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57868" w14:textId="77777777" w:rsidR="00C97112" w:rsidRPr="007D6BE3" w:rsidRDefault="00C97112" w:rsidP="00000911">
      <w:pPr>
        <w:spacing w:after="0"/>
        <w:rPr>
          <w:rFonts w:ascii="Trebuchet MS" w:hAnsi="Trebuchet MS"/>
          <w:color w:val="00B0F0"/>
          <w:sz w:val="32"/>
          <w:szCs w:val="32"/>
        </w:rPr>
      </w:pPr>
    </w:p>
    <w:p w14:paraId="4C98E920" w14:textId="77777777" w:rsidR="00C97112" w:rsidRPr="00124C7B" w:rsidRDefault="009B0727" w:rsidP="001225E3">
      <w:pPr>
        <w:spacing w:after="0"/>
        <w:jc w:val="center"/>
        <w:rPr>
          <w:rFonts w:ascii="Algerian" w:hAnsi="Algerian" w:cs="Calibri"/>
          <w:b/>
          <w:bCs/>
          <w:sz w:val="36"/>
          <w:szCs w:val="36"/>
        </w:rPr>
      </w:pPr>
      <w:r w:rsidRPr="00124C7B">
        <w:rPr>
          <w:rFonts w:ascii="Algerian" w:hAnsi="Algerian" w:cs="Calibri"/>
          <w:b/>
          <w:bCs/>
          <w:sz w:val="36"/>
          <w:szCs w:val="36"/>
        </w:rPr>
        <w:t>PROGRAMUL REGIONAL SUD-MUNTENIA 2021-2027</w:t>
      </w:r>
    </w:p>
    <w:p w14:paraId="21344512" w14:textId="77777777" w:rsidR="00C97112" w:rsidRPr="00124C7B" w:rsidRDefault="00C97112" w:rsidP="001225E3">
      <w:pPr>
        <w:tabs>
          <w:tab w:val="left" w:pos="8585"/>
        </w:tabs>
        <w:jc w:val="center"/>
        <w:rPr>
          <w:rFonts w:ascii="Trebuchet MS" w:hAnsi="Trebuchet MS" w:cs="Calibri"/>
          <w:b/>
          <w:bCs/>
          <w:sz w:val="36"/>
          <w:szCs w:val="36"/>
        </w:rPr>
      </w:pPr>
    </w:p>
    <w:p w14:paraId="6D4A9236" w14:textId="77777777" w:rsidR="00C97112" w:rsidRDefault="009B0727" w:rsidP="00000911">
      <w:pPr>
        <w:spacing w:after="0"/>
        <w:jc w:val="center"/>
        <w:rPr>
          <w:rFonts w:ascii="Algerian" w:hAnsi="Algerian" w:cs="Calibri"/>
          <w:b/>
          <w:bCs/>
          <w:sz w:val="32"/>
          <w:szCs w:val="32"/>
        </w:rPr>
      </w:pPr>
      <w:r w:rsidRPr="00000911">
        <w:rPr>
          <w:rFonts w:ascii="Algerian" w:hAnsi="Algerian" w:cs="Calibri"/>
          <w:b/>
          <w:bCs/>
          <w:sz w:val="32"/>
          <w:szCs w:val="32"/>
        </w:rPr>
        <w:t>GHIDUL SOLICITANTULUI</w:t>
      </w:r>
    </w:p>
    <w:p w14:paraId="21FC5693" w14:textId="3BF6DB58" w:rsidR="001D2BD7" w:rsidRPr="00000911" w:rsidRDefault="001D2BD7" w:rsidP="00000911">
      <w:pPr>
        <w:spacing w:after="0"/>
        <w:jc w:val="center"/>
        <w:rPr>
          <w:rFonts w:ascii="Algerian" w:hAnsi="Algerian" w:cs="Calibri"/>
          <w:b/>
          <w:bCs/>
          <w:sz w:val="32"/>
          <w:szCs w:val="32"/>
        </w:rPr>
      </w:pPr>
      <w:r w:rsidRPr="001D2BD7">
        <w:rPr>
          <w:rFonts w:ascii="Algerian" w:hAnsi="Algerian" w:cs="Calibri"/>
          <w:b/>
          <w:bCs/>
          <w:sz w:val="32"/>
          <w:szCs w:val="32"/>
        </w:rPr>
        <w:t>Sprijinirea investi</w:t>
      </w:r>
      <w:r w:rsidRPr="001D2BD7">
        <w:rPr>
          <w:rFonts w:ascii="Cambria" w:hAnsi="Cambria" w:cs="Cambria"/>
          <w:b/>
          <w:bCs/>
          <w:sz w:val="32"/>
          <w:szCs w:val="32"/>
        </w:rPr>
        <w:t>ț</w:t>
      </w:r>
      <w:r w:rsidRPr="001D2BD7">
        <w:rPr>
          <w:rFonts w:ascii="Algerian" w:hAnsi="Algerian" w:cs="Calibri"/>
          <w:b/>
          <w:bCs/>
          <w:sz w:val="32"/>
          <w:szCs w:val="32"/>
        </w:rPr>
        <w:t xml:space="preserve">iilor </w:t>
      </w:r>
      <w:r w:rsidRPr="001D2BD7">
        <w:rPr>
          <w:rFonts w:ascii="Algerian" w:hAnsi="Algerian" w:cs="Algerian"/>
          <w:b/>
          <w:bCs/>
          <w:sz w:val="32"/>
          <w:szCs w:val="32"/>
        </w:rPr>
        <w:t>î</w:t>
      </w:r>
      <w:r w:rsidRPr="001D2BD7">
        <w:rPr>
          <w:rFonts w:ascii="Algerian" w:hAnsi="Algerian" w:cs="Calibri"/>
          <w:b/>
          <w:bCs/>
          <w:sz w:val="32"/>
          <w:szCs w:val="32"/>
        </w:rPr>
        <w:t>n activit</w:t>
      </w:r>
      <w:r w:rsidRPr="001D2BD7">
        <w:rPr>
          <w:rFonts w:ascii="Cambria" w:hAnsi="Cambria" w:cs="Cambria"/>
          <w:b/>
          <w:bCs/>
          <w:sz w:val="32"/>
          <w:szCs w:val="32"/>
        </w:rPr>
        <w:t>ăț</w:t>
      </w:r>
      <w:r w:rsidRPr="001D2BD7">
        <w:rPr>
          <w:rFonts w:ascii="Algerian" w:hAnsi="Algerian" w:cs="Calibri"/>
          <w:b/>
          <w:bCs/>
          <w:sz w:val="32"/>
          <w:szCs w:val="32"/>
        </w:rPr>
        <w:t xml:space="preserve">i de cercetare </w:t>
      </w:r>
      <w:r w:rsidRPr="001D2BD7">
        <w:rPr>
          <w:rFonts w:ascii="Algerian" w:hAnsi="Algerian" w:cs="Algerian"/>
          <w:b/>
          <w:bCs/>
          <w:sz w:val="32"/>
          <w:szCs w:val="32"/>
        </w:rPr>
        <w:t>–</w:t>
      </w:r>
      <w:r w:rsidRPr="001D2BD7">
        <w:rPr>
          <w:rFonts w:ascii="Algerian" w:hAnsi="Algerian" w:cs="Calibri"/>
          <w:b/>
          <w:bCs/>
          <w:sz w:val="32"/>
          <w:szCs w:val="32"/>
        </w:rPr>
        <w:t xml:space="preserve"> inovare </w:t>
      </w:r>
      <w:r w:rsidRPr="001D2BD7">
        <w:rPr>
          <w:rFonts w:ascii="Algerian" w:hAnsi="Algerian" w:cs="Algerian"/>
          <w:b/>
          <w:bCs/>
          <w:sz w:val="32"/>
          <w:szCs w:val="32"/>
        </w:rPr>
        <w:t>î</w:t>
      </w:r>
      <w:r w:rsidRPr="001D2BD7">
        <w:rPr>
          <w:rFonts w:ascii="Algerian" w:hAnsi="Algerian" w:cs="Calibri"/>
          <w:b/>
          <w:bCs/>
          <w:sz w:val="32"/>
          <w:szCs w:val="32"/>
        </w:rPr>
        <w:t>n micro</w:t>
      </w:r>
      <w:r w:rsidRPr="001D2BD7">
        <w:rPr>
          <w:rFonts w:ascii="Algerian" w:hAnsi="Algerian" w:cs="Algerian"/>
          <w:b/>
          <w:bCs/>
          <w:sz w:val="32"/>
          <w:szCs w:val="32"/>
        </w:rPr>
        <w:t>î</w:t>
      </w:r>
      <w:r w:rsidRPr="001D2BD7">
        <w:rPr>
          <w:rFonts w:ascii="Algerian" w:hAnsi="Algerian" w:cs="Calibri"/>
          <w:b/>
          <w:bCs/>
          <w:sz w:val="32"/>
          <w:szCs w:val="32"/>
        </w:rPr>
        <w:t xml:space="preserve">ntreprinderi, </w:t>
      </w:r>
      <w:r w:rsidRPr="001D2BD7">
        <w:rPr>
          <w:rFonts w:ascii="Algerian" w:hAnsi="Algerian" w:cs="Algerian"/>
          <w:b/>
          <w:bCs/>
          <w:sz w:val="32"/>
          <w:szCs w:val="32"/>
        </w:rPr>
        <w:t>î</w:t>
      </w:r>
      <w:r w:rsidRPr="001D2BD7">
        <w:rPr>
          <w:rFonts w:ascii="Algerian" w:hAnsi="Algerian" w:cs="Calibri"/>
          <w:b/>
          <w:bCs/>
          <w:sz w:val="32"/>
          <w:szCs w:val="32"/>
        </w:rPr>
        <w:t xml:space="preserve">ntreprinderi mici </w:t>
      </w:r>
      <w:r w:rsidRPr="001D2BD7">
        <w:rPr>
          <w:rFonts w:ascii="Cambria" w:hAnsi="Cambria" w:cs="Cambria"/>
          <w:b/>
          <w:bCs/>
          <w:sz w:val="32"/>
          <w:szCs w:val="32"/>
        </w:rPr>
        <w:t>ș</w:t>
      </w:r>
      <w:r w:rsidRPr="001D2BD7">
        <w:rPr>
          <w:rFonts w:ascii="Algerian" w:hAnsi="Algerian" w:cs="Calibri"/>
          <w:b/>
          <w:bCs/>
          <w:sz w:val="32"/>
          <w:szCs w:val="32"/>
        </w:rPr>
        <w:t>i mijlocii pentru cre</w:t>
      </w:r>
      <w:r w:rsidRPr="001D2BD7">
        <w:rPr>
          <w:rFonts w:ascii="Cambria" w:hAnsi="Cambria" w:cs="Cambria"/>
          <w:b/>
          <w:bCs/>
          <w:sz w:val="32"/>
          <w:szCs w:val="32"/>
        </w:rPr>
        <w:t>ș</w:t>
      </w:r>
      <w:r w:rsidRPr="001D2BD7">
        <w:rPr>
          <w:rFonts w:ascii="Algerian" w:hAnsi="Algerian" w:cs="Calibri"/>
          <w:b/>
          <w:bCs/>
          <w:sz w:val="32"/>
          <w:szCs w:val="32"/>
        </w:rPr>
        <w:t>terea nivelului de maturitate tehnologic</w:t>
      </w:r>
      <w:r w:rsidRPr="001D2BD7">
        <w:rPr>
          <w:rFonts w:ascii="Cambria" w:hAnsi="Cambria" w:cs="Cambria"/>
          <w:b/>
          <w:bCs/>
          <w:sz w:val="32"/>
          <w:szCs w:val="32"/>
        </w:rPr>
        <w:t>ă</w:t>
      </w:r>
      <w:r w:rsidRPr="001D2BD7">
        <w:rPr>
          <w:rFonts w:ascii="Algerian" w:hAnsi="Algerian" w:cs="Calibri"/>
          <w:b/>
          <w:bCs/>
          <w:sz w:val="32"/>
          <w:szCs w:val="32"/>
        </w:rPr>
        <w:t xml:space="preserve"> </w:t>
      </w:r>
      <w:r w:rsidRPr="001D2BD7">
        <w:rPr>
          <w:rFonts w:ascii="Algerian" w:hAnsi="Algerian" w:cs="Algerian"/>
          <w:b/>
          <w:bCs/>
          <w:sz w:val="32"/>
          <w:szCs w:val="32"/>
        </w:rPr>
        <w:t>î</w:t>
      </w:r>
      <w:r w:rsidRPr="001D2BD7">
        <w:rPr>
          <w:rFonts w:ascii="Algerian" w:hAnsi="Algerian" w:cs="Calibri"/>
          <w:b/>
          <w:bCs/>
          <w:sz w:val="32"/>
          <w:szCs w:val="32"/>
        </w:rPr>
        <w:t>n domeniile de specializare inteligent</w:t>
      </w:r>
      <w:r>
        <w:rPr>
          <w:rFonts w:ascii="Cambria" w:hAnsi="Cambria" w:cs="Cambria"/>
          <w:b/>
          <w:bCs/>
          <w:sz w:val="32"/>
          <w:szCs w:val="32"/>
        </w:rPr>
        <w:t>Ă</w:t>
      </w:r>
    </w:p>
    <w:p w14:paraId="5CFE1966" w14:textId="40107932" w:rsidR="00C97112" w:rsidRPr="00000911" w:rsidRDefault="00000911" w:rsidP="00000911">
      <w:pPr>
        <w:spacing w:after="0"/>
        <w:jc w:val="center"/>
        <w:rPr>
          <w:rFonts w:ascii="Algerian" w:hAnsi="Algerian" w:cs="Calibri"/>
          <w:b/>
          <w:bCs/>
          <w:sz w:val="32"/>
          <w:szCs w:val="32"/>
        </w:rPr>
      </w:pPr>
      <w:r>
        <w:rPr>
          <w:rFonts w:ascii="Algerian" w:hAnsi="Algerian" w:cs="Calibri"/>
          <w:b/>
          <w:bCs/>
          <w:sz w:val="32"/>
          <w:szCs w:val="32"/>
        </w:rPr>
        <w:t>RSO</w:t>
      </w:r>
      <w:r w:rsidR="00C97112" w:rsidRPr="00000911">
        <w:rPr>
          <w:rFonts w:ascii="Algerian" w:hAnsi="Algerian" w:cs="Calibri"/>
          <w:b/>
          <w:bCs/>
          <w:sz w:val="32"/>
          <w:szCs w:val="32"/>
        </w:rPr>
        <w:t xml:space="preserve"> 1.1 - </w:t>
      </w:r>
      <w:r w:rsidRPr="00000911">
        <w:rPr>
          <w:rFonts w:ascii="Algerian" w:hAnsi="Algerian" w:cs="Calibri"/>
          <w:b/>
          <w:bCs/>
          <w:sz w:val="32"/>
          <w:szCs w:val="32"/>
        </w:rPr>
        <w:t xml:space="preserve">DEZVOLTAREA </w:t>
      </w:r>
      <w:r w:rsidRPr="00000911">
        <w:rPr>
          <w:rFonts w:ascii="Cambria" w:hAnsi="Cambria" w:cs="Cambria"/>
          <w:b/>
          <w:bCs/>
          <w:sz w:val="32"/>
          <w:szCs w:val="32"/>
        </w:rPr>
        <w:t>Ș</w:t>
      </w:r>
      <w:r w:rsidRPr="00000911">
        <w:rPr>
          <w:rFonts w:ascii="Algerian" w:hAnsi="Algerian" w:cs="Calibri"/>
          <w:b/>
          <w:bCs/>
          <w:sz w:val="32"/>
          <w:szCs w:val="32"/>
        </w:rPr>
        <w:t>I CRE</w:t>
      </w:r>
      <w:r w:rsidRPr="00000911">
        <w:rPr>
          <w:rFonts w:ascii="Cambria" w:hAnsi="Cambria" w:cs="Cambria"/>
          <w:b/>
          <w:bCs/>
          <w:sz w:val="32"/>
          <w:szCs w:val="32"/>
        </w:rPr>
        <w:t>Ș</w:t>
      </w:r>
      <w:r w:rsidRPr="00000911">
        <w:rPr>
          <w:rFonts w:ascii="Algerian" w:hAnsi="Algerian" w:cs="Calibri"/>
          <w:b/>
          <w:bCs/>
          <w:sz w:val="32"/>
          <w:szCs w:val="32"/>
        </w:rPr>
        <w:t>TEREA CAPACIT</w:t>
      </w:r>
      <w:r w:rsidRPr="00000911">
        <w:rPr>
          <w:rFonts w:ascii="Cambria" w:hAnsi="Cambria" w:cs="Cambria"/>
          <w:b/>
          <w:bCs/>
          <w:sz w:val="32"/>
          <w:szCs w:val="32"/>
        </w:rPr>
        <w:t>ĂȚ</w:t>
      </w:r>
      <w:r w:rsidRPr="00000911">
        <w:rPr>
          <w:rFonts w:ascii="Algerian" w:hAnsi="Algerian" w:cs="Calibri"/>
          <w:b/>
          <w:bCs/>
          <w:sz w:val="32"/>
          <w:szCs w:val="32"/>
        </w:rPr>
        <w:t xml:space="preserve">ILOR DE CERCETARE </w:t>
      </w:r>
      <w:r w:rsidRPr="00000911">
        <w:rPr>
          <w:rFonts w:ascii="Cambria" w:hAnsi="Cambria" w:cs="Cambria"/>
          <w:b/>
          <w:bCs/>
          <w:sz w:val="32"/>
          <w:szCs w:val="32"/>
        </w:rPr>
        <w:t>Ș</w:t>
      </w:r>
      <w:r w:rsidRPr="00000911">
        <w:rPr>
          <w:rFonts w:ascii="Algerian" w:hAnsi="Algerian" w:cs="Calibri"/>
          <w:b/>
          <w:bCs/>
          <w:sz w:val="32"/>
          <w:szCs w:val="32"/>
        </w:rPr>
        <w:t xml:space="preserve">I INOVARE </w:t>
      </w:r>
      <w:r w:rsidRPr="00000911">
        <w:rPr>
          <w:rFonts w:ascii="Cambria" w:hAnsi="Cambria" w:cs="Cambria"/>
          <w:b/>
          <w:bCs/>
          <w:sz w:val="32"/>
          <w:szCs w:val="32"/>
        </w:rPr>
        <w:t>Ș</w:t>
      </w:r>
      <w:r w:rsidRPr="00000911">
        <w:rPr>
          <w:rFonts w:ascii="Algerian" w:hAnsi="Algerian" w:cs="Calibri"/>
          <w:b/>
          <w:bCs/>
          <w:sz w:val="32"/>
          <w:szCs w:val="32"/>
        </w:rPr>
        <w:t>I ADOPTAREA TEHNOLOGIILOR AVANSATE</w:t>
      </w:r>
    </w:p>
    <w:p w14:paraId="1B214828" w14:textId="2463DB62" w:rsidR="00874717" w:rsidRDefault="00055C49" w:rsidP="00000911">
      <w:pPr>
        <w:spacing w:after="0"/>
        <w:jc w:val="center"/>
        <w:rPr>
          <w:rFonts w:ascii="Algerian" w:hAnsi="Algerian" w:cs="Calibri"/>
          <w:b/>
          <w:bCs/>
          <w:sz w:val="32"/>
          <w:szCs w:val="32"/>
        </w:rPr>
      </w:pPr>
      <w:r w:rsidRPr="00000911">
        <w:rPr>
          <w:rFonts w:ascii="Algerian" w:hAnsi="Algerian" w:cs="Calibri"/>
          <w:b/>
          <w:bCs/>
          <w:sz w:val="32"/>
          <w:szCs w:val="32"/>
        </w:rPr>
        <w:t>OPERA</w:t>
      </w:r>
      <w:r w:rsidR="0028168F" w:rsidRPr="00000911">
        <w:rPr>
          <w:rFonts w:ascii="Cambria" w:hAnsi="Cambria" w:cs="Cambria"/>
          <w:b/>
          <w:bCs/>
          <w:sz w:val="32"/>
          <w:szCs w:val="32"/>
        </w:rPr>
        <w:t>Ț</w:t>
      </w:r>
      <w:r w:rsidRPr="00000911">
        <w:rPr>
          <w:rFonts w:ascii="Algerian" w:hAnsi="Algerian" w:cs="Calibri"/>
          <w:b/>
          <w:bCs/>
          <w:sz w:val="32"/>
          <w:szCs w:val="32"/>
        </w:rPr>
        <w:t xml:space="preserve">IUNEA </w:t>
      </w:r>
      <w:r w:rsidR="00D80595" w:rsidRPr="00000911">
        <w:rPr>
          <w:rFonts w:ascii="Algerian" w:hAnsi="Algerian" w:cs="Calibri"/>
          <w:b/>
          <w:bCs/>
          <w:sz w:val="32"/>
          <w:szCs w:val="32"/>
        </w:rPr>
        <w:t>C</w:t>
      </w:r>
    </w:p>
    <w:p w14:paraId="3523A142" w14:textId="77777777" w:rsidR="00000911" w:rsidRPr="00000911" w:rsidRDefault="00000911" w:rsidP="00000911">
      <w:pPr>
        <w:spacing w:after="0"/>
        <w:jc w:val="center"/>
        <w:rPr>
          <w:rFonts w:ascii="Algerian" w:hAnsi="Algerian" w:cs="Calibri"/>
          <w:b/>
          <w:bCs/>
          <w:sz w:val="32"/>
          <w:szCs w:val="32"/>
        </w:rPr>
      </w:pPr>
    </w:p>
    <w:p w14:paraId="4FB842F3" w14:textId="67CC19E3" w:rsidR="001225E3" w:rsidRDefault="00000911" w:rsidP="00000911">
      <w:pPr>
        <w:spacing w:after="0"/>
        <w:jc w:val="center"/>
        <w:rPr>
          <w:rFonts w:ascii="Algerian" w:hAnsi="Algerian" w:cs="Calibri"/>
          <w:b/>
          <w:bCs/>
          <w:sz w:val="32"/>
          <w:szCs w:val="32"/>
        </w:rPr>
      </w:pPr>
      <w:r>
        <w:rPr>
          <w:rFonts w:ascii="Algerian" w:hAnsi="Algerian" w:cs="Calibri"/>
          <w:b/>
          <w:bCs/>
          <w:sz w:val="32"/>
          <w:szCs w:val="32"/>
        </w:rPr>
        <w:t xml:space="preserve">RSO 1.4 - </w:t>
      </w:r>
      <w:r w:rsidRPr="00000911">
        <w:rPr>
          <w:rFonts w:ascii="Algerian" w:hAnsi="Algerian" w:cs="Calibri"/>
          <w:b/>
          <w:bCs/>
          <w:sz w:val="32"/>
          <w:szCs w:val="32"/>
        </w:rPr>
        <w:t>DEZVOLTAREA COMPETEN</w:t>
      </w:r>
      <w:r w:rsidRPr="00000911">
        <w:rPr>
          <w:rFonts w:ascii="Cambria" w:hAnsi="Cambria" w:cs="Cambria"/>
          <w:b/>
          <w:bCs/>
          <w:sz w:val="32"/>
          <w:szCs w:val="32"/>
        </w:rPr>
        <w:t>Ț</w:t>
      </w:r>
      <w:r w:rsidRPr="00000911">
        <w:rPr>
          <w:rFonts w:ascii="Algerian" w:hAnsi="Algerian" w:cs="Calibri"/>
          <w:b/>
          <w:bCs/>
          <w:sz w:val="32"/>
          <w:szCs w:val="32"/>
        </w:rPr>
        <w:t>ELOR PENTRU SPECIALIZARE INTELIGENT</w:t>
      </w:r>
      <w:r w:rsidRPr="00000911">
        <w:rPr>
          <w:rFonts w:ascii="Cambria" w:hAnsi="Cambria" w:cs="Cambria"/>
          <w:b/>
          <w:bCs/>
          <w:sz w:val="32"/>
          <w:szCs w:val="32"/>
        </w:rPr>
        <w:t>Ă</w:t>
      </w:r>
      <w:r w:rsidRPr="00000911">
        <w:rPr>
          <w:rFonts w:ascii="Algerian" w:hAnsi="Algerian" w:cs="Calibri"/>
          <w:b/>
          <w:bCs/>
          <w:sz w:val="32"/>
          <w:szCs w:val="32"/>
        </w:rPr>
        <w:t>, TRANZI</w:t>
      </w:r>
      <w:r w:rsidRPr="00000911">
        <w:rPr>
          <w:rFonts w:ascii="Cambria" w:hAnsi="Cambria" w:cs="Cambria"/>
          <w:b/>
          <w:bCs/>
          <w:sz w:val="32"/>
          <w:szCs w:val="32"/>
        </w:rPr>
        <w:t>Ț</w:t>
      </w:r>
      <w:r w:rsidRPr="00000911">
        <w:rPr>
          <w:rFonts w:ascii="Algerian" w:hAnsi="Algerian" w:cs="Calibri"/>
          <w:b/>
          <w:bCs/>
          <w:sz w:val="32"/>
          <w:szCs w:val="32"/>
        </w:rPr>
        <w:t>IE INDUSTRIAL</w:t>
      </w:r>
      <w:r w:rsidRPr="00000911">
        <w:rPr>
          <w:rFonts w:ascii="Cambria" w:hAnsi="Cambria" w:cs="Cambria"/>
          <w:b/>
          <w:bCs/>
          <w:sz w:val="32"/>
          <w:szCs w:val="32"/>
        </w:rPr>
        <w:t>Ă</w:t>
      </w:r>
      <w:r w:rsidRPr="00000911">
        <w:rPr>
          <w:rFonts w:ascii="Algerian" w:hAnsi="Algerian" w:cs="Calibri"/>
          <w:b/>
          <w:bCs/>
          <w:sz w:val="32"/>
          <w:szCs w:val="32"/>
        </w:rPr>
        <w:t xml:space="preserve"> </w:t>
      </w:r>
      <w:r w:rsidRPr="00000911">
        <w:rPr>
          <w:rFonts w:ascii="Cambria" w:hAnsi="Cambria" w:cs="Cambria"/>
          <w:b/>
          <w:bCs/>
          <w:sz w:val="32"/>
          <w:szCs w:val="32"/>
        </w:rPr>
        <w:t>Ș</w:t>
      </w:r>
      <w:r w:rsidRPr="00000911">
        <w:rPr>
          <w:rFonts w:ascii="Algerian" w:hAnsi="Algerian" w:cs="Calibri"/>
          <w:b/>
          <w:bCs/>
          <w:sz w:val="32"/>
          <w:szCs w:val="32"/>
        </w:rPr>
        <w:t>I ANTREPRENORIAT</w:t>
      </w:r>
    </w:p>
    <w:p w14:paraId="55562461" w14:textId="070D3C29" w:rsidR="00000911" w:rsidRPr="00000911" w:rsidRDefault="00000911" w:rsidP="00000911">
      <w:pPr>
        <w:spacing w:after="0"/>
        <w:jc w:val="center"/>
        <w:rPr>
          <w:rFonts w:ascii="Algerian" w:hAnsi="Algerian" w:cs="Calibri"/>
          <w:b/>
          <w:bCs/>
          <w:sz w:val="32"/>
          <w:szCs w:val="32"/>
        </w:rPr>
      </w:pPr>
      <w:r>
        <w:rPr>
          <w:rFonts w:ascii="Algerian" w:hAnsi="Algerian" w:cs="Calibri"/>
          <w:b/>
          <w:bCs/>
          <w:sz w:val="32"/>
          <w:szCs w:val="32"/>
        </w:rPr>
        <w:t>OPERA</w:t>
      </w:r>
      <w:r w:rsidRPr="00000911">
        <w:rPr>
          <w:rFonts w:ascii="Cambria" w:hAnsi="Cambria" w:cs="Cambria"/>
          <w:b/>
          <w:bCs/>
          <w:sz w:val="32"/>
          <w:szCs w:val="32"/>
        </w:rPr>
        <w:t>Ț</w:t>
      </w:r>
      <w:r w:rsidRPr="00000911">
        <w:rPr>
          <w:rFonts w:ascii="Algerian" w:hAnsi="Algerian" w:cs="Calibri"/>
          <w:b/>
          <w:bCs/>
          <w:sz w:val="32"/>
          <w:szCs w:val="32"/>
        </w:rPr>
        <w:t>IUNEA A</w:t>
      </w:r>
    </w:p>
    <w:p w14:paraId="79AE3583" w14:textId="77777777" w:rsidR="00000911" w:rsidRDefault="00000911" w:rsidP="00000911">
      <w:pPr>
        <w:spacing w:after="0"/>
        <w:rPr>
          <w:rFonts w:ascii="Algerian" w:hAnsi="Algerian" w:cs="Calibri"/>
          <w:b/>
          <w:bCs/>
          <w:sz w:val="32"/>
          <w:szCs w:val="32"/>
        </w:rPr>
      </w:pPr>
    </w:p>
    <w:p w14:paraId="3962E060" w14:textId="77777777" w:rsidR="00000911" w:rsidRPr="00000911" w:rsidRDefault="00000911" w:rsidP="00000911">
      <w:pPr>
        <w:spacing w:after="0"/>
        <w:rPr>
          <w:rFonts w:ascii="Algerian" w:hAnsi="Algerian" w:cs="Calibri"/>
          <w:b/>
          <w:bCs/>
          <w:sz w:val="32"/>
          <w:szCs w:val="32"/>
        </w:rPr>
      </w:pPr>
    </w:p>
    <w:p w14:paraId="2A0B6F21" w14:textId="1FB0CAB9" w:rsidR="001225E3" w:rsidRPr="00000911" w:rsidRDefault="001225E3" w:rsidP="00000911">
      <w:pPr>
        <w:spacing w:after="0"/>
        <w:jc w:val="center"/>
        <w:rPr>
          <w:rFonts w:ascii="Algerian" w:hAnsi="Algerian" w:cs="Calibri"/>
          <w:b/>
          <w:bCs/>
          <w:sz w:val="32"/>
          <w:szCs w:val="32"/>
        </w:rPr>
      </w:pPr>
      <w:r w:rsidRPr="00000911">
        <w:rPr>
          <w:rFonts w:ascii="Algerian" w:hAnsi="Algerian" w:cs="Calibri"/>
          <w:b/>
          <w:bCs/>
          <w:sz w:val="32"/>
          <w:szCs w:val="32"/>
        </w:rPr>
        <w:t>PRSM/ID</w:t>
      </w:r>
      <w:r w:rsidR="00000911" w:rsidRPr="00000911">
        <w:rPr>
          <w:rFonts w:ascii="Algerian" w:hAnsi="Algerian" w:cs="Calibri"/>
          <w:b/>
          <w:bCs/>
          <w:sz w:val="32"/>
          <w:szCs w:val="32"/>
        </w:rPr>
        <w:t>/PRSM P1/OP1</w:t>
      </w:r>
    </w:p>
    <w:p w14:paraId="5A72567C" w14:textId="77777777" w:rsidR="001225E3" w:rsidRDefault="001225E3" w:rsidP="000E7BF0">
      <w:pPr>
        <w:rPr>
          <w:rFonts w:ascii="Trebuchet MS" w:hAnsi="Trebuchet MS"/>
          <w:color w:val="7030A0"/>
          <w:sz w:val="24"/>
          <w:szCs w:val="24"/>
        </w:rPr>
      </w:pPr>
    </w:p>
    <w:p w14:paraId="78FC6747" w14:textId="77777777" w:rsidR="00000911" w:rsidRDefault="00000911" w:rsidP="000E7BF0">
      <w:pPr>
        <w:rPr>
          <w:rFonts w:ascii="Trebuchet MS" w:hAnsi="Trebuchet MS"/>
          <w:color w:val="7030A0"/>
          <w:sz w:val="24"/>
          <w:szCs w:val="24"/>
        </w:rPr>
      </w:pPr>
    </w:p>
    <w:p w14:paraId="236427B2" w14:textId="77777777" w:rsidR="00000911" w:rsidRDefault="00000911" w:rsidP="000E7BF0">
      <w:pPr>
        <w:rPr>
          <w:rFonts w:ascii="Trebuchet MS" w:hAnsi="Trebuchet MS"/>
          <w:color w:val="7030A0"/>
          <w:sz w:val="24"/>
          <w:szCs w:val="24"/>
        </w:rPr>
      </w:pPr>
    </w:p>
    <w:p w14:paraId="294099E0" w14:textId="77777777" w:rsidR="00000911" w:rsidRDefault="00000911" w:rsidP="000E7BF0">
      <w:pPr>
        <w:rPr>
          <w:rFonts w:ascii="Trebuchet MS" w:hAnsi="Trebuchet MS"/>
          <w:color w:val="7030A0"/>
          <w:sz w:val="24"/>
          <w:szCs w:val="24"/>
        </w:rPr>
      </w:pPr>
    </w:p>
    <w:p w14:paraId="16342130" w14:textId="77777777" w:rsidR="00000911" w:rsidRDefault="00000911" w:rsidP="000E7BF0">
      <w:pPr>
        <w:rPr>
          <w:rFonts w:ascii="Trebuchet MS" w:hAnsi="Trebuchet MS"/>
          <w:color w:val="7030A0"/>
          <w:sz w:val="24"/>
          <w:szCs w:val="24"/>
        </w:rPr>
      </w:pPr>
    </w:p>
    <w:p w14:paraId="704D3703" w14:textId="77777777" w:rsidR="00000911" w:rsidRDefault="00000911" w:rsidP="000E7BF0">
      <w:pPr>
        <w:rPr>
          <w:rFonts w:ascii="Trebuchet MS" w:hAnsi="Trebuchet MS"/>
          <w:color w:val="7030A0"/>
          <w:sz w:val="24"/>
          <w:szCs w:val="24"/>
        </w:rPr>
      </w:pPr>
    </w:p>
    <w:p w14:paraId="678BF7A8" w14:textId="77777777" w:rsidR="00000911" w:rsidRPr="007D6BE3" w:rsidRDefault="00000911" w:rsidP="000E7BF0">
      <w:pPr>
        <w:rPr>
          <w:rFonts w:ascii="Trebuchet MS" w:hAnsi="Trebuchet MS"/>
          <w:color w:val="7030A0"/>
          <w:sz w:val="24"/>
          <w:szCs w:val="24"/>
        </w:rPr>
      </w:pPr>
    </w:p>
    <w:p w14:paraId="6F6CBF77" w14:textId="467788A3" w:rsidR="00C97112" w:rsidRPr="00281071" w:rsidRDefault="007F6DA7" w:rsidP="00281071">
      <w:pPr>
        <w:spacing w:after="0"/>
        <w:jc w:val="center"/>
        <w:rPr>
          <w:rFonts w:ascii="Algerian" w:hAnsi="Algerian" w:cs="Calibri"/>
          <w:b/>
          <w:bCs/>
          <w:sz w:val="32"/>
          <w:szCs w:val="32"/>
        </w:rPr>
      </w:pPr>
      <w:r>
        <w:rPr>
          <w:rFonts w:ascii="Algerian" w:hAnsi="Algerian" w:cs="Calibri"/>
          <w:b/>
          <w:bCs/>
          <w:sz w:val="32"/>
          <w:szCs w:val="32"/>
        </w:rPr>
        <w:t>APRILIE</w:t>
      </w:r>
      <w:r w:rsidR="00000911" w:rsidRPr="00281071">
        <w:rPr>
          <w:rFonts w:ascii="Algerian" w:hAnsi="Algerian" w:cs="Calibri"/>
          <w:b/>
          <w:bCs/>
          <w:sz w:val="32"/>
          <w:szCs w:val="32"/>
        </w:rPr>
        <w:t xml:space="preserve"> 2026</w:t>
      </w:r>
    </w:p>
    <w:p w14:paraId="39FA3211" w14:textId="77777777" w:rsidR="001225E3" w:rsidRPr="007D6BE3" w:rsidRDefault="001225E3" w:rsidP="00685323">
      <w:pPr>
        <w:rPr>
          <w:rFonts w:ascii="Algerian" w:hAnsi="Algerian"/>
          <w:color w:val="7030A0"/>
          <w:sz w:val="24"/>
          <w:szCs w:val="24"/>
        </w:rPr>
      </w:pPr>
    </w:p>
    <w:sdt>
      <w:sdtPr>
        <w:rPr>
          <w:rFonts w:asciiTheme="minorHAnsi" w:eastAsia="Times New Roman" w:hAnsiTheme="minorHAnsi" w:cs="Times New Roman"/>
          <w:color w:val="7030A0"/>
          <w:sz w:val="22"/>
          <w:szCs w:val="22"/>
          <w:lang w:val="ro-RO"/>
        </w:rPr>
        <w:id w:val="232983404"/>
        <w:docPartObj>
          <w:docPartGallery w:val="Table of Contents"/>
          <w:docPartUnique/>
        </w:docPartObj>
      </w:sdtPr>
      <w:sdtEndPr>
        <w:rPr>
          <w:b/>
          <w:bCs/>
          <w:noProof/>
        </w:rPr>
      </w:sdtEndPr>
      <w:sdtContent>
        <w:p w14:paraId="4E5F7723" w14:textId="77777777" w:rsidR="0008729B" w:rsidRPr="009B11F7" w:rsidRDefault="00E23A04" w:rsidP="00F60FBD">
          <w:pPr>
            <w:pStyle w:val="TOCHeading"/>
            <w:jc w:val="center"/>
            <w:rPr>
              <w:b/>
              <w:bCs/>
              <w:color w:val="auto"/>
              <w:lang w:val="ro-RO"/>
            </w:rPr>
          </w:pPr>
          <w:r w:rsidRPr="009B11F7">
            <w:rPr>
              <w:b/>
              <w:bCs/>
              <w:color w:val="auto"/>
              <w:lang w:val="ro-RO"/>
            </w:rPr>
            <w:t>CUPRINS</w:t>
          </w:r>
        </w:p>
        <w:p w14:paraId="43EE061B" w14:textId="01CA7D9E" w:rsidR="00B22131" w:rsidRPr="007D6BE3" w:rsidRDefault="0008729B">
          <w:pPr>
            <w:pStyle w:val="TOC1"/>
            <w:tabs>
              <w:tab w:val="right" w:leader="dot" w:pos="9741"/>
            </w:tabs>
            <w:rPr>
              <w:rFonts w:eastAsiaTheme="minorEastAsia" w:cstheme="minorBidi"/>
              <w:noProof/>
              <w:kern w:val="2"/>
              <w:sz w:val="24"/>
              <w:szCs w:val="24"/>
              <w14:ligatures w14:val="standardContextual"/>
            </w:rPr>
          </w:pPr>
          <w:r w:rsidRPr="007D6BE3">
            <w:fldChar w:fldCharType="begin"/>
          </w:r>
          <w:r w:rsidRPr="007D6BE3">
            <w:instrText xml:space="preserve"> TOC \o "1-3" \h \z \u </w:instrText>
          </w:r>
          <w:r w:rsidRPr="007D6BE3">
            <w:fldChar w:fldCharType="separate"/>
          </w:r>
          <w:hyperlink w:anchor="_Toc187937253" w:history="1">
            <w:r w:rsidR="00B22131" w:rsidRPr="007D6BE3">
              <w:rPr>
                <w:rStyle w:val="Hyperlink"/>
                <w:noProof/>
              </w:rPr>
              <w:t>1. PREAMBUL, ABREVIERI ȘI GLOSAR</w:t>
            </w:r>
            <w:r w:rsidR="00B22131" w:rsidRPr="007D6BE3">
              <w:rPr>
                <w:noProof/>
                <w:webHidden/>
              </w:rPr>
              <w:tab/>
            </w:r>
            <w:r w:rsidR="00B22131" w:rsidRPr="007D6BE3">
              <w:rPr>
                <w:noProof/>
                <w:webHidden/>
              </w:rPr>
              <w:fldChar w:fldCharType="begin"/>
            </w:r>
            <w:r w:rsidR="00B22131" w:rsidRPr="007D6BE3">
              <w:rPr>
                <w:noProof/>
                <w:webHidden/>
              </w:rPr>
              <w:instrText xml:space="preserve"> PAGEREF _Toc187937253 \h </w:instrText>
            </w:r>
            <w:r w:rsidR="00B22131" w:rsidRPr="007D6BE3">
              <w:rPr>
                <w:noProof/>
                <w:webHidden/>
              </w:rPr>
            </w:r>
            <w:r w:rsidR="00B22131" w:rsidRPr="007D6BE3">
              <w:rPr>
                <w:noProof/>
                <w:webHidden/>
              </w:rPr>
              <w:fldChar w:fldCharType="separate"/>
            </w:r>
            <w:r w:rsidR="007B31A2">
              <w:rPr>
                <w:noProof/>
                <w:webHidden/>
              </w:rPr>
              <w:t>6</w:t>
            </w:r>
            <w:r w:rsidR="00B22131" w:rsidRPr="007D6BE3">
              <w:rPr>
                <w:noProof/>
                <w:webHidden/>
              </w:rPr>
              <w:fldChar w:fldCharType="end"/>
            </w:r>
          </w:hyperlink>
        </w:p>
        <w:p w14:paraId="1D6D0963" w14:textId="2C0A1870"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254" w:history="1">
            <w:r w:rsidRPr="007D6BE3">
              <w:rPr>
                <w:rStyle w:val="Hyperlink"/>
                <w:b/>
                <w:noProof/>
              </w:rPr>
              <w:t>1.1 Preambul</w:t>
            </w:r>
            <w:r w:rsidRPr="007D6BE3">
              <w:rPr>
                <w:noProof/>
                <w:webHidden/>
              </w:rPr>
              <w:tab/>
            </w:r>
            <w:r w:rsidRPr="007D6BE3">
              <w:rPr>
                <w:noProof/>
                <w:webHidden/>
              </w:rPr>
              <w:fldChar w:fldCharType="begin"/>
            </w:r>
            <w:r w:rsidRPr="007D6BE3">
              <w:rPr>
                <w:noProof/>
                <w:webHidden/>
              </w:rPr>
              <w:instrText xml:space="preserve"> PAGEREF _Toc187937254 \h </w:instrText>
            </w:r>
            <w:r w:rsidRPr="007D6BE3">
              <w:rPr>
                <w:noProof/>
                <w:webHidden/>
              </w:rPr>
            </w:r>
            <w:r w:rsidRPr="007D6BE3">
              <w:rPr>
                <w:noProof/>
                <w:webHidden/>
              </w:rPr>
              <w:fldChar w:fldCharType="separate"/>
            </w:r>
            <w:r w:rsidR="007B31A2">
              <w:rPr>
                <w:noProof/>
                <w:webHidden/>
              </w:rPr>
              <w:t>6</w:t>
            </w:r>
            <w:r w:rsidRPr="007D6BE3">
              <w:rPr>
                <w:noProof/>
                <w:webHidden/>
              </w:rPr>
              <w:fldChar w:fldCharType="end"/>
            </w:r>
          </w:hyperlink>
        </w:p>
        <w:p w14:paraId="7B0DCAB1" w14:textId="48009C76"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255" w:history="1">
            <w:r w:rsidRPr="007D6BE3">
              <w:rPr>
                <w:rStyle w:val="Hyperlink"/>
                <w:b/>
                <w:bCs/>
                <w:noProof/>
              </w:rPr>
              <w:t>1.2. Abrevieri</w:t>
            </w:r>
            <w:r w:rsidRPr="007D6BE3">
              <w:rPr>
                <w:noProof/>
                <w:webHidden/>
              </w:rPr>
              <w:tab/>
            </w:r>
            <w:r w:rsidRPr="007D6BE3">
              <w:rPr>
                <w:noProof/>
                <w:webHidden/>
              </w:rPr>
              <w:fldChar w:fldCharType="begin"/>
            </w:r>
            <w:r w:rsidRPr="007D6BE3">
              <w:rPr>
                <w:noProof/>
                <w:webHidden/>
              </w:rPr>
              <w:instrText xml:space="preserve"> PAGEREF _Toc187937255 \h </w:instrText>
            </w:r>
            <w:r w:rsidRPr="007D6BE3">
              <w:rPr>
                <w:noProof/>
                <w:webHidden/>
              </w:rPr>
            </w:r>
            <w:r w:rsidRPr="007D6BE3">
              <w:rPr>
                <w:noProof/>
                <w:webHidden/>
              </w:rPr>
              <w:fldChar w:fldCharType="separate"/>
            </w:r>
            <w:r w:rsidR="007B31A2">
              <w:rPr>
                <w:noProof/>
                <w:webHidden/>
              </w:rPr>
              <w:t>7</w:t>
            </w:r>
            <w:r w:rsidRPr="007D6BE3">
              <w:rPr>
                <w:noProof/>
                <w:webHidden/>
              </w:rPr>
              <w:fldChar w:fldCharType="end"/>
            </w:r>
          </w:hyperlink>
        </w:p>
        <w:p w14:paraId="5B25DD30" w14:textId="5B556999"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256" w:history="1">
            <w:r w:rsidRPr="007D6BE3">
              <w:rPr>
                <w:rStyle w:val="Hyperlink"/>
                <w:noProof/>
              </w:rPr>
              <w:t>1.3 Glosar</w:t>
            </w:r>
            <w:r w:rsidRPr="007D6BE3">
              <w:rPr>
                <w:noProof/>
                <w:webHidden/>
              </w:rPr>
              <w:tab/>
            </w:r>
            <w:r w:rsidRPr="007D6BE3">
              <w:rPr>
                <w:noProof/>
                <w:webHidden/>
              </w:rPr>
              <w:fldChar w:fldCharType="begin"/>
            </w:r>
            <w:r w:rsidRPr="007D6BE3">
              <w:rPr>
                <w:noProof/>
                <w:webHidden/>
              </w:rPr>
              <w:instrText xml:space="preserve"> PAGEREF _Toc187937256 \h </w:instrText>
            </w:r>
            <w:r w:rsidRPr="007D6BE3">
              <w:rPr>
                <w:noProof/>
                <w:webHidden/>
              </w:rPr>
            </w:r>
            <w:r w:rsidRPr="007D6BE3">
              <w:rPr>
                <w:noProof/>
                <w:webHidden/>
              </w:rPr>
              <w:fldChar w:fldCharType="separate"/>
            </w:r>
            <w:r w:rsidR="007B31A2">
              <w:rPr>
                <w:noProof/>
                <w:webHidden/>
              </w:rPr>
              <w:t>8</w:t>
            </w:r>
            <w:r w:rsidRPr="007D6BE3">
              <w:rPr>
                <w:noProof/>
                <w:webHidden/>
              </w:rPr>
              <w:fldChar w:fldCharType="end"/>
            </w:r>
          </w:hyperlink>
        </w:p>
        <w:p w14:paraId="56A36210" w14:textId="6684CB80" w:rsidR="00B22131" w:rsidRPr="007D6BE3" w:rsidRDefault="00B22131">
          <w:pPr>
            <w:pStyle w:val="TOC1"/>
            <w:tabs>
              <w:tab w:val="right" w:leader="dot" w:pos="9741"/>
            </w:tabs>
            <w:rPr>
              <w:rFonts w:eastAsiaTheme="minorEastAsia" w:cstheme="minorBidi"/>
              <w:noProof/>
              <w:kern w:val="2"/>
              <w:sz w:val="24"/>
              <w:szCs w:val="24"/>
              <w14:ligatures w14:val="standardContextual"/>
            </w:rPr>
          </w:pPr>
          <w:hyperlink w:anchor="_Toc187937257" w:history="1">
            <w:r w:rsidRPr="007D6BE3">
              <w:rPr>
                <w:rStyle w:val="Hyperlink"/>
                <w:noProof/>
              </w:rPr>
              <w:t>2. ELEMENTE DE CONTEXT</w:t>
            </w:r>
            <w:r w:rsidRPr="007D6BE3">
              <w:rPr>
                <w:noProof/>
                <w:webHidden/>
              </w:rPr>
              <w:tab/>
            </w:r>
            <w:r w:rsidRPr="007D6BE3">
              <w:rPr>
                <w:noProof/>
                <w:webHidden/>
              </w:rPr>
              <w:fldChar w:fldCharType="begin"/>
            </w:r>
            <w:r w:rsidRPr="007D6BE3">
              <w:rPr>
                <w:noProof/>
                <w:webHidden/>
              </w:rPr>
              <w:instrText xml:space="preserve"> PAGEREF _Toc187937257 \h </w:instrText>
            </w:r>
            <w:r w:rsidRPr="007D6BE3">
              <w:rPr>
                <w:noProof/>
                <w:webHidden/>
              </w:rPr>
            </w:r>
            <w:r w:rsidRPr="007D6BE3">
              <w:rPr>
                <w:noProof/>
                <w:webHidden/>
              </w:rPr>
              <w:fldChar w:fldCharType="separate"/>
            </w:r>
            <w:r w:rsidR="007B31A2">
              <w:rPr>
                <w:noProof/>
                <w:webHidden/>
              </w:rPr>
              <w:t>20</w:t>
            </w:r>
            <w:r w:rsidRPr="007D6BE3">
              <w:rPr>
                <w:noProof/>
                <w:webHidden/>
              </w:rPr>
              <w:fldChar w:fldCharType="end"/>
            </w:r>
          </w:hyperlink>
        </w:p>
        <w:p w14:paraId="54F5E1AB" w14:textId="3989E72B"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258" w:history="1">
            <w:r w:rsidRPr="007D6BE3">
              <w:rPr>
                <w:rStyle w:val="Hyperlink"/>
                <w:noProof/>
              </w:rPr>
              <w:t>2.1 Informații generale Program</w:t>
            </w:r>
            <w:r w:rsidRPr="007D6BE3">
              <w:rPr>
                <w:noProof/>
                <w:webHidden/>
              </w:rPr>
              <w:tab/>
            </w:r>
            <w:r w:rsidRPr="007D6BE3">
              <w:rPr>
                <w:noProof/>
                <w:webHidden/>
              </w:rPr>
              <w:fldChar w:fldCharType="begin"/>
            </w:r>
            <w:r w:rsidRPr="007D6BE3">
              <w:rPr>
                <w:noProof/>
                <w:webHidden/>
              </w:rPr>
              <w:instrText xml:space="preserve"> PAGEREF _Toc187937258 \h </w:instrText>
            </w:r>
            <w:r w:rsidRPr="007D6BE3">
              <w:rPr>
                <w:noProof/>
                <w:webHidden/>
              </w:rPr>
            </w:r>
            <w:r w:rsidRPr="007D6BE3">
              <w:rPr>
                <w:noProof/>
                <w:webHidden/>
              </w:rPr>
              <w:fldChar w:fldCharType="separate"/>
            </w:r>
            <w:r w:rsidR="007B31A2">
              <w:rPr>
                <w:noProof/>
                <w:webHidden/>
              </w:rPr>
              <w:t>20</w:t>
            </w:r>
            <w:r w:rsidRPr="007D6BE3">
              <w:rPr>
                <w:noProof/>
                <w:webHidden/>
              </w:rPr>
              <w:fldChar w:fldCharType="end"/>
            </w:r>
          </w:hyperlink>
        </w:p>
        <w:p w14:paraId="77DF3F80" w14:textId="2195FB40"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259" w:history="1">
            <w:r w:rsidRPr="007D6BE3">
              <w:rPr>
                <w:rStyle w:val="Hyperlink"/>
                <w:b/>
                <w:bCs/>
                <w:noProof/>
              </w:rPr>
              <w:t>2.2 Prioritatea/Fond/Obiectiv de politică/Obiectiv specific</w:t>
            </w:r>
            <w:r w:rsidRPr="007D6BE3">
              <w:rPr>
                <w:noProof/>
                <w:webHidden/>
              </w:rPr>
              <w:tab/>
            </w:r>
            <w:r w:rsidRPr="007D6BE3">
              <w:rPr>
                <w:noProof/>
                <w:webHidden/>
              </w:rPr>
              <w:fldChar w:fldCharType="begin"/>
            </w:r>
            <w:r w:rsidRPr="007D6BE3">
              <w:rPr>
                <w:noProof/>
                <w:webHidden/>
              </w:rPr>
              <w:instrText xml:space="preserve"> PAGEREF _Toc187937259 \h </w:instrText>
            </w:r>
            <w:r w:rsidRPr="007D6BE3">
              <w:rPr>
                <w:noProof/>
                <w:webHidden/>
              </w:rPr>
            </w:r>
            <w:r w:rsidRPr="007D6BE3">
              <w:rPr>
                <w:noProof/>
                <w:webHidden/>
              </w:rPr>
              <w:fldChar w:fldCharType="separate"/>
            </w:r>
            <w:r w:rsidR="007B31A2">
              <w:rPr>
                <w:noProof/>
                <w:webHidden/>
              </w:rPr>
              <w:t>22</w:t>
            </w:r>
            <w:r w:rsidRPr="007D6BE3">
              <w:rPr>
                <w:noProof/>
                <w:webHidden/>
              </w:rPr>
              <w:fldChar w:fldCharType="end"/>
            </w:r>
          </w:hyperlink>
        </w:p>
        <w:p w14:paraId="4A93FE4C" w14:textId="241CEEE5"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260" w:history="1">
            <w:r w:rsidRPr="007D6BE3">
              <w:rPr>
                <w:rStyle w:val="Hyperlink"/>
                <w:b/>
                <w:bCs/>
                <w:noProof/>
              </w:rPr>
              <w:t>2.3 Reglementări europene și naționale, cadrul strategic, documente programatice aplicabile</w:t>
            </w:r>
            <w:r w:rsidRPr="007D6BE3">
              <w:rPr>
                <w:noProof/>
                <w:webHidden/>
              </w:rPr>
              <w:tab/>
            </w:r>
            <w:r w:rsidRPr="007D6BE3">
              <w:rPr>
                <w:noProof/>
                <w:webHidden/>
              </w:rPr>
              <w:fldChar w:fldCharType="begin"/>
            </w:r>
            <w:r w:rsidRPr="007D6BE3">
              <w:rPr>
                <w:noProof/>
                <w:webHidden/>
              </w:rPr>
              <w:instrText xml:space="preserve"> PAGEREF _Toc187937260 \h </w:instrText>
            </w:r>
            <w:r w:rsidRPr="007D6BE3">
              <w:rPr>
                <w:noProof/>
                <w:webHidden/>
              </w:rPr>
            </w:r>
            <w:r w:rsidRPr="007D6BE3">
              <w:rPr>
                <w:noProof/>
                <w:webHidden/>
              </w:rPr>
              <w:fldChar w:fldCharType="separate"/>
            </w:r>
            <w:r w:rsidR="007B31A2">
              <w:rPr>
                <w:noProof/>
                <w:webHidden/>
              </w:rPr>
              <w:t>22</w:t>
            </w:r>
            <w:r w:rsidRPr="007D6BE3">
              <w:rPr>
                <w:noProof/>
                <w:webHidden/>
              </w:rPr>
              <w:fldChar w:fldCharType="end"/>
            </w:r>
          </w:hyperlink>
        </w:p>
        <w:p w14:paraId="2A8F798F" w14:textId="3E510304" w:rsidR="00B22131" w:rsidRPr="007D6BE3" w:rsidRDefault="00B22131">
          <w:pPr>
            <w:pStyle w:val="TOC1"/>
            <w:tabs>
              <w:tab w:val="right" w:leader="dot" w:pos="9741"/>
            </w:tabs>
            <w:rPr>
              <w:rFonts w:eastAsiaTheme="minorEastAsia" w:cstheme="minorBidi"/>
              <w:noProof/>
              <w:kern w:val="2"/>
              <w:sz w:val="24"/>
              <w:szCs w:val="24"/>
              <w14:ligatures w14:val="standardContextual"/>
            </w:rPr>
          </w:pPr>
          <w:hyperlink w:anchor="_Toc187937261" w:history="1">
            <w:r w:rsidRPr="007D6BE3">
              <w:rPr>
                <w:rStyle w:val="Hyperlink"/>
                <w:noProof/>
              </w:rPr>
              <w:t>3. ASPECTE SPECIFICE APELULUI DE PROIECTE</w:t>
            </w:r>
            <w:r w:rsidRPr="007D6BE3">
              <w:rPr>
                <w:noProof/>
                <w:webHidden/>
              </w:rPr>
              <w:tab/>
            </w:r>
            <w:r w:rsidRPr="007D6BE3">
              <w:rPr>
                <w:noProof/>
                <w:webHidden/>
              </w:rPr>
              <w:fldChar w:fldCharType="begin"/>
            </w:r>
            <w:r w:rsidRPr="007D6BE3">
              <w:rPr>
                <w:noProof/>
                <w:webHidden/>
              </w:rPr>
              <w:instrText xml:space="preserve"> PAGEREF _Toc187937261 \h </w:instrText>
            </w:r>
            <w:r w:rsidRPr="007D6BE3">
              <w:rPr>
                <w:noProof/>
                <w:webHidden/>
              </w:rPr>
            </w:r>
            <w:r w:rsidRPr="007D6BE3">
              <w:rPr>
                <w:noProof/>
                <w:webHidden/>
              </w:rPr>
              <w:fldChar w:fldCharType="separate"/>
            </w:r>
            <w:r w:rsidR="007B31A2">
              <w:rPr>
                <w:noProof/>
                <w:webHidden/>
              </w:rPr>
              <w:t>27</w:t>
            </w:r>
            <w:r w:rsidRPr="007D6BE3">
              <w:rPr>
                <w:noProof/>
                <w:webHidden/>
              </w:rPr>
              <w:fldChar w:fldCharType="end"/>
            </w:r>
          </w:hyperlink>
        </w:p>
        <w:p w14:paraId="5D373585" w14:textId="69D91A28"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262" w:history="1">
            <w:r w:rsidRPr="007D6BE3">
              <w:rPr>
                <w:rStyle w:val="Hyperlink"/>
                <w:b/>
                <w:noProof/>
              </w:rPr>
              <w:t>3.1 Tipul de apel</w:t>
            </w:r>
            <w:r w:rsidRPr="007D6BE3">
              <w:rPr>
                <w:noProof/>
                <w:webHidden/>
              </w:rPr>
              <w:tab/>
            </w:r>
            <w:r w:rsidRPr="007D6BE3">
              <w:rPr>
                <w:noProof/>
                <w:webHidden/>
              </w:rPr>
              <w:fldChar w:fldCharType="begin"/>
            </w:r>
            <w:r w:rsidRPr="007D6BE3">
              <w:rPr>
                <w:noProof/>
                <w:webHidden/>
              </w:rPr>
              <w:instrText xml:space="preserve"> PAGEREF _Toc187937262 \h </w:instrText>
            </w:r>
            <w:r w:rsidRPr="007D6BE3">
              <w:rPr>
                <w:noProof/>
                <w:webHidden/>
              </w:rPr>
            </w:r>
            <w:r w:rsidRPr="007D6BE3">
              <w:rPr>
                <w:noProof/>
                <w:webHidden/>
              </w:rPr>
              <w:fldChar w:fldCharType="separate"/>
            </w:r>
            <w:r w:rsidR="007B31A2">
              <w:rPr>
                <w:noProof/>
                <w:webHidden/>
              </w:rPr>
              <w:t>27</w:t>
            </w:r>
            <w:r w:rsidRPr="007D6BE3">
              <w:rPr>
                <w:noProof/>
                <w:webHidden/>
              </w:rPr>
              <w:fldChar w:fldCharType="end"/>
            </w:r>
          </w:hyperlink>
        </w:p>
        <w:p w14:paraId="2A0D0F9A" w14:textId="0723AAC1"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263" w:history="1">
            <w:r w:rsidRPr="007D6BE3">
              <w:rPr>
                <w:rStyle w:val="Hyperlink"/>
                <w:b/>
                <w:bCs/>
                <w:noProof/>
              </w:rPr>
              <w:t>3.2 Forma de sprijin (granturi; instrumentele financiare; premii)</w:t>
            </w:r>
            <w:r w:rsidRPr="007D6BE3">
              <w:rPr>
                <w:noProof/>
                <w:webHidden/>
              </w:rPr>
              <w:tab/>
            </w:r>
            <w:r w:rsidRPr="007D6BE3">
              <w:rPr>
                <w:noProof/>
                <w:webHidden/>
              </w:rPr>
              <w:fldChar w:fldCharType="begin"/>
            </w:r>
            <w:r w:rsidRPr="007D6BE3">
              <w:rPr>
                <w:noProof/>
                <w:webHidden/>
              </w:rPr>
              <w:instrText xml:space="preserve"> PAGEREF _Toc187937263 \h </w:instrText>
            </w:r>
            <w:r w:rsidRPr="007D6BE3">
              <w:rPr>
                <w:noProof/>
                <w:webHidden/>
              </w:rPr>
            </w:r>
            <w:r w:rsidRPr="007D6BE3">
              <w:rPr>
                <w:noProof/>
                <w:webHidden/>
              </w:rPr>
              <w:fldChar w:fldCharType="separate"/>
            </w:r>
            <w:r w:rsidR="007B31A2">
              <w:rPr>
                <w:noProof/>
                <w:webHidden/>
              </w:rPr>
              <w:t>29</w:t>
            </w:r>
            <w:r w:rsidRPr="007D6BE3">
              <w:rPr>
                <w:noProof/>
                <w:webHidden/>
              </w:rPr>
              <w:fldChar w:fldCharType="end"/>
            </w:r>
          </w:hyperlink>
        </w:p>
        <w:p w14:paraId="521C4A15" w14:textId="6F1C0FF8"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264" w:history="1">
            <w:r w:rsidRPr="007D6BE3">
              <w:rPr>
                <w:rStyle w:val="Hyperlink"/>
                <w:b/>
                <w:bCs/>
                <w:noProof/>
              </w:rPr>
              <w:t>3.3 Bugetul alocat apelului de proiecte</w:t>
            </w:r>
            <w:r w:rsidRPr="007D6BE3">
              <w:rPr>
                <w:noProof/>
                <w:webHidden/>
              </w:rPr>
              <w:tab/>
            </w:r>
            <w:r w:rsidRPr="007D6BE3">
              <w:rPr>
                <w:noProof/>
                <w:webHidden/>
              </w:rPr>
              <w:fldChar w:fldCharType="begin"/>
            </w:r>
            <w:r w:rsidRPr="007D6BE3">
              <w:rPr>
                <w:noProof/>
                <w:webHidden/>
              </w:rPr>
              <w:instrText xml:space="preserve"> PAGEREF _Toc187937264 \h </w:instrText>
            </w:r>
            <w:r w:rsidRPr="007D6BE3">
              <w:rPr>
                <w:noProof/>
                <w:webHidden/>
              </w:rPr>
            </w:r>
            <w:r w:rsidRPr="007D6BE3">
              <w:rPr>
                <w:noProof/>
                <w:webHidden/>
              </w:rPr>
              <w:fldChar w:fldCharType="separate"/>
            </w:r>
            <w:r w:rsidR="007B31A2">
              <w:rPr>
                <w:noProof/>
                <w:webHidden/>
              </w:rPr>
              <w:t>29</w:t>
            </w:r>
            <w:r w:rsidRPr="007D6BE3">
              <w:rPr>
                <w:noProof/>
                <w:webHidden/>
              </w:rPr>
              <w:fldChar w:fldCharType="end"/>
            </w:r>
          </w:hyperlink>
        </w:p>
        <w:p w14:paraId="2252D7E1" w14:textId="12664CD8"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265" w:history="1">
            <w:r w:rsidRPr="007D6BE3">
              <w:rPr>
                <w:rStyle w:val="Hyperlink"/>
                <w:b/>
                <w:bCs/>
                <w:noProof/>
              </w:rPr>
              <w:t>3.4 Rata de cofinanțare</w:t>
            </w:r>
            <w:r w:rsidRPr="007D6BE3">
              <w:rPr>
                <w:noProof/>
                <w:webHidden/>
              </w:rPr>
              <w:tab/>
            </w:r>
            <w:r w:rsidRPr="007D6BE3">
              <w:rPr>
                <w:noProof/>
                <w:webHidden/>
              </w:rPr>
              <w:fldChar w:fldCharType="begin"/>
            </w:r>
            <w:r w:rsidRPr="007D6BE3">
              <w:rPr>
                <w:noProof/>
                <w:webHidden/>
              </w:rPr>
              <w:instrText xml:space="preserve"> PAGEREF _Toc187937265 \h </w:instrText>
            </w:r>
            <w:r w:rsidRPr="007D6BE3">
              <w:rPr>
                <w:noProof/>
                <w:webHidden/>
              </w:rPr>
            </w:r>
            <w:r w:rsidRPr="007D6BE3">
              <w:rPr>
                <w:noProof/>
                <w:webHidden/>
              </w:rPr>
              <w:fldChar w:fldCharType="separate"/>
            </w:r>
            <w:r w:rsidR="007B31A2">
              <w:rPr>
                <w:noProof/>
                <w:webHidden/>
              </w:rPr>
              <w:t>29</w:t>
            </w:r>
            <w:r w:rsidRPr="007D6BE3">
              <w:rPr>
                <w:noProof/>
                <w:webHidden/>
              </w:rPr>
              <w:fldChar w:fldCharType="end"/>
            </w:r>
          </w:hyperlink>
        </w:p>
        <w:p w14:paraId="5F309AD1" w14:textId="58AC0144"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266" w:history="1">
            <w:r w:rsidRPr="007D6BE3">
              <w:rPr>
                <w:rStyle w:val="Hyperlink"/>
                <w:b/>
                <w:bCs/>
                <w:noProof/>
              </w:rPr>
              <w:t>3.5 Zona/zonele geografică(e) vizată(e) de apelul de proiecte</w:t>
            </w:r>
            <w:r w:rsidRPr="007D6BE3">
              <w:rPr>
                <w:noProof/>
                <w:webHidden/>
              </w:rPr>
              <w:tab/>
            </w:r>
            <w:r w:rsidRPr="007D6BE3">
              <w:rPr>
                <w:noProof/>
                <w:webHidden/>
              </w:rPr>
              <w:fldChar w:fldCharType="begin"/>
            </w:r>
            <w:r w:rsidRPr="007D6BE3">
              <w:rPr>
                <w:noProof/>
                <w:webHidden/>
              </w:rPr>
              <w:instrText xml:space="preserve"> PAGEREF _Toc187937266 \h </w:instrText>
            </w:r>
            <w:r w:rsidRPr="007D6BE3">
              <w:rPr>
                <w:noProof/>
                <w:webHidden/>
              </w:rPr>
            </w:r>
            <w:r w:rsidRPr="007D6BE3">
              <w:rPr>
                <w:noProof/>
                <w:webHidden/>
              </w:rPr>
              <w:fldChar w:fldCharType="separate"/>
            </w:r>
            <w:r w:rsidR="007B31A2">
              <w:rPr>
                <w:noProof/>
                <w:webHidden/>
              </w:rPr>
              <w:t>30</w:t>
            </w:r>
            <w:r w:rsidRPr="007D6BE3">
              <w:rPr>
                <w:noProof/>
                <w:webHidden/>
              </w:rPr>
              <w:fldChar w:fldCharType="end"/>
            </w:r>
          </w:hyperlink>
        </w:p>
        <w:p w14:paraId="66B03A16" w14:textId="3858D615"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267" w:history="1">
            <w:r w:rsidRPr="007D6BE3">
              <w:rPr>
                <w:rStyle w:val="Hyperlink"/>
                <w:b/>
                <w:bCs/>
                <w:noProof/>
              </w:rPr>
              <w:t>3.6 Acțiuni sprijinite în cadrul apelului</w:t>
            </w:r>
            <w:r w:rsidRPr="007D6BE3">
              <w:rPr>
                <w:noProof/>
                <w:webHidden/>
              </w:rPr>
              <w:tab/>
            </w:r>
            <w:r w:rsidRPr="007D6BE3">
              <w:rPr>
                <w:noProof/>
                <w:webHidden/>
              </w:rPr>
              <w:fldChar w:fldCharType="begin"/>
            </w:r>
            <w:r w:rsidRPr="007D6BE3">
              <w:rPr>
                <w:noProof/>
                <w:webHidden/>
              </w:rPr>
              <w:instrText xml:space="preserve"> PAGEREF _Toc187937267 \h </w:instrText>
            </w:r>
            <w:r w:rsidRPr="007D6BE3">
              <w:rPr>
                <w:noProof/>
                <w:webHidden/>
              </w:rPr>
            </w:r>
            <w:r w:rsidRPr="007D6BE3">
              <w:rPr>
                <w:noProof/>
                <w:webHidden/>
              </w:rPr>
              <w:fldChar w:fldCharType="separate"/>
            </w:r>
            <w:r w:rsidR="007B31A2">
              <w:rPr>
                <w:noProof/>
                <w:webHidden/>
              </w:rPr>
              <w:t>30</w:t>
            </w:r>
            <w:r w:rsidRPr="007D6BE3">
              <w:rPr>
                <w:noProof/>
                <w:webHidden/>
              </w:rPr>
              <w:fldChar w:fldCharType="end"/>
            </w:r>
          </w:hyperlink>
        </w:p>
        <w:p w14:paraId="11B148FE" w14:textId="4DEDF19C"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268" w:history="1">
            <w:r w:rsidRPr="007D6BE3">
              <w:rPr>
                <w:rStyle w:val="Hyperlink"/>
                <w:b/>
                <w:bCs/>
                <w:noProof/>
              </w:rPr>
              <w:t>3.7. Grup țintă vizat de apelul de proiecte</w:t>
            </w:r>
            <w:r w:rsidRPr="007D6BE3">
              <w:rPr>
                <w:noProof/>
                <w:webHidden/>
              </w:rPr>
              <w:tab/>
            </w:r>
            <w:r w:rsidRPr="007D6BE3">
              <w:rPr>
                <w:noProof/>
                <w:webHidden/>
              </w:rPr>
              <w:fldChar w:fldCharType="begin"/>
            </w:r>
            <w:r w:rsidRPr="007D6BE3">
              <w:rPr>
                <w:noProof/>
                <w:webHidden/>
              </w:rPr>
              <w:instrText xml:space="preserve"> PAGEREF _Toc187937268 \h </w:instrText>
            </w:r>
            <w:r w:rsidRPr="007D6BE3">
              <w:rPr>
                <w:noProof/>
                <w:webHidden/>
              </w:rPr>
            </w:r>
            <w:r w:rsidRPr="007D6BE3">
              <w:rPr>
                <w:noProof/>
                <w:webHidden/>
              </w:rPr>
              <w:fldChar w:fldCharType="separate"/>
            </w:r>
            <w:r w:rsidR="007B31A2">
              <w:rPr>
                <w:noProof/>
                <w:webHidden/>
              </w:rPr>
              <w:t>31</w:t>
            </w:r>
            <w:r w:rsidRPr="007D6BE3">
              <w:rPr>
                <w:noProof/>
                <w:webHidden/>
              </w:rPr>
              <w:fldChar w:fldCharType="end"/>
            </w:r>
          </w:hyperlink>
        </w:p>
        <w:p w14:paraId="5949FA6F" w14:textId="0256F63F"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269" w:history="1">
            <w:r w:rsidRPr="007D6BE3">
              <w:rPr>
                <w:rStyle w:val="Hyperlink"/>
                <w:b/>
                <w:bCs/>
                <w:noProof/>
              </w:rPr>
              <w:t>3.8. Indicatori</w:t>
            </w:r>
            <w:r w:rsidRPr="007D6BE3">
              <w:rPr>
                <w:noProof/>
                <w:webHidden/>
              </w:rPr>
              <w:tab/>
            </w:r>
            <w:r w:rsidRPr="007D6BE3">
              <w:rPr>
                <w:noProof/>
                <w:webHidden/>
              </w:rPr>
              <w:fldChar w:fldCharType="begin"/>
            </w:r>
            <w:r w:rsidRPr="007D6BE3">
              <w:rPr>
                <w:noProof/>
                <w:webHidden/>
              </w:rPr>
              <w:instrText xml:space="preserve"> PAGEREF _Toc187937269 \h </w:instrText>
            </w:r>
            <w:r w:rsidRPr="007D6BE3">
              <w:rPr>
                <w:noProof/>
                <w:webHidden/>
              </w:rPr>
            </w:r>
            <w:r w:rsidRPr="007D6BE3">
              <w:rPr>
                <w:noProof/>
                <w:webHidden/>
              </w:rPr>
              <w:fldChar w:fldCharType="separate"/>
            </w:r>
            <w:r w:rsidR="007B31A2">
              <w:rPr>
                <w:noProof/>
                <w:webHidden/>
              </w:rPr>
              <w:t>31</w:t>
            </w:r>
            <w:r w:rsidRPr="007D6BE3">
              <w:rPr>
                <w:noProof/>
                <w:webHidden/>
              </w:rPr>
              <w:fldChar w:fldCharType="end"/>
            </w:r>
          </w:hyperlink>
        </w:p>
        <w:p w14:paraId="06195D14" w14:textId="359FF961" w:rsidR="00B22131" w:rsidRPr="007D6BE3" w:rsidRDefault="00B22131">
          <w:pPr>
            <w:pStyle w:val="TOC3"/>
            <w:tabs>
              <w:tab w:val="left" w:pos="1320"/>
              <w:tab w:val="right" w:leader="dot" w:pos="9741"/>
            </w:tabs>
            <w:rPr>
              <w:rFonts w:eastAsiaTheme="minorEastAsia" w:cstheme="minorBidi"/>
              <w:noProof/>
              <w:kern w:val="2"/>
              <w:sz w:val="24"/>
              <w:szCs w:val="24"/>
              <w14:ligatures w14:val="standardContextual"/>
            </w:rPr>
          </w:pPr>
          <w:hyperlink w:anchor="_Toc187937270" w:history="1">
            <w:r w:rsidRPr="007D6BE3">
              <w:rPr>
                <w:rStyle w:val="Hyperlink"/>
                <w:bCs/>
                <w:noProof/>
              </w:rPr>
              <w:t>3.8.1. Indicatori de realizare</w:t>
            </w:r>
            <w:r w:rsidRPr="007D6BE3">
              <w:rPr>
                <w:noProof/>
                <w:webHidden/>
              </w:rPr>
              <w:tab/>
            </w:r>
            <w:r w:rsidRPr="007D6BE3">
              <w:rPr>
                <w:noProof/>
                <w:webHidden/>
              </w:rPr>
              <w:fldChar w:fldCharType="begin"/>
            </w:r>
            <w:r w:rsidRPr="007D6BE3">
              <w:rPr>
                <w:noProof/>
                <w:webHidden/>
              </w:rPr>
              <w:instrText xml:space="preserve"> PAGEREF _Toc187937270 \h </w:instrText>
            </w:r>
            <w:r w:rsidRPr="007D6BE3">
              <w:rPr>
                <w:noProof/>
                <w:webHidden/>
              </w:rPr>
            </w:r>
            <w:r w:rsidRPr="007D6BE3">
              <w:rPr>
                <w:noProof/>
                <w:webHidden/>
              </w:rPr>
              <w:fldChar w:fldCharType="separate"/>
            </w:r>
            <w:r w:rsidR="007B31A2">
              <w:rPr>
                <w:noProof/>
                <w:webHidden/>
              </w:rPr>
              <w:t>31</w:t>
            </w:r>
            <w:r w:rsidRPr="007D6BE3">
              <w:rPr>
                <w:noProof/>
                <w:webHidden/>
              </w:rPr>
              <w:fldChar w:fldCharType="end"/>
            </w:r>
          </w:hyperlink>
        </w:p>
        <w:p w14:paraId="16147932" w14:textId="522B89C7" w:rsidR="00B22131" w:rsidRPr="007D6BE3" w:rsidRDefault="00B22131">
          <w:pPr>
            <w:pStyle w:val="TOC3"/>
            <w:tabs>
              <w:tab w:val="right" w:leader="dot" w:pos="9741"/>
            </w:tabs>
            <w:rPr>
              <w:rFonts w:eastAsiaTheme="minorEastAsia" w:cstheme="minorBidi"/>
              <w:noProof/>
              <w:kern w:val="2"/>
              <w:sz w:val="24"/>
              <w:szCs w:val="24"/>
              <w14:ligatures w14:val="standardContextual"/>
            </w:rPr>
          </w:pPr>
          <w:hyperlink w:anchor="_Toc187937271" w:history="1">
            <w:r w:rsidRPr="007D6BE3">
              <w:rPr>
                <w:rStyle w:val="Hyperlink"/>
                <w:noProof/>
              </w:rPr>
              <w:t>3.8.2. Indicatori de rezultat</w:t>
            </w:r>
            <w:r w:rsidRPr="007D6BE3">
              <w:rPr>
                <w:noProof/>
                <w:webHidden/>
              </w:rPr>
              <w:tab/>
            </w:r>
            <w:r w:rsidRPr="007D6BE3">
              <w:rPr>
                <w:noProof/>
                <w:webHidden/>
              </w:rPr>
              <w:fldChar w:fldCharType="begin"/>
            </w:r>
            <w:r w:rsidRPr="007D6BE3">
              <w:rPr>
                <w:noProof/>
                <w:webHidden/>
              </w:rPr>
              <w:instrText xml:space="preserve"> PAGEREF _Toc187937271 \h </w:instrText>
            </w:r>
            <w:r w:rsidRPr="007D6BE3">
              <w:rPr>
                <w:noProof/>
                <w:webHidden/>
              </w:rPr>
            </w:r>
            <w:r w:rsidRPr="007D6BE3">
              <w:rPr>
                <w:noProof/>
                <w:webHidden/>
              </w:rPr>
              <w:fldChar w:fldCharType="separate"/>
            </w:r>
            <w:r w:rsidR="007B31A2">
              <w:rPr>
                <w:noProof/>
                <w:webHidden/>
              </w:rPr>
              <w:t>33</w:t>
            </w:r>
            <w:r w:rsidRPr="007D6BE3">
              <w:rPr>
                <w:noProof/>
                <w:webHidden/>
              </w:rPr>
              <w:fldChar w:fldCharType="end"/>
            </w:r>
          </w:hyperlink>
        </w:p>
        <w:p w14:paraId="2A7A3E18" w14:textId="2FC41319" w:rsidR="00B22131" w:rsidRPr="007D6BE3" w:rsidRDefault="00B22131">
          <w:pPr>
            <w:pStyle w:val="TOC3"/>
            <w:tabs>
              <w:tab w:val="right" w:leader="dot" w:pos="9741"/>
            </w:tabs>
            <w:rPr>
              <w:rFonts w:eastAsiaTheme="minorEastAsia" w:cstheme="minorBidi"/>
              <w:noProof/>
              <w:kern w:val="2"/>
              <w:sz w:val="24"/>
              <w:szCs w:val="24"/>
              <w14:ligatures w14:val="standardContextual"/>
            </w:rPr>
          </w:pPr>
          <w:hyperlink w:anchor="_Toc187937272" w:history="1">
            <w:r w:rsidRPr="007D6BE3">
              <w:rPr>
                <w:rStyle w:val="Hyperlink"/>
                <w:noProof/>
              </w:rPr>
              <w:t>3.8.3. Indicatori suplimentari specifici Apelului de Proiecte (dacă este cazul)</w:t>
            </w:r>
            <w:r w:rsidRPr="007D6BE3">
              <w:rPr>
                <w:noProof/>
                <w:webHidden/>
              </w:rPr>
              <w:tab/>
            </w:r>
            <w:r w:rsidRPr="007D6BE3">
              <w:rPr>
                <w:noProof/>
                <w:webHidden/>
              </w:rPr>
              <w:fldChar w:fldCharType="begin"/>
            </w:r>
            <w:r w:rsidRPr="007D6BE3">
              <w:rPr>
                <w:noProof/>
                <w:webHidden/>
              </w:rPr>
              <w:instrText xml:space="preserve"> PAGEREF _Toc187937272 \h </w:instrText>
            </w:r>
            <w:r w:rsidRPr="007D6BE3">
              <w:rPr>
                <w:noProof/>
                <w:webHidden/>
              </w:rPr>
            </w:r>
            <w:r w:rsidRPr="007D6BE3">
              <w:rPr>
                <w:noProof/>
                <w:webHidden/>
              </w:rPr>
              <w:fldChar w:fldCharType="separate"/>
            </w:r>
            <w:r w:rsidR="007B31A2">
              <w:rPr>
                <w:noProof/>
                <w:webHidden/>
              </w:rPr>
              <w:t>34</w:t>
            </w:r>
            <w:r w:rsidRPr="007D6BE3">
              <w:rPr>
                <w:noProof/>
                <w:webHidden/>
              </w:rPr>
              <w:fldChar w:fldCharType="end"/>
            </w:r>
          </w:hyperlink>
        </w:p>
        <w:p w14:paraId="2EACEAC6" w14:textId="56C15268"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273" w:history="1">
            <w:r w:rsidRPr="007D6BE3">
              <w:rPr>
                <w:rStyle w:val="Hyperlink"/>
                <w:b/>
                <w:bCs/>
                <w:noProof/>
              </w:rPr>
              <w:t>3.9. Rezultatele așteptate</w:t>
            </w:r>
            <w:r w:rsidRPr="007D6BE3">
              <w:rPr>
                <w:noProof/>
                <w:webHidden/>
              </w:rPr>
              <w:tab/>
            </w:r>
            <w:r w:rsidRPr="007D6BE3">
              <w:rPr>
                <w:noProof/>
                <w:webHidden/>
              </w:rPr>
              <w:fldChar w:fldCharType="begin"/>
            </w:r>
            <w:r w:rsidRPr="007D6BE3">
              <w:rPr>
                <w:noProof/>
                <w:webHidden/>
              </w:rPr>
              <w:instrText xml:space="preserve"> PAGEREF _Toc187937273 \h </w:instrText>
            </w:r>
            <w:r w:rsidRPr="007D6BE3">
              <w:rPr>
                <w:noProof/>
                <w:webHidden/>
              </w:rPr>
            </w:r>
            <w:r w:rsidRPr="007D6BE3">
              <w:rPr>
                <w:noProof/>
                <w:webHidden/>
              </w:rPr>
              <w:fldChar w:fldCharType="separate"/>
            </w:r>
            <w:r w:rsidR="007B31A2">
              <w:rPr>
                <w:noProof/>
                <w:webHidden/>
              </w:rPr>
              <w:t>34</w:t>
            </w:r>
            <w:r w:rsidRPr="007D6BE3">
              <w:rPr>
                <w:noProof/>
                <w:webHidden/>
              </w:rPr>
              <w:fldChar w:fldCharType="end"/>
            </w:r>
          </w:hyperlink>
        </w:p>
        <w:p w14:paraId="3AB76F6B" w14:textId="32351B36"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274" w:history="1">
            <w:r w:rsidRPr="007D6BE3">
              <w:rPr>
                <w:rStyle w:val="Hyperlink"/>
                <w:b/>
                <w:bCs/>
                <w:noProof/>
              </w:rPr>
              <w:t>3.10. Operațiune de importanță strategică</w:t>
            </w:r>
            <w:r w:rsidRPr="007D6BE3">
              <w:rPr>
                <w:noProof/>
                <w:webHidden/>
              </w:rPr>
              <w:tab/>
            </w:r>
            <w:r w:rsidRPr="007D6BE3">
              <w:rPr>
                <w:noProof/>
                <w:webHidden/>
              </w:rPr>
              <w:fldChar w:fldCharType="begin"/>
            </w:r>
            <w:r w:rsidRPr="007D6BE3">
              <w:rPr>
                <w:noProof/>
                <w:webHidden/>
              </w:rPr>
              <w:instrText xml:space="preserve"> PAGEREF _Toc187937274 \h </w:instrText>
            </w:r>
            <w:r w:rsidRPr="007D6BE3">
              <w:rPr>
                <w:noProof/>
                <w:webHidden/>
              </w:rPr>
            </w:r>
            <w:r w:rsidRPr="007D6BE3">
              <w:rPr>
                <w:noProof/>
                <w:webHidden/>
              </w:rPr>
              <w:fldChar w:fldCharType="separate"/>
            </w:r>
            <w:r w:rsidR="007B31A2">
              <w:rPr>
                <w:noProof/>
                <w:webHidden/>
              </w:rPr>
              <w:t>34</w:t>
            </w:r>
            <w:r w:rsidRPr="007D6BE3">
              <w:rPr>
                <w:noProof/>
                <w:webHidden/>
              </w:rPr>
              <w:fldChar w:fldCharType="end"/>
            </w:r>
          </w:hyperlink>
        </w:p>
        <w:p w14:paraId="2A3A2C45" w14:textId="5104B27D"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275" w:history="1">
            <w:r w:rsidRPr="007D6BE3">
              <w:rPr>
                <w:rStyle w:val="Hyperlink"/>
                <w:b/>
                <w:bCs/>
                <w:noProof/>
              </w:rPr>
              <w:t>3.11. Investiții teritoriale integrate</w:t>
            </w:r>
            <w:r w:rsidRPr="007D6BE3">
              <w:rPr>
                <w:noProof/>
                <w:webHidden/>
              </w:rPr>
              <w:tab/>
            </w:r>
            <w:r w:rsidRPr="007D6BE3">
              <w:rPr>
                <w:noProof/>
                <w:webHidden/>
              </w:rPr>
              <w:fldChar w:fldCharType="begin"/>
            </w:r>
            <w:r w:rsidRPr="007D6BE3">
              <w:rPr>
                <w:noProof/>
                <w:webHidden/>
              </w:rPr>
              <w:instrText xml:space="preserve"> PAGEREF _Toc187937275 \h </w:instrText>
            </w:r>
            <w:r w:rsidRPr="007D6BE3">
              <w:rPr>
                <w:noProof/>
                <w:webHidden/>
              </w:rPr>
            </w:r>
            <w:r w:rsidRPr="007D6BE3">
              <w:rPr>
                <w:noProof/>
                <w:webHidden/>
              </w:rPr>
              <w:fldChar w:fldCharType="separate"/>
            </w:r>
            <w:r w:rsidR="007B31A2">
              <w:rPr>
                <w:noProof/>
                <w:webHidden/>
              </w:rPr>
              <w:t>34</w:t>
            </w:r>
            <w:r w:rsidRPr="007D6BE3">
              <w:rPr>
                <w:noProof/>
                <w:webHidden/>
              </w:rPr>
              <w:fldChar w:fldCharType="end"/>
            </w:r>
          </w:hyperlink>
        </w:p>
        <w:p w14:paraId="14C12916" w14:textId="08D57FC5"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276" w:history="1">
            <w:r w:rsidRPr="007D6BE3">
              <w:rPr>
                <w:rStyle w:val="Hyperlink"/>
                <w:b/>
                <w:bCs/>
                <w:noProof/>
              </w:rPr>
              <w:t>3.12. Dezvoltare locală plasată sub responsabilitatea comunității</w:t>
            </w:r>
            <w:r w:rsidRPr="007D6BE3">
              <w:rPr>
                <w:noProof/>
                <w:webHidden/>
              </w:rPr>
              <w:tab/>
            </w:r>
            <w:r w:rsidRPr="007D6BE3">
              <w:rPr>
                <w:noProof/>
                <w:webHidden/>
              </w:rPr>
              <w:fldChar w:fldCharType="begin"/>
            </w:r>
            <w:r w:rsidRPr="007D6BE3">
              <w:rPr>
                <w:noProof/>
                <w:webHidden/>
              </w:rPr>
              <w:instrText xml:space="preserve"> PAGEREF _Toc187937276 \h </w:instrText>
            </w:r>
            <w:r w:rsidRPr="007D6BE3">
              <w:rPr>
                <w:noProof/>
                <w:webHidden/>
              </w:rPr>
            </w:r>
            <w:r w:rsidRPr="007D6BE3">
              <w:rPr>
                <w:noProof/>
                <w:webHidden/>
              </w:rPr>
              <w:fldChar w:fldCharType="separate"/>
            </w:r>
            <w:r w:rsidR="007B31A2">
              <w:rPr>
                <w:noProof/>
                <w:webHidden/>
              </w:rPr>
              <w:t>35</w:t>
            </w:r>
            <w:r w:rsidRPr="007D6BE3">
              <w:rPr>
                <w:noProof/>
                <w:webHidden/>
              </w:rPr>
              <w:fldChar w:fldCharType="end"/>
            </w:r>
          </w:hyperlink>
        </w:p>
        <w:p w14:paraId="5151F88C" w14:textId="0C9DEAEA"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277" w:history="1">
            <w:r w:rsidRPr="007D6BE3">
              <w:rPr>
                <w:rStyle w:val="Hyperlink"/>
                <w:b/>
                <w:bCs/>
                <w:noProof/>
              </w:rPr>
              <w:t>3.13.Reguli privind ajutorul de stat</w:t>
            </w:r>
            <w:r w:rsidRPr="007D6BE3">
              <w:rPr>
                <w:noProof/>
                <w:webHidden/>
              </w:rPr>
              <w:tab/>
            </w:r>
            <w:r w:rsidRPr="007D6BE3">
              <w:rPr>
                <w:noProof/>
                <w:webHidden/>
              </w:rPr>
              <w:fldChar w:fldCharType="begin"/>
            </w:r>
            <w:r w:rsidRPr="007D6BE3">
              <w:rPr>
                <w:noProof/>
                <w:webHidden/>
              </w:rPr>
              <w:instrText xml:space="preserve"> PAGEREF _Toc187937277 \h </w:instrText>
            </w:r>
            <w:r w:rsidRPr="007D6BE3">
              <w:rPr>
                <w:noProof/>
                <w:webHidden/>
              </w:rPr>
            </w:r>
            <w:r w:rsidRPr="007D6BE3">
              <w:rPr>
                <w:noProof/>
                <w:webHidden/>
              </w:rPr>
              <w:fldChar w:fldCharType="separate"/>
            </w:r>
            <w:r w:rsidR="007B31A2">
              <w:rPr>
                <w:noProof/>
                <w:webHidden/>
              </w:rPr>
              <w:t>35</w:t>
            </w:r>
            <w:r w:rsidRPr="007D6BE3">
              <w:rPr>
                <w:noProof/>
                <w:webHidden/>
              </w:rPr>
              <w:fldChar w:fldCharType="end"/>
            </w:r>
          </w:hyperlink>
        </w:p>
        <w:p w14:paraId="50B8FE9B" w14:textId="26561FF7"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278" w:history="1">
            <w:r w:rsidRPr="007D6BE3">
              <w:rPr>
                <w:rStyle w:val="Hyperlink"/>
                <w:b/>
                <w:bCs/>
                <w:noProof/>
              </w:rPr>
              <w:t>3.14. Reguli privind instrumentele financiare</w:t>
            </w:r>
            <w:r w:rsidRPr="007D6BE3">
              <w:rPr>
                <w:noProof/>
                <w:webHidden/>
              </w:rPr>
              <w:tab/>
            </w:r>
            <w:r w:rsidRPr="007D6BE3">
              <w:rPr>
                <w:noProof/>
                <w:webHidden/>
              </w:rPr>
              <w:fldChar w:fldCharType="begin"/>
            </w:r>
            <w:r w:rsidRPr="007D6BE3">
              <w:rPr>
                <w:noProof/>
                <w:webHidden/>
              </w:rPr>
              <w:instrText xml:space="preserve"> PAGEREF _Toc187937278 \h </w:instrText>
            </w:r>
            <w:r w:rsidRPr="007D6BE3">
              <w:rPr>
                <w:noProof/>
                <w:webHidden/>
              </w:rPr>
            </w:r>
            <w:r w:rsidRPr="007D6BE3">
              <w:rPr>
                <w:noProof/>
                <w:webHidden/>
              </w:rPr>
              <w:fldChar w:fldCharType="separate"/>
            </w:r>
            <w:r w:rsidR="007B31A2">
              <w:rPr>
                <w:noProof/>
                <w:webHidden/>
              </w:rPr>
              <w:t>36</w:t>
            </w:r>
            <w:r w:rsidRPr="007D6BE3">
              <w:rPr>
                <w:noProof/>
                <w:webHidden/>
              </w:rPr>
              <w:fldChar w:fldCharType="end"/>
            </w:r>
          </w:hyperlink>
        </w:p>
        <w:p w14:paraId="640C61CA" w14:textId="2DB41AA5"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279" w:history="1">
            <w:r w:rsidRPr="007D6BE3">
              <w:rPr>
                <w:rStyle w:val="Hyperlink"/>
                <w:b/>
                <w:bCs/>
                <w:noProof/>
              </w:rPr>
              <w:t>3.15. Acțiuni interregionale, transfrontaliere și transnaționale</w:t>
            </w:r>
            <w:r w:rsidRPr="007D6BE3">
              <w:rPr>
                <w:noProof/>
                <w:webHidden/>
              </w:rPr>
              <w:tab/>
            </w:r>
            <w:r w:rsidRPr="007D6BE3">
              <w:rPr>
                <w:noProof/>
                <w:webHidden/>
              </w:rPr>
              <w:fldChar w:fldCharType="begin"/>
            </w:r>
            <w:r w:rsidRPr="007D6BE3">
              <w:rPr>
                <w:noProof/>
                <w:webHidden/>
              </w:rPr>
              <w:instrText xml:space="preserve"> PAGEREF _Toc187937279 \h </w:instrText>
            </w:r>
            <w:r w:rsidRPr="007D6BE3">
              <w:rPr>
                <w:noProof/>
                <w:webHidden/>
              </w:rPr>
            </w:r>
            <w:r w:rsidRPr="007D6BE3">
              <w:rPr>
                <w:noProof/>
                <w:webHidden/>
              </w:rPr>
              <w:fldChar w:fldCharType="separate"/>
            </w:r>
            <w:r w:rsidR="007B31A2">
              <w:rPr>
                <w:noProof/>
                <w:webHidden/>
              </w:rPr>
              <w:t>36</w:t>
            </w:r>
            <w:r w:rsidRPr="007D6BE3">
              <w:rPr>
                <w:noProof/>
                <w:webHidden/>
              </w:rPr>
              <w:fldChar w:fldCharType="end"/>
            </w:r>
          </w:hyperlink>
        </w:p>
        <w:p w14:paraId="4A106849" w14:textId="4AEFFED2"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280" w:history="1">
            <w:r w:rsidRPr="007D6BE3">
              <w:rPr>
                <w:rStyle w:val="Hyperlink"/>
                <w:b/>
                <w:bCs/>
                <w:noProof/>
              </w:rPr>
              <w:t>3.16. Principii orizontale</w:t>
            </w:r>
            <w:r w:rsidRPr="007D6BE3">
              <w:rPr>
                <w:noProof/>
                <w:webHidden/>
              </w:rPr>
              <w:tab/>
            </w:r>
            <w:r w:rsidRPr="007D6BE3">
              <w:rPr>
                <w:noProof/>
                <w:webHidden/>
              </w:rPr>
              <w:fldChar w:fldCharType="begin"/>
            </w:r>
            <w:r w:rsidRPr="007D6BE3">
              <w:rPr>
                <w:noProof/>
                <w:webHidden/>
              </w:rPr>
              <w:instrText xml:space="preserve"> PAGEREF _Toc187937280 \h </w:instrText>
            </w:r>
            <w:r w:rsidRPr="007D6BE3">
              <w:rPr>
                <w:noProof/>
                <w:webHidden/>
              </w:rPr>
            </w:r>
            <w:r w:rsidRPr="007D6BE3">
              <w:rPr>
                <w:noProof/>
                <w:webHidden/>
              </w:rPr>
              <w:fldChar w:fldCharType="separate"/>
            </w:r>
            <w:r w:rsidR="007B31A2">
              <w:rPr>
                <w:noProof/>
                <w:webHidden/>
              </w:rPr>
              <w:t>37</w:t>
            </w:r>
            <w:r w:rsidRPr="007D6BE3">
              <w:rPr>
                <w:noProof/>
                <w:webHidden/>
              </w:rPr>
              <w:fldChar w:fldCharType="end"/>
            </w:r>
          </w:hyperlink>
        </w:p>
        <w:p w14:paraId="727D938E" w14:textId="14AB02E8"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281" w:history="1">
            <w:r w:rsidRPr="007D6BE3">
              <w:rPr>
                <w:rStyle w:val="Hyperlink"/>
                <w:b/>
                <w:bCs/>
                <w:noProof/>
              </w:rPr>
              <w:t>3.17. Aspecte de mediu (inclusiv aplicarea Directivei 2011/92/UE a Parlamentului European și a Consiliului). Aplicarea principiului  DNSH. Imunizarea la schimbările climatice</w:t>
            </w:r>
            <w:r w:rsidRPr="007D6BE3">
              <w:rPr>
                <w:noProof/>
                <w:webHidden/>
              </w:rPr>
              <w:tab/>
            </w:r>
            <w:r w:rsidRPr="007D6BE3">
              <w:rPr>
                <w:noProof/>
                <w:webHidden/>
              </w:rPr>
              <w:fldChar w:fldCharType="begin"/>
            </w:r>
            <w:r w:rsidRPr="007D6BE3">
              <w:rPr>
                <w:noProof/>
                <w:webHidden/>
              </w:rPr>
              <w:instrText xml:space="preserve"> PAGEREF _Toc187937281 \h </w:instrText>
            </w:r>
            <w:r w:rsidRPr="007D6BE3">
              <w:rPr>
                <w:noProof/>
                <w:webHidden/>
              </w:rPr>
            </w:r>
            <w:r w:rsidRPr="007D6BE3">
              <w:rPr>
                <w:noProof/>
                <w:webHidden/>
              </w:rPr>
              <w:fldChar w:fldCharType="separate"/>
            </w:r>
            <w:r w:rsidR="007B31A2">
              <w:rPr>
                <w:noProof/>
                <w:webHidden/>
              </w:rPr>
              <w:t>38</w:t>
            </w:r>
            <w:r w:rsidRPr="007D6BE3">
              <w:rPr>
                <w:noProof/>
                <w:webHidden/>
              </w:rPr>
              <w:fldChar w:fldCharType="end"/>
            </w:r>
          </w:hyperlink>
        </w:p>
        <w:p w14:paraId="5692A306" w14:textId="7FDC30A1"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282" w:history="1">
            <w:r w:rsidRPr="007D6BE3">
              <w:rPr>
                <w:rStyle w:val="Hyperlink"/>
                <w:b/>
                <w:bCs/>
                <w:noProof/>
              </w:rPr>
              <w:t>3.18. Caracterul durabil al proiectului</w:t>
            </w:r>
            <w:r w:rsidRPr="007D6BE3">
              <w:rPr>
                <w:noProof/>
                <w:webHidden/>
              </w:rPr>
              <w:tab/>
            </w:r>
            <w:r w:rsidRPr="007D6BE3">
              <w:rPr>
                <w:noProof/>
                <w:webHidden/>
              </w:rPr>
              <w:fldChar w:fldCharType="begin"/>
            </w:r>
            <w:r w:rsidRPr="007D6BE3">
              <w:rPr>
                <w:noProof/>
                <w:webHidden/>
              </w:rPr>
              <w:instrText xml:space="preserve"> PAGEREF _Toc187937282 \h </w:instrText>
            </w:r>
            <w:r w:rsidRPr="007D6BE3">
              <w:rPr>
                <w:noProof/>
                <w:webHidden/>
              </w:rPr>
            </w:r>
            <w:r w:rsidRPr="007D6BE3">
              <w:rPr>
                <w:noProof/>
                <w:webHidden/>
              </w:rPr>
              <w:fldChar w:fldCharType="separate"/>
            </w:r>
            <w:r w:rsidR="007B31A2">
              <w:rPr>
                <w:noProof/>
                <w:webHidden/>
              </w:rPr>
              <w:t>40</w:t>
            </w:r>
            <w:r w:rsidRPr="007D6BE3">
              <w:rPr>
                <w:noProof/>
                <w:webHidden/>
              </w:rPr>
              <w:fldChar w:fldCharType="end"/>
            </w:r>
          </w:hyperlink>
        </w:p>
        <w:p w14:paraId="52850182" w14:textId="3B31C504"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283" w:history="1">
            <w:r w:rsidRPr="007D6BE3">
              <w:rPr>
                <w:rStyle w:val="Hyperlink"/>
                <w:b/>
                <w:bCs/>
                <w:noProof/>
              </w:rPr>
              <w:t>3.19. Acțiuni menite să garanteze egalitatea de șanse, de gen, incluziunea și nediscriminarea</w:t>
            </w:r>
            <w:r w:rsidRPr="007D6BE3">
              <w:rPr>
                <w:noProof/>
                <w:webHidden/>
              </w:rPr>
              <w:tab/>
            </w:r>
            <w:r w:rsidRPr="007D6BE3">
              <w:rPr>
                <w:noProof/>
                <w:webHidden/>
              </w:rPr>
              <w:fldChar w:fldCharType="begin"/>
            </w:r>
            <w:r w:rsidRPr="007D6BE3">
              <w:rPr>
                <w:noProof/>
                <w:webHidden/>
              </w:rPr>
              <w:instrText xml:space="preserve"> PAGEREF _Toc187937283 \h </w:instrText>
            </w:r>
            <w:r w:rsidRPr="007D6BE3">
              <w:rPr>
                <w:noProof/>
                <w:webHidden/>
              </w:rPr>
            </w:r>
            <w:r w:rsidRPr="007D6BE3">
              <w:rPr>
                <w:noProof/>
                <w:webHidden/>
              </w:rPr>
              <w:fldChar w:fldCharType="separate"/>
            </w:r>
            <w:r w:rsidR="007B31A2">
              <w:rPr>
                <w:noProof/>
                <w:webHidden/>
              </w:rPr>
              <w:t>40</w:t>
            </w:r>
            <w:r w:rsidRPr="007D6BE3">
              <w:rPr>
                <w:noProof/>
                <w:webHidden/>
              </w:rPr>
              <w:fldChar w:fldCharType="end"/>
            </w:r>
          </w:hyperlink>
        </w:p>
        <w:p w14:paraId="5397BA62" w14:textId="22E79388"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284" w:history="1">
            <w:r w:rsidRPr="007D6BE3">
              <w:rPr>
                <w:rStyle w:val="Hyperlink"/>
                <w:b/>
                <w:bCs/>
                <w:noProof/>
              </w:rPr>
              <w:t>3.20 Teme secundare</w:t>
            </w:r>
            <w:r w:rsidRPr="007D6BE3">
              <w:rPr>
                <w:noProof/>
                <w:webHidden/>
              </w:rPr>
              <w:tab/>
            </w:r>
            <w:r w:rsidRPr="007D6BE3">
              <w:rPr>
                <w:noProof/>
                <w:webHidden/>
              </w:rPr>
              <w:fldChar w:fldCharType="begin"/>
            </w:r>
            <w:r w:rsidRPr="007D6BE3">
              <w:rPr>
                <w:noProof/>
                <w:webHidden/>
              </w:rPr>
              <w:instrText xml:space="preserve"> PAGEREF _Toc187937284 \h </w:instrText>
            </w:r>
            <w:r w:rsidRPr="007D6BE3">
              <w:rPr>
                <w:noProof/>
                <w:webHidden/>
              </w:rPr>
            </w:r>
            <w:r w:rsidRPr="007D6BE3">
              <w:rPr>
                <w:noProof/>
                <w:webHidden/>
              </w:rPr>
              <w:fldChar w:fldCharType="separate"/>
            </w:r>
            <w:r w:rsidR="007B31A2">
              <w:rPr>
                <w:noProof/>
                <w:webHidden/>
              </w:rPr>
              <w:t>41</w:t>
            </w:r>
            <w:r w:rsidRPr="007D6BE3">
              <w:rPr>
                <w:noProof/>
                <w:webHidden/>
              </w:rPr>
              <w:fldChar w:fldCharType="end"/>
            </w:r>
          </w:hyperlink>
        </w:p>
        <w:p w14:paraId="7ED6197D" w14:textId="6CB51110"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285" w:history="1">
            <w:r w:rsidRPr="007D6BE3">
              <w:rPr>
                <w:rStyle w:val="Hyperlink"/>
                <w:b/>
                <w:bCs/>
                <w:noProof/>
              </w:rPr>
              <w:t>3.21. Informarea și vizibilitatea sprijinului din fonduri</w:t>
            </w:r>
            <w:r w:rsidRPr="007D6BE3">
              <w:rPr>
                <w:noProof/>
                <w:webHidden/>
              </w:rPr>
              <w:tab/>
            </w:r>
            <w:r w:rsidRPr="007D6BE3">
              <w:rPr>
                <w:noProof/>
                <w:webHidden/>
              </w:rPr>
              <w:fldChar w:fldCharType="begin"/>
            </w:r>
            <w:r w:rsidRPr="007D6BE3">
              <w:rPr>
                <w:noProof/>
                <w:webHidden/>
              </w:rPr>
              <w:instrText xml:space="preserve"> PAGEREF _Toc187937285 \h </w:instrText>
            </w:r>
            <w:r w:rsidRPr="007D6BE3">
              <w:rPr>
                <w:noProof/>
                <w:webHidden/>
              </w:rPr>
            </w:r>
            <w:r w:rsidRPr="007D6BE3">
              <w:rPr>
                <w:noProof/>
                <w:webHidden/>
              </w:rPr>
              <w:fldChar w:fldCharType="separate"/>
            </w:r>
            <w:r w:rsidR="007B31A2">
              <w:rPr>
                <w:noProof/>
                <w:webHidden/>
              </w:rPr>
              <w:t>41</w:t>
            </w:r>
            <w:r w:rsidRPr="007D6BE3">
              <w:rPr>
                <w:noProof/>
                <w:webHidden/>
              </w:rPr>
              <w:fldChar w:fldCharType="end"/>
            </w:r>
          </w:hyperlink>
        </w:p>
        <w:p w14:paraId="769CD315" w14:textId="6D366C94" w:rsidR="00B22131" w:rsidRPr="007D6BE3" w:rsidRDefault="00B22131">
          <w:pPr>
            <w:pStyle w:val="TOC1"/>
            <w:tabs>
              <w:tab w:val="right" w:leader="dot" w:pos="9741"/>
            </w:tabs>
            <w:rPr>
              <w:rFonts w:eastAsiaTheme="minorEastAsia" w:cstheme="minorBidi"/>
              <w:noProof/>
              <w:kern w:val="2"/>
              <w:sz w:val="24"/>
              <w:szCs w:val="24"/>
              <w14:ligatures w14:val="standardContextual"/>
            </w:rPr>
          </w:pPr>
          <w:hyperlink w:anchor="_Toc187937286" w:history="1">
            <w:r w:rsidRPr="007D6BE3">
              <w:rPr>
                <w:rStyle w:val="Hyperlink"/>
                <w:noProof/>
              </w:rPr>
              <w:t>4. INFORMAȚII ADMINISTRATIVE DESPRE APELUL DE PROIECTE</w:t>
            </w:r>
            <w:r w:rsidRPr="007D6BE3">
              <w:rPr>
                <w:noProof/>
                <w:webHidden/>
              </w:rPr>
              <w:tab/>
            </w:r>
            <w:r w:rsidRPr="007D6BE3">
              <w:rPr>
                <w:noProof/>
                <w:webHidden/>
              </w:rPr>
              <w:fldChar w:fldCharType="begin"/>
            </w:r>
            <w:r w:rsidRPr="007D6BE3">
              <w:rPr>
                <w:noProof/>
                <w:webHidden/>
              </w:rPr>
              <w:instrText xml:space="preserve"> PAGEREF _Toc187937286 \h </w:instrText>
            </w:r>
            <w:r w:rsidRPr="007D6BE3">
              <w:rPr>
                <w:noProof/>
                <w:webHidden/>
              </w:rPr>
            </w:r>
            <w:r w:rsidRPr="007D6BE3">
              <w:rPr>
                <w:noProof/>
                <w:webHidden/>
              </w:rPr>
              <w:fldChar w:fldCharType="separate"/>
            </w:r>
            <w:r w:rsidR="007B31A2">
              <w:rPr>
                <w:noProof/>
                <w:webHidden/>
              </w:rPr>
              <w:t>42</w:t>
            </w:r>
            <w:r w:rsidRPr="007D6BE3">
              <w:rPr>
                <w:noProof/>
                <w:webHidden/>
              </w:rPr>
              <w:fldChar w:fldCharType="end"/>
            </w:r>
          </w:hyperlink>
        </w:p>
        <w:p w14:paraId="795AC470" w14:textId="319C9B27"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287" w:history="1">
            <w:r w:rsidRPr="007D6BE3">
              <w:rPr>
                <w:rStyle w:val="Hyperlink"/>
                <w:b/>
                <w:noProof/>
              </w:rPr>
              <w:t>4.1 Data deschiderii apelului de proiecte</w:t>
            </w:r>
            <w:r w:rsidRPr="007D6BE3">
              <w:rPr>
                <w:noProof/>
                <w:webHidden/>
              </w:rPr>
              <w:tab/>
            </w:r>
            <w:r w:rsidRPr="007D6BE3">
              <w:rPr>
                <w:noProof/>
                <w:webHidden/>
              </w:rPr>
              <w:fldChar w:fldCharType="begin"/>
            </w:r>
            <w:r w:rsidRPr="007D6BE3">
              <w:rPr>
                <w:noProof/>
                <w:webHidden/>
              </w:rPr>
              <w:instrText xml:space="preserve"> PAGEREF _Toc187937287 \h </w:instrText>
            </w:r>
            <w:r w:rsidRPr="007D6BE3">
              <w:rPr>
                <w:noProof/>
                <w:webHidden/>
              </w:rPr>
            </w:r>
            <w:r w:rsidRPr="007D6BE3">
              <w:rPr>
                <w:noProof/>
                <w:webHidden/>
              </w:rPr>
              <w:fldChar w:fldCharType="separate"/>
            </w:r>
            <w:r w:rsidR="007B31A2">
              <w:rPr>
                <w:noProof/>
                <w:webHidden/>
              </w:rPr>
              <w:t>42</w:t>
            </w:r>
            <w:r w:rsidRPr="007D6BE3">
              <w:rPr>
                <w:noProof/>
                <w:webHidden/>
              </w:rPr>
              <w:fldChar w:fldCharType="end"/>
            </w:r>
          </w:hyperlink>
        </w:p>
        <w:p w14:paraId="2A2EE79D" w14:textId="6B754041"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288" w:history="1">
            <w:r w:rsidRPr="007D6BE3">
              <w:rPr>
                <w:rStyle w:val="Hyperlink"/>
                <w:b/>
                <w:bCs/>
                <w:noProof/>
              </w:rPr>
              <w:t>4.2. Perioada de pregătire a proiectelor</w:t>
            </w:r>
            <w:r w:rsidRPr="007D6BE3">
              <w:rPr>
                <w:noProof/>
                <w:webHidden/>
              </w:rPr>
              <w:tab/>
            </w:r>
            <w:r w:rsidRPr="007D6BE3">
              <w:rPr>
                <w:noProof/>
                <w:webHidden/>
              </w:rPr>
              <w:fldChar w:fldCharType="begin"/>
            </w:r>
            <w:r w:rsidRPr="007D6BE3">
              <w:rPr>
                <w:noProof/>
                <w:webHidden/>
              </w:rPr>
              <w:instrText xml:space="preserve"> PAGEREF _Toc187937288 \h </w:instrText>
            </w:r>
            <w:r w:rsidRPr="007D6BE3">
              <w:rPr>
                <w:noProof/>
                <w:webHidden/>
              </w:rPr>
            </w:r>
            <w:r w:rsidRPr="007D6BE3">
              <w:rPr>
                <w:noProof/>
                <w:webHidden/>
              </w:rPr>
              <w:fldChar w:fldCharType="separate"/>
            </w:r>
            <w:r w:rsidR="007B31A2">
              <w:rPr>
                <w:noProof/>
                <w:webHidden/>
              </w:rPr>
              <w:t>42</w:t>
            </w:r>
            <w:r w:rsidRPr="007D6BE3">
              <w:rPr>
                <w:noProof/>
                <w:webHidden/>
              </w:rPr>
              <w:fldChar w:fldCharType="end"/>
            </w:r>
          </w:hyperlink>
        </w:p>
        <w:p w14:paraId="64782D4D" w14:textId="7F8486D9"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289" w:history="1">
            <w:r w:rsidRPr="007D6BE3">
              <w:rPr>
                <w:rStyle w:val="Hyperlink"/>
                <w:b/>
                <w:bCs/>
                <w:noProof/>
              </w:rPr>
              <w:t>4.3. Perioada de depunere a proiectelor</w:t>
            </w:r>
            <w:r w:rsidRPr="007D6BE3">
              <w:rPr>
                <w:noProof/>
                <w:webHidden/>
              </w:rPr>
              <w:tab/>
            </w:r>
            <w:r w:rsidRPr="007D6BE3">
              <w:rPr>
                <w:noProof/>
                <w:webHidden/>
              </w:rPr>
              <w:fldChar w:fldCharType="begin"/>
            </w:r>
            <w:r w:rsidRPr="007D6BE3">
              <w:rPr>
                <w:noProof/>
                <w:webHidden/>
              </w:rPr>
              <w:instrText xml:space="preserve"> PAGEREF _Toc187937289 \h </w:instrText>
            </w:r>
            <w:r w:rsidRPr="007D6BE3">
              <w:rPr>
                <w:noProof/>
                <w:webHidden/>
              </w:rPr>
            </w:r>
            <w:r w:rsidRPr="007D6BE3">
              <w:rPr>
                <w:noProof/>
                <w:webHidden/>
              </w:rPr>
              <w:fldChar w:fldCharType="separate"/>
            </w:r>
            <w:r w:rsidR="007B31A2">
              <w:rPr>
                <w:noProof/>
                <w:webHidden/>
              </w:rPr>
              <w:t>42</w:t>
            </w:r>
            <w:r w:rsidRPr="007D6BE3">
              <w:rPr>
                <w:noProof/>
                <w:webHidden/>
              </w:rPr>
              <w:fldChar w:fldCharType="end"/>
            </w:r>
          </w:hyperlink>
        </w:p>
        <w:p w14:paraId="716ED6CF" w14:textId="2B22DFAC" w:rsidR="00B22131" w:rsidRPr="007D6BE3" w:rsidRDefault="00B22131">
          <w:pPr>
            <w:pStyle w:val="TOC3"/>
            <w:tabs>
              <w:tab w:val="right" w:leader="dot" w:pos="9741"/>
            </w:tabs>
            <w:rPr>
              <w:rFonts w:eastAsiaTheme="minorEastAsia" w:cstheme="minorBidi"/>
              <w:noProof/>
              <w:kern w:val="2"/>
              <w:sz w:val="24"/>
              <w:szCs w:val="24"/>
              <w14:ligatures w14:val="standardContextual"/>
            </w:rPr>
          </w:pPr>
          <w:hyperlink w:anchor="_Toc187937290" w:history="1">
            <w:r w:rsidRPr="007D6BE3">
              <w:rPr>
                <w:rStyle w:val="Hyperlink"/>
                <w:bCs/>
                <w:noProof/>
              </w:rPr>
              <w:t>4.3.1. Data și ora pentru începerea depunerii de proiecte</w:t>
            </w:r>
            <w:r w:rsidRPr="007D6BE3">
              <w:rPr>
                <w:noProof/>
                <w:webHidden/>
              </w:rPr>
              <w:tab/>
            </w:r>
            <w:r w:rsidRPr="007D6BE3">
              <w:rPr>
                <w:noProof/>
                <w:webHidden/>
              </w:rPr>
              <w:fldChar w:fldCharType="begin"/>
            </w:r>
            <w:r w:rsidRPr="007D6BE3">
              <w:rPr>
                <w:noProof/>
                <w:webHidden/>
              </w:rPr>
              <w:instrText xml:space="preserve"> PAGEREF _Toc187937290 \h </w:instrText>
            </w:r>
            <w:r w:rsidRPr="007D6BE3">
              <w:rPr>
                <w:noProof/>
                <w:webHidden/>
              </w:rPr>
            </w:r>
            <w:r w:rsidRPr="007D6BE3">
              <w:rPr>
                <w:noProof/>
                <w:webHidden/>
              </w:rPr>
              <w:fldChar w:fldCharType="separate"/>
            </w:r>
            <w:r w:rsidR="007B31A2">
              <w:rPr>
                <w:noProof/>
                <w:webHidden/>
              </w:rPr>
              <w:t>42</w:t>
            </w:r>
            <w:r w:rsidRPr="007D6BE3">
              <w:rPr>
                <w:noProof/>
                <w:webHidden/>
              </w:rPr>
              <w:fldChar w:fldCharType="end"/>
            </w:r>
          </w:hyperlink>
        </w:p>
        <w:p w14:paraId="4433BC5C" w14:textId="2FC63145" w:rsidR="00B22131" w:rsidRPr="007D6BE3" w:rsidRDefault="00B22131">
          <w:pPr>
            <w:pStyle w:val="TOC3"/>
            <w:tabs>
              <w:tab w:val="right" w:leader="dot" w:pos="9741"/>
            </w:tabs>
            <w:rPr>
              <w:rFonts w:eastAsiaTheme="minorEastAsia" w:cstheme="minorBidi"/>
              <w:noProof/>
              <w:kern w:val="2"/>
              <w:sz w:val="24"/>
              <w:szCs w:val="24"/>
              <w14:ligatures w14:val="standardContextual"/>
            </w:rPr>
          </w:pPr>
          <w:hyperlink w:anchor="_Toc187937291" w:history="1">
            <w:r w:rsidRPr="007D6BE3">
              <w:rPr>
                <w:rStyle w:val="Hyperlink"/>
                <w:noProof/>
              </w:rPr>
              <w:t>4.3.2. Data și ora închiderii apelului de proiecte</w:t>
            </w:r>
            <w:r w:rsidRPr="007D6BE3">
              <w:rPr>
                <w:noProof/>
                <w:webHidden/>
              </w:rPr>
              <w:tab/>
            </w:r>
            <w:r w:rsidRPr="007D6BE3">
              <w:rPr>
                <w:noProof/>
                <w:webHidden/>
              </w:rPr>
              <w:fldChar w:fldCharType="begin"/>
            </w:r>
            <w:r w:rsidRPr="007D6BE3">
              <w:rPr>
                <w:noProof/>
                <w:webHidden/>
              </w:rPr>
              <w:instrText xml:space="preserve"> PAGEREF _Toc187937291 \h </w:instrText>
            </w:r>
            <w:r w:rsidRPr="007D6BE3">
              <w:rPr>
                <w:noProof/>
                <w:webHidden/>
              </w:rPr>
            </w:r>
            <w:r w:rsidRPr="007D6BE3">
              <w:rPr>
                <w:noProof/>
                <w:webHidden/>
              </w:rPr>
              <w:fldChar w:fldCharType="separate"/>
            </w:r>
            <w:r w:rsidR="007B31A2">
              <w:rPr>
                <w:noProof/>
                <w:webHidden/>
              </w:rPr>
              <w:t>42</w:t>
            </w:r>
            <w:r w:rsidRPr="007D6BE3">
              <w:rPr>
                <w:noProof/>
                <w:webHidden/>
              </w:rPr>
              <w:fldChar w:fldCharType="end"/>
            </w:r>
          </w:hyperlink>
        </w:p>
        <w:p w14:paraId="0FCDE453" w14:textId="4374EDC5"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292" w:history="1">
            <w:r w:rsidRPr="007D6BE3">
              <w:rPr>
                <w:rStyle w:val="Hyperlink"/>
                <w:b/>
                <w:bCs/>
                <w:noProof/>
              </w:rPr>
              <w:t>4.4 Modalitatea de depunere a proiectelor</w:t>
            </w:r>
            <w:r w:rsidRPr="007D6BE3">
              <w:rPr>
                <w:noProof/>
                <w:webHidden/>
              </w:rPr>
              <w:tab/>
            </w:r>
            <w:r w:rsidRPr="007D6BE3">
              <w:rPr>
                <w:noProof/>
                <w:webHidden/>
              </w:rPr>
              <w:fldChar w:fldCharType="begin"/>
            </w:r>
            <w:r w:rsidRPr="007D6BE3">
              <w:rPr>
                <w:noProof/>
                <w:webHidden/>
              </w:rPr>
              <w:instrText xml:space="preserve"> PAGEREF _Toc187937292 \h </w:instrText>
            </w:r>
            <w:r w:rsidRPr="007D6BE3">
              <w:rPr>
                <w:noProof/>
                <w:webHidden/>
              </w:rPr>
            </w:r>
            <w:r w:rsidRPr="007D6BE3">
              <w:rPr>
                <w:noProof/>
                <w:webHidden/>
              </w:rPr>
              <w:fldChar w:fldCharType="separate"/>
            </w:r>
            <w:r w:rsidR="007B31A2">
              <w:rPr>
                <w:noProof/>
                <w:webHidden/>
              </w:rPr>
              <w:t>42</w:t>
            </w:r>
            <w:r w:rsidRPr="007D6BE3">
              <w:rPr>
                <w:noProof/>
                <w:webHidden/>
              </w:rPr>
              <w:fldChar w:fldCharType="end"/>
            </w:r>
          </w:hyperlink>
        </w:p>
        <w:p w14:paraId="68BD01E4" w14:textId="5FAA07BA" w:rsidR="00B22131" w:rsidRPr="007D6BE3" w:rsidRDefault="00B22131">
          <w:pPr>
            <w:pStyle w:val="TOC1"/>
            <w:tabs>
              <w:tab w:val="right" w:leader="dot" w:pos="9741"/>
            </w:tabs>
            <w:rPr>
              <w:rFonts w:eastAsiaTheme="minorEastAsia" w:cstheme="minorBidi"/>
              <w:noProof/>
              <w:kern w:val="2"/>
              <w:sz w:val="24"/>
              <w:szCs w:val="24"/>
              <w14:ligatures w14:val="standardContextual"/>
            </w:rPr>
          </w:pPr>
          <w:hyperlink w:anchor="_Toc187937293" w:history="1">
            <w:r w:rsidRPr="007D6BE3">
              <w:rPr>
                <w:rStyle w:val="Hyperlink"/>
                <w:noProof/>
              </w:rPr>
              <w:t>5. CONDIȚII DE  ELIGIBILITATE</w:t>
            </w:r>
            <w:r w:rsidRPr="007D6BE3">
              <w:rPr>
                <w:noProof/>
                <w:webHidden/>
              </w:rPr>
              <w:tab/>
            </w:r>
            <w:r w:rsidRPr="007D6BE3">
              <w:rPr>
                <w:noProof/>
                <w:webHidden/>
              </w:rPr>
              <w:fldChar w:fldCharType="begin"/>
            </w:r>
            <w:r w:rsidRPr="007D6BE3">
              <w:rPr>
                <w:noProof/>
                <w:webHidden/>
              </w:rPr>
              <w:instrText xml:space="preserve"> PAGEREF _Toc187937293 \h </w:instrText>
            </w:r>
            <w:r w:rsidRPr="007D6BE3">
              <w:rPr>
                <w:noProof/>
                <w:webHidden/>
              </w:rPr>
            </w:r>
            <w:r w:rsidRPr="007D6BE3">
              <w:rPr>
                <w:noProof/>
                <w:webHidden/>
              </w:rPr>
              <w:fldChar w:fldCharType="separate"/>
            </w:r>
            <w:r w:rsidR="007B31A2">
              <w:rPr>
                <w:noProof/>
                <w:webHidden/>
              </w:rPr>
              <w:t>43</w:t>
            </w:r>
            <w:r w:rsidRPr="007D6BE3">
              <w:rPr>
                <w:noProof/>
                <w:webHidden/>
              </w:rPr>
              <w:fldChar w:fldCharType="end"/>
            </w:r>
          </w:hyperlink>
        </w:p>
        <w:p w14:paraId="35FE7B72" w14:textId="66048865"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294" w:history="1">
            <w:r w:rsidRPr="007D6BE3">
              <w:rPr>
                <w:rStyle w:val="Hyperlink"/>
                <w:b/>
                <w:noProof/>
              </w:rPr>
              <w:t>5.1. Eligibilitatea solicitanților și partenerilor</w:t>
            </w:r>
            <w:r w:rsidRPr="007D6BE3">
              <w:rPr>
                <w:noProof/>
                <w:webHidden/>
              </w:rPr>
              <w:tab/>
            </w:r>
            <w:r w:rsidRPr="007D6BE3">
              <w:rPr>
                <w:noProof/>
                <w:webHidden/>
              </w:rPr>
              <w:fldChar w:fldCharType="begin"/>
            </w:r>
            <w:r w:rsidRPr="007D6BE3">
              <w:rPr>
                <w:noProof/>
                <w:webHidden/>
              </w:rPr>
              <w:instrText xml:space="preserve"> PAGEREF _Toc187937294 \h </w:instrText>
            </w:r>
            <w:r w:rsidRPr="007D6BE3">
              <w:rPr>
                <w:noProof/>
                <w:webHidden/>
              </w:rPr>
            </w:r>
            <w:r w:rsidRPr="007D6BE3">
              <w:rPr>
                <w:noProof/>
                <w:webHidden/>
              </w:rPr>
              <w:fldChar w:fldCharType="separate"/>
            </w:r>
            <w:r w:rsidR="007B31A2">
              <w:rPr>
                <w:noProof/>
                <w:webHidden/>
              </w:rPr>
              <w:t>43</w:t>
            </w:r>
            <w:r w:rsidRPr="007D6BE3">
              <w:rPr>
                <w:noProof/>
                <w:webHidden/>
              </w:rPr>
              <w:fldChar w:fldCharType="end"/>
            </w:r>
          </w:hyperlink>
        </w:p>
        <w:p w14:paraId="7ED2824D" w14:textId="0759B3AF" w:rsidR="00B22131" w:rsidRPr="007D6BE3" w:rsidRDefault="00B22131">
          <w:pPr>
            <w:pStyle w:val="TOC3"/>
            <w:tabs>
              <w:tab w:val="right" w:leader="dot" w:pos="9741"/>
            </w:tabs>
            <w:rPr>
              <w:rFonts w:eastAsiaTheme="minorEastAsia" w:cstheme="minorBidi"/>
              <w:noProof/>
              <w:kern w:val="2"/>
              <w:sz w:val="24"/>
              <w:szCs w:val="24"/>
              <w14:ligatures w14:val="standardContextual"/>
            </w:rPr>
          </w:pPr>
          <w:hyperlink w:anchor="_Toc187937295" w:history="1">
            <w:r w:rsidRPr="007D6BE3">
              <w:rPr>
                <w:rStyle w:val="Hyperlink"/>
                <w:noProof/>
              </w:rPr>
              <w:t>5.1.1. Cerințe privind elibigilitatea solicitanților și partenerilor</w:t>
            </w:r>
            <w:r w:rsidRPr="007D6BE3">
              <w:rPr>
                <w:noProof/>
                <w:webHidden/>
              </w:rPr>
              <w:tab/>
            </w:r>
            <w:r w:rsidRPr="007D6BE3">
              <w:rPr>
                <w:noProof/>
                <w:webHidden/>
              </w:rPr>
              <w:fldChar w:fldCharType="begin"/>
            </w:r>
            <w:r w:rsidRPr="007D6BE3">
              <w:rPr>
                <w:noProof/>
                <w:webHidden/>
              </w:rPr>
              <w:instrText xml:space="preserve"> PAGEREF _Toc187937295 \h </w:instrText>
            </w:r>
            <w:r w:rsidRPr="007D6BE3">
              <w:rPr>
                <w:noProof/>
                <w:webHidden/>
              </w:rPr>
            </w:r>
            <w:r w:rsidRPr="007D6BE3">
              <w:rPr>
                <w:noProof/>
                <w:webHidden/>
              </w:rPr>
              <w:fldChar w:fldCharType="separate"/>
            </w:r>
            <w:r w:rsidR="007B31A2">
              <w:rPr>
                <w:noProof/>
                <w:webHidden/>
              </w:rPr>
              <w:t>43</w:t>
            </w:r>
            <w:r w:rsidRPr="007D6BE3">
              <w:rPr>
                <w:noProof/>
                <w:webHidden/>
              </w:rPr>
              <w:fldChar w:fldCharType="end"/>
            </w:r>
          </w:hyperlink>
        </w:p>
        <w:p w14:paraId="6CDDC585" w14:textId="4A3D70AC" w:rsidR="00B22131" w:rsidRPr="007D6BE3" w:rsidRDefault="00B22131">
          <w:pPr>
            <w:pStyle w:val="TOC3"/>
            <w:tabs>
              <w:tab w:val="right" w:leader="dot" w:pos="9741"/>
            </w:tabs>
            <w:rPr>
              <w:rFonts w:eastAsiaTheme="minorEastAsia" w:cstheme="minorBidi"/>
              <w:noProof/>
              <w:kern w:val="2"/>
              <w:sz w:val="24"/>
              <w:szCs w:val="24"/>
              <w14:ligatures w14:val="standardContextual"/>
            </w:rPr>
          </w:pPr>
          <w:hyperlink w:anchor="_Toc187937296" w:history="1">
            <w:r w:rsidRPr="007D6BE3">
              <w:rPr>
                <w:rStyle w:val="Hyperlink"/>
                <w:noProof/>
              </w:rPr>
              <w:t>5.1.2. Categorii de solicitanți eligibili</w:t>
            </w:r>
            <w:r w:rsidRPr="007D6BE3">
              <w:rPr>
                <w:noProof/>
                <w:webHidden/>
              </w:rPr>
              <w:tab/>
            </w:r>
            <w:r w:rsidRPr="007D6BE3">
              <w:rPr>
                <w:noProof/>
                <w:webHidden/>
              </w:rPr>
              <w:fldChar w:fldCharType="begin"/>
            </w:r>
            <w:r w:rsidRPr="007D6BE3">
              <w:rPr>
                <w:noProof/>
                <w:webHidden/>
              </w:rPr>
              <w:instrText xml:space="preserve"> PAGEREF _Toc187937296 \h </w:instrText>
            </w:r>
            <w:r w:rsidRPr="007D6BE3">
              <w:rPr>
                <w:noProof/>
                <w:webHidden/>
              </w:rPr>
            </w:r>
            <w:r w:rsidRPr="007D6BE3">
              <w:rPr>
                <w:noProof/>
                <w:webHidden/>
              </w:rPr>
              <w:fldChar w:fldCharType="separate"/>
            </w:r>
            <w:r w:rsidR="007B31A2">
              <w:rPr>
                <w:noProof/>
                <w:webHidden/>
              </w:rPr>
              <w:t>55</w:t>
            </w:r>
            <w:r w:rsidRPr="007D6BE3">
              <w:rPr>
                <w:noProof/>
                <w:webHidden/>
              </w:rPr>
              <w:fldChar w:fldCharType="end"/>
            </w:r>
          </w:hyperlink>
        </w:p>
        <w:p w14:paraId="12EF81C5" w14:textId="69051AE0" w:rsidR="00B22131" w:rsidRPr="007D6BE3" w:rsidRDefault="00B22131">
          <w:pPr>
            <w:pStyle w:val="TOC3"/>
            <w:tabs>
              <w:tab w:val="right" w:leader="dot" w:pos="9741"/>
            </w:tabs>
            <w:rPr>
              <w:rFonts w:eastAsiaTheme="minorEastAsia" w:cstheme="minorBidi"/>
              <w:noProof/>
              <w:kern w:val="2"/>
              <w:sz w:val="24"/>
              <w:szCs w:val="24"/>
              <w14:ligatures w14:val="standardContextual"/>
            </w:rPr>
          </w:pPr>
          <w:hyperlink w:anchor="_Toc187937297" w:history="1">
            <w:r w:rsidRPr="007D6BE3">
              <w:rPr>
                <w:rStyle w:val="Hyperlink"/>
                <w:noProof/>
              </w:rPr>
              <w:t>5.1.3. Categorii de parteneri eligibili</w:t>
            </w:r>
            <w:r w:rsidRPr="007D6BE3">
              <w:rPr>
                <w:noProof/>
                <w:webHidden/>
              </w:rPr>
              <w:tab/>
            </w:r>
            <w:r w:rsidRPr="007D6BE3">
              <w:rPr>
                <w:noProof/>
                <w:webHidden/>
              </w:rPr>
              <w:fldChar w:fldCharType="begin"/>
            </w:r>
            <w:r w:rsidRPr="007D6BE3">
              <w:rPr>
                <w:noProof/>
                <w:webHidden/>
              </w:rPr>
              <w:instrText xml:space="preserve"> PAGEREF _Toc187937297 \h </w:instrText>
            </w:r>
            <w:r w:rsidRPr="007D6BE3">
              <w:rPr>
                <w:noProof/>
                <w:webHidden/>
              </w:rPr>
            </w:r>
            <w:r w:rsidRPr="007D6BE3">
              <w:rPr>
                <w:noProof/>
                <w:webHidden/>
              </w:rPr>
              <w:fldChar w:fldCharType="separate"/>
            </w:r>
            <w:r w:rsidR="007B31A2">
              <w:rPr>
                <w:noProof/>
                <w:webHidden/>
              </w:rPr>
              <w:t>55</w:t>
            </w:r>
            <w:r w:rsidRPr="007D6BE3">
              <w:rPr>
                <w:noProof/>
                <w:webHidden/>
              </w:rPr>
              <w:fldChar w:fldCharType="end"/>
            </w:r>
          </w:hyperlink>
        </w:p>
        <w:p w14:paraId="09521F30" w14:textId="00F2B708" w:rsidR="00B22131" w:rsidRPr="007D6BE3" w:rsidRDefault="00B22131">
          <w:pPr>
            <w:pStyle w:val="TOC3"/>
            <w:tabs>
              <w:tab w:val="right" w:leader="dot" w:pos="9741"/>
            </w:tabs>
            <w:rPr>
              <w:rFonts w:eastAsiaTheme="minorEastAsia" w:cstheme="minorBidi"/>
              <w:noProof/>
              <w:kern w:val="2"/>
              <w:sz w:val="24"/>
              <w:szCs w:val="24"/>
              <w14:ligatures w14:val="standardContextual"/>
            </w:rPr>
          </w:pPr>
          <w:hyperlink w:anchor="_Toc187937298" w:history="1">
            <w:r w:rsidRPr="007D6BE3">
              <w:rPr>
                <w:rStyle w:val="Hyperlink"/>
                <w:noProof/>
              </w:rPr>
              <w:t>5.1.4. Reguli și cerințe privind parteneriatul</w:t>
            </w:r>
            <w:r w:rsidRPr="007D6BE3">
              <w:rPr>
                <w:noProof/>
                <w:webHidden/>
              </w:rPr>
              <w:tab/>
            </w:r>
            <w:r w:rsidRPr="007D6BE3">
              <w:rPr>
                <w:noProof/>
                <w:webHidden/>
              </w:rPr>
              <w:fldChar w:fldCharType="begin"/>
            </w:r>
            <w:r w:rsidRPr="007D6BE3">
              <w:rPr>
                <w:noProof/>
                <w:webHidden/>
              </w:rPr>
              <w:instrText xml:space="preserve"> PAGEREF _Toc187937298 \h </w:instrText>
            </w:r>
            <w:r w:rsidRPr="007D6BE3">
              <w:rPr>
                <w:noProof/>
                <w:webHidden/>
              </w:rPr>
            </w:r>
            <w:r w:rsidRPr="007D6BE3">
              <w:rPr>
                <w:noProof/>
                <w:webHidden/>
              </w:rPr>
              <w:fldChar w:fldCharType="separate"/>
            </w:r>
            <w:r w:rsidR="007B31A2">
              <w:rPr>
                <w:noProof/>
                <w:webHidden/>
              </w:rPr>
              <w:t>56</w:t>
            </w:r>
            <w:r w:rsidRPr="007D6BE3">
              <w:rPr>
                <w:noProof/>
                <w:webHidden/>
              </w:rPr>
              <w:fldChar w:fldCharType="end"/>
            </w:r>
          </w:hyperlink>
        </w:p>
        <w:p w14:paraId="2E8325E4" w14:textId="784EFA64"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299" w:history="1">
            <w:r w:rsidRPr="007D6BE3">
              <w:rPr>
                <w:rStyle w:val="Hyperlink"/>
                <w:b/>
                <w:bCs/>
                <w:noProof/>
              </w:rPr>
              <w:t>5.2. Eligibilitatea activităților</w:t>
            </w:r>
            <w:r w:rsidRPr="007D6BE3">
              <w:rPr>
                <w:noProof/>
                <w:webHidden/>
              </w:rPr>
              <w:tab/>
            </w:r>
            <w:r w:rsidRPr="007D6BE3">
              <w:rPr>
                <w:noProof/>
                <w:webHidden/>
              </w:rPr>
              <w:fldChar w:fldCharType="begin"/>
            </w:r>
            <w:r w:rsidRPr="007D6BE3">
              <w:rPr>
                <w:noProof/>
                <w:webHidden/>
              </w:rPr>
              <w:instrText xml:space="preserve"> PAGEREF _Toc187937299 \h </w:instrText>
            </w:r>
            <w:r w:rsidRPr="007D6BE3">
              <w:rPr>
                <w:noProof/>
                <w:webHidden/>
              </w:rPr>
            </w:r>
            <w:r w:rsidRPr="007D6BE3">
              <w:rPr>
                <w:noProof/>
                <w:webHidden/>
              </w:rPr>
              <w:fldChar w:fldCharType="separate"/>
            </w:r>
            <w:r w:rsidR="007B31A2">
              <w:rPr>
                <w:noProof/>
                <w:webHidden/>
              </w:rPr>
              <w:t>56</w:t>
            </w:r>
            <w:r w:rsidRPr="007D6BE3">
              <w:rPr>
                <w:noProof/>
                <w:webHidden/>
              </w:rPr>
              <w:fldChar w:fldCharType="end"/>
            </w:r>
          </w:hyperlink>
        </w:p>
        <w:p w14:paraId="7851712B" w14:textId="66A9C4C1" w:rsidR="00B22131" w:rsidRPr="007D6BE3" w:rsidRDefault="00B22131">
          <w:pPr>
            <w:pStyle w:val="TOC3"/>
            <w:tabs>
              <w:tab w:val="right" w:leader="dot" w:pos="9741"/>
            </w:tabs>
            <w:rPr>
              <w:rFonts w:eastAsiaTheme="minorEastAsia" w:cstheme="minorBidi"/>
              <w:noProof/>
              <w:kern w:val="2"/>
              <w:sz w:val="24"/>
              <w:szCs w:val="24"/>
              <w14:ligatures w14:val="standardContextual"/>
            </w:rPr>
          </w:pPr>
          <w:hyperlink w:anchor="_Toc187937300" w:history="1">
            <w:r w:rsidRPr="007D6BE3">
              <w:rPr>
                <w:rStyle w:val="Hyperlink"/>
                <w:bCs/>
                <w:noProof/>
              </w:rPr>
              <w:t>5.2.1. Cerințe generale privind eligibilitatea activităților</w:t>
            </w:r>
            <w:r w:rsidRPr="007D6BE3">
              <w:rPr>
                <w:noProof/>
                <w:webHidden/>
              </w:rPr>
              <w:tab/>
            </w:r>
            <w:r w:rsidRPr="007D6BE3">
              <w:rPr>
                <w:noProof/>
                <w:webHidden/>
              </w:rPr>
              <w:fldChar w:fldCharType="begin"/>
            </w:r>
            <w:r w:rsidRPr="007D6BE3">
              <w:rPr>
                <w:noProof/>
                <w:webHidden/>
              </w:rPr>
              <w:instrText xml:space="preserve"> PAGEREF _Toc187937300 \h </w:instrText>
            </w:r>
            <w:r w:rsidRPr="007D6BE3">
              <w:rPr>
                <w:noProof/>
                <w:webHidden/>
              </w:rPr>
            </w:r>
            <w:r w:rsidRPr="007D6BE3">
              <w:rPr>
                <w:noProof/>
                <w:webHidden/>
              </w:rPr>
              <w:fldChar w:fldCharType="separate"/>
            </w:r>
            <w:r w:rsidR="007B31A2">
              <w:rPr>
                <w:noProof/>
                <w:webHidden/>
              </w:rPr>
              <w:t>56</w:t>
            </w:r>
            <w:r w:rsidRPr="007D6BE3">
              <w:rPr>
                <w:noProof/>
                <w:webHidden/>
              </w:rPr>
              <w:fldChar w:fldCharType="end"/>
            </w:r>
          </w:hyperlink>
        </w:p>
        <w:p w14:paraId="676F7A8D" w14:textId="5C94950A" w:rsidR="00B22131" w:rsidRPr="007D6BE3" w:rsidRDefault="00B22131">
          <w:pPr>
            <w:pStyle w:val="TOC3"/>
            <w:tabs>
              <w:tab w:val="right" w:leader="dot" w:pos="9741"/>
            </w:tabs>
            <w:rPr>
              <w:rFonts w:eastAsiaTheme="minorEastAsia" w:cstheme="minorBidi"/>
              <w:noProof/>
              <w:kern w:val="2"/>
              <w:sz w:val="24"/>
              <w:szCs w:val="24"/>
              <w14:ligatures w14:val="standardContextual"/>
            </w:rPr>
          </w:pPr>
          <w:hyperlink w:anchor="_Toc187937301" w:history="1">
            <w:r w:rsidRPr="007D6BE3">
              <w:rPr>
                <w:rStyle w:val="Hyperlink"/>
                <w:noProof/>
              </w:rPr>
              <w:t>5.2.2. Activități eligibile</w:t>
            </w:r>
            <w:r w:rsidRPr="007D6BE3">
              <w:rPr>
                <w:noProof/>
                <w:webHidden/>
              </w:rPr>
              <w:tab/>
            </w:r>
            <w:r w:rsidRPr="007D6BE3">
              <w:rPr>
                <w:noProof/>
                <w:webHidden/>
              </w:rPr>
              <w:fldChar w:fldCharType="begin"/>
            </w:r>
            <w:r w:rsidRPr="007D6BE3">
              <w:rPr>
                <w:noProof/>
                <w:webHidden/>
              </w:rPr>
              <w:instrText xml:space="preserve"> PAGEREF _Toc187937301 \h </w:instrText>
            </w:r>
            <w:r w:rsidRPr="007D6BE3">
              <w:rPr>
                <w:noProof/>
                <w:webHidden/>
              </w:rPr>
            </w:r>
            <w:r w:rsidRPr="007D6BE3">
              <w:rPr>
                <w:noProof/>
                <w:webHidden/>
              </w:rPr>
              <w:fldChar w:fldCharType="separate"/>
            </w:r>
            <w:r w:rsidR="007B31A2">
              <w:rPr>
                <w:noProof/>
                <w:webHidden/>
              </w:rPr>
              <w:t>62</w:t>
            </w:r>
            <w:r w:rsidRPr="007D6BE3">
              <w:rPr>
                <w:noProof/>
                <w:webHidden/>
              </w:rPr>
              <w:fldChar w:fldCharType="end"/>
            </w:r>
          </w:hyperlink>
        </w:p>
        <w:p w14:paraId="3ABD5DD9" w14:textId="2134C31A" w:rsidR="00B22131" w:rsidRPr="007D6BE3" w:rsidRDefault="00B22131">
          <w:pPr>
            <w:pStyle w:val="TOC3"/>
            <w:tabs>
              <w:tab w:val="right" w:leader="dot" w:pos="9741"/>
            </w:tabs>
            <w:rPr>
              <w:rFonts w:eastAsiaTheme="minorEastAsia" w:cstheme="minorBidi"/>
              <w:noProof/>
              <w:kern w:val="2"/>
              <w:sz w:val="24"/>
              <w:szCs w:val="24"/>
              <w14:ligatures w14:val="standardContextual"/>
            </w:rPr>
          </w:pPr>
          <w:hyperlink w:anchor="_Toc187937302" w:history="1">
            <w:r w:rsidRPr="007D6BE3">
              <w:rPr>
                <w:rStyle w:val="Hyperlink"/>
                <w:bCs/>
                <w:iCs/>
                <w:noProof/>
              </w:rPr>
              <w:t>În cadrul prezentului apel se vor avea în vedere următoarele niveluri de maturitate tehnologică</w:t>
            </w:r>
            <w:r w:rsidRPr="007D6BE3">
              <w:rPr>
                <w:noProof/>
                <w:webHidden/>
              </w:rPr>
              <w:tab/>
            </w:r>
            <w:r w:rsidRPr="007D6BE3">
              <w:rPr>
                <w:noProof/>
                <w:webHidden/>
              </w:rPr>
              <w:fldChar w:fldCharType="begin"/>
            </w:r>
            <w:r w:rsidRPr="007D6BE3">
              <w:rPr>
                <w:noProof/>
                <w:webHidden/>
              </w:rPr>
              <w:instrText xml:space="preserve"> PAGEREF _Toc187937302 \h </w:instrText>
            </w:r>
            <w:r w:rsidRPr="007D6BE3">
              <w:rPr>
                <w:noProof/>
                <w:webHidden/>
              </w:rPr>
            </w:r>
            <w:r w:rsidRPr="007D6BE3">
              <w:rPr>
                <w:noProof/>
                <w:webHidden/>
              </w:rPr>
              <w:fldChar w:fldCharType="separate"/>
            </w:r>
            <w:r w:rsidR="007B31A2">
              <w:rPr>
                <w:noProof/>
                <w:webHidden/>
              </w:rPr>
              <w:t>62</w:t>
            </w:r>
            <w:r w:rsidRPr="007D6BE3">
              <w:rPr>
                <w:noProof/>
                <w:webHidden/>
              </w:rPr>
              <w:fldChar w:fldCharType="end"/>
            </w:r>
          </w:hyperlink>
        </w:p>
        <w:p w14:paraId="0DC61385" w14:textId="6BEECE1A" w:rsidR="00B22131" w:rsidRPr="007D6BE3" w:rsidRDefault="00B22131">
          <w:pPr>
            <w:pStyle w:val="TOC3"/>
            <w:tabs>
              <w:tab w:val="right" w:leader="dot" w:pos="9741"/>
            </w:tabs>
            <w:rPr>
              <w:rFonts w:eastAsiaTheme="minorEastAsia" w:cstheme="minorBidi"/>
              <w:noProof/>
              <w:kern w:val="2"/>
              <w:sz w:val="24"/>
              <w:szCs w:val="24"/>
              <w14:ligatures w14:val="standardContextual"/>
            </w:rPr>
          </w:pPr>
          <w:hyperlink w:anchor="_Toc187937303" w:history="1">
            <w:r w:rsidRPr="007D6BE3">
              <w:rPr>
                <w:rStyle w:val="Hyperlink"/>
                <w:noProof/>
              </w:rPr>
              <w:t>5.2.3.Activitatea de bază</w:t>
            </w:r>
            <w:r w:rsidRPr="007D6BE3">
              <w:rPr>
                <w:noProof/>
                <w:webHidden/>
              </w:rPr>
              <w:tab/>
            </w:r>
            <w:r w:rsidRPr="007D6BE3">
              <w:rPr>
                <w:noProof/>
                <w:webHidden/>
              </w:rPr>
              <w:fldChar w:fldCharType="begin"/>
            </w:r>
            <w:r w:rsidRPr="007D6BE3">
              <w:rPr>
                <w:noProof/>
                <w:webHidden/>
              </w:rPr>
              <w:instrText xml:space="preserve"> PAGEREF _Toc187937303 \h </w:instrText>
            </w:r>
            <w:r w:rsidRPr="007D6BE3">
              <w:rPr>
                <w:noProof/>
                <w:webHidden/>
              </w:rPr>
            </w:r>
            <w:r w:rsidRPr="007D6BE3">
              <w:rPr>
                <w:noProof/>
                <w:webHidden/>
              </w:rPr>
              <w:fldChar w:fldCharType="separate"/>
            </w:r>
            <w:r w:rsidR="007B31A2">
              <w:rPr>
                <w:noProof/>
                <w:webHidden/>
              </w:rPr>
              <w:t>66</w:t>
            </w:r>
            <w:r w:rsidRPr="007D6BE3">
              <w:rPr>
                <w:noProof/>
                <w:webHidden/>
              </w:rPr>
              <w:fldChar w:fldCharType="end"/>
            </w:r>
          </w:hyperlink>
        </w:p>
        <w:p w14:paraId="02E785F3" w14:textId="2BD2096E" w:rsidR="00B22131" w:rsidRPr="007D6BE3" w:rsidRDefault="00B22131">
          <w:pPr>
            <w:pStyle w:val="TOC3"/>
            <w:tabs>
              <w:tab w:val="right" w:leader="dot" w:pos="9741"/>
            </w:tabs>
            <w:rPr>
              <w:rFonts w:eastAsiaTheme="minorEastAsia" w:cstheme="minorBidi"/>
              <w:noProof/>
              <w:kern w:val="2"/>
              <w:sz w:val="24"/>
              <w:szCs w:val="24"/>
              <w14:ligatures w14:val="standardContextual"/>
            </w:rPr>
          </w:pPr>
          <w:hyperlink w:anchor="_Toc187937304" w:history="1">
            <w:r w:rsidRPr="007D6BE3">
              <w:rPr>
                <w:rStyle w:val="Hyperlink"/>
                <w:noProof/>
              </w:rPr>
              <w:t>5.2.4. Activități neeligibile</w:t>
            </w:r>
            <w:r w:rsidRPr="007D6BE3">
              <w:rPr>
                <w:noProof/>
                <w:webHidden/>
              </w:rPr>
              <w:tab/>
            </w:r>
            <w:r w:rsidRPr="007D6BE3">
              <w:rPr>
                <w:noProof/>
                <w:webHidden/>
              </w:rPr>
              <w:fldChar w:fldCharType="begin"/>
            </w:r>
            <w:r w:rsidRPr="007D6BE3">
              <w:rPr>
                <w:noProof/>
                <w:webHidden/>
              </w:rPr>
              <w:instrText xml:space="preserve"> PAGEREF _Toc187937304 \h </w:instrText>
            </w:r>
            <w:r w:rsidRPr="007D6BE3">
              <w:rPr>
                <w:noProof/>
                <w:webHidden/>
              </w:rPr>
            </w:r>
            <w:r w:rsidRPr="007D6BE3">
              <w:rPr>
                <w:noProof/>
                <w:webHidden/>
              </w:rPr>
              <w:fldChar w:fldCharType="separate"/>
            </w:r>
            <w:r w:rsidR="007B31A2">
              <w:rPr>
                <w:noProof/>
                <w:webHidden/>
              </w:rPr>
              <w:t>67</w:t>
            </w:r>
            <w:r w:rsidRPr="007D6BE3">
              <w:rPr>
                <w:noProof/>
                <w:webHidden/>
              </w:rPr>
              <w:fldChar w:fldCharType="end"/>
            </w:r>
          </w:hyperlink>
        </w:p>
        <w:p w14:paraId="070A6A56" w14:textId="7F8C55CE"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305" w:history="1">
            <w:r w:rsidRPr="007D6BE3">
              <w:rPr>
                <w:rStyle w:val="Hyperlink"/>
                <w:b/>
                <w:bCs/>
                <w:noProof/>
              </w:rPr>
              <w:t>5.3. Eligibilitatea cheltuielilor</w:t>
            </w:r>
            <w:r w:rsidRPr="007D6BE3">
              <w:rPr>
                <w:noProof/>
                <w:webHidden/>
              </w:rPr>
              <w:tab/>
            </w:r>
            <w:r w:rsidRPr="007D6BE3">
              <w:rPr>
                <w:noProof/>
                <w:webHidden/>
              </w:rPr>
              <w:fldChar w:fldCharType="begin"/>
            </w:r>
            <w:r w:rsidRPr="007D6BE3">
              <w:rPr>
                <w:noProof/>
                <w:webHidden/>
              </w:rPr>
              <w:instrText xml:space="preserve"> PAGEREF _Toc187937305 \h </w:instrText>
            </w:r>
            <w:r w:rsidRPr="007D6BE3">
              <w:rPr>
                <w:noProof/>
                <w:webHidden/>
              </w:rPr>
            </w:r>
            <w:r w:rsidRPr="007D6BE3">
              <w:rPr>
                <w:noProof/>
                <w:webHidden/>
              </w:rPr>
              <w:fldChar w:fldCharType="separate"/>
            </w:r>
            <w:r w:rsidR="007B31A2">
              <w:rPr>
                <w:noProof/>
                <w:webHidden/>
              </w:rPr>
              <w:t>69</w:t>
            </w:r>
            <w:r w:rsidRPr="007D6BE3">
              <w:rPr>
                <w:noProof/>
                <w:webHidden/>
              </w:rPr>
              <w:fldChar w:fldCharType="end"/>
            </w:r>
          </w:hyperlink>
        </w:p>
        <w:p w14:paraId="359E1B6B" w14:textId="2672C3B1" w:rsidR="00B22131" w:rsidRPr="007D6BE3" w:rsidRDefault="00B22131">
          <w:pPr>
            <w:pStyle w:val="TOC3"/>
            <w:tabs>
              <w:tab w:val="right" w:leader="dot" w:pos="9741"/>
            </w:tabs>
            <w:rPr>
              <w:rFonts w:eastAsiaTheme="minorEastAsia" w:cstheme="minorBidi"/>
              <w:noProof/>
              <w:kern w:val="2"/>
              <w:sz w:val="24"/>
              <w:szCs w:val="24"/>
              <w14:ligatures w14:val="standardContextual"/>
            </w:rPr>
          </w:pPr>
          <w:hyperlink w:anchor="_Toc187937306" w:history="1">
            <w:r w:rsidRPr="007D6BE3">
              <w:rPr>
                <w:rStyle w:val="Hyperlink"/>
                <w:bCs/>
                <w:noProof/>
              </w:rPr>
              <w:t>5.3.1. Baza legală pentru stabilirea eligibilității cheltuielilor</w:t>
            </w:r>
            <w:r w:rsidRPr="007D6BE3">
              <w:rPr>
                <w:noProof/>
                <w:webHidden/>
              </w:rPr>
              <w:tab/>
            </w:r>
            <w:r w:rsidRPr="007D6BE3">
              <w:rPr>
                <w:noProof/>
                <w:webHidden/>
              </w:rPr>
              <w:fldChar w:fldCharType="begin"/>
            </w:r>
            <w:r w:rsidRPr="007D6BE3">
              <w:rPr>
                <w:noProof/>
                <w:webHidden/>
              </w:rPr>
              <w:instrText xml:space="preserve"> PAGEREF _Toc187937306 \h </w:instrText>
            </w:r>
            <w:r w:rsidRPr="007D6BE3">
              <w:rPr>
                <w:noProof/>
                <w:webHidden/>
              </w:rPr>
            </w:r>
            <w:r w:rsidRPr="007D6BE3">
              <w:rPr>
                <w:noProof/>
                <w:webHidden/>
              </w:rPr>
              <w:fldChar w:fldCharType="separate"/>
            </w:r>
            <w:r w:rsidR="007B31A2">
              <w:rPr>
                <w:noProof/>
                <w:webHidden/>
              </w:rPr>
              <w:t>69</w:t>
            </w:r>
            <w:r w:rsidRPr="007D6BE3">
              <w:rPr>
                <w:noProof/>
                <w:webHidden/>
              </w:rPr>
              <w:fldChar w:fldCharType="end"/>
            </w:r>
          </w:hyperlink>
        </w:p>
        <w:p w14:paraId="0D8EAEDB" w14:textId="34CF72FD" w:rsidR="00B22131" w:rsidRPr="007D6BE3" w:rsidRDefault="00B22131">
          <w:pPr>
            <w:pStyle w:val="TOC3"/>
            <w:tabs>
              <w:tab w:val="right" w:leader="dot" w:pos="9741"/>
            </w:tabs>
            <w:rPr>
              <w:rFonts w:eastAsiaTheme="minorEastAsia" w:cstheme="minorBidi"/>
              <w:noProof/>
              <w:kern w:val="2"/>
              <w:sz w:val="24"/>
              <w:szCs w:val="24"/>
              <w14:ligatures w14:val="standardContextual"/>
            </w:rPr>
          </w:pPr>
          <w:hyperlink w:anchor="_Toc187937307" w:history="1">
            <w:r w:rsidRPr="007D6BE3">
              <w:rPr>
                <w:rStyle w:val="Hyperlink"/>
                <w:noProof/>
              </w:rPr>
              <w:t>5.3.2.Categorii și plafoane de cheltuieli eligibile</w:t>
            </w:r>
            <w:r w:rsidRPr="007D6BE3">
              <w:rPr>
                <w:noProof/>
                <w:webHidden/>
              </w:rPr>
              <w:tab/>
            </w:r>
            <w:r w:rsidRPr="007D6BE3">
              <w:rPr>
                <w:noProof/>
                <w:webHidden/>
              </w:rPr>
              <w:fldChar w:fldCharType="begin"/>
            </w:r>
            <w:r w:rsidRPr="007D6BE3">
              <w:rPr>
                <w:noProof/>
                <w:webHidden/>
              </w:rPr>
              <w:instrText xml:space="preserve"> PAGEREF _Toc187937307 \h </w:instrText>
            </w:r>
            <w:r w:rsidRPr="007D6BE3">
              <w:rPr>
                <w:noProof/>
                <w:webHidden/>
              </w:rPr>
            </w:r>
            <w:r w:rsidRPr="007D6BE3">
              <w:rPr>
                <w:noProof/>
                <w:webHidden/>
              </w:rPr>
              <w:fldChar w:fldCharType="separate"/>
            </w:r>
            <w:r w:rsidR="007B31A2">
              <w:rPr>
                <w:noProof/>
                <w:webHidden/>
              </w:rPr>
              <w:t>70</w:t>
            </w:r>
            <w:r w:rsidRPr="007D6BE3">
              <w:rPr>
                <w:noProof/>
                <w:webHidden/>
              </w:rPr>
              <w:fldChar w:fldCharType="end"/>
            </w:r>
          </w:hyperlink>
        </w:p>
        <w:p w14:paraId="35D6CDB1" w14:textId="2F43EB32" w:rsidR="00B22131" w:rsidRPr="007D6BE3" w:rsidRDefault="00B22131">
          <w:pPr>
            <w:pStyle w:val="TOC3"/>
            <w:tabs>
              <w:tab w:val="right" w:leader="dot" w:pos="9741"/>
            </w:tabs>
            <w:rPr>
              <w:rFonts w:eastAsiaTheme="minorEastAsia" w:cstheme="minorBidi"/>
              <w:noProof/>
              <w:kern w:val="2"/>
              <w:sz w:val="24"/>
              <w:szCs w:val="24"/>
              <w14:ligatures w14:val="standardContextual"/>
            </w:rPr>
          </w:pPr>
          <w:hyperlink w:anchor="_Toc187937308" w:history="1">
            <w:r w:rsidRPr="007D6BE3">
              <w:rPr>
                <w:rStyle w:val="Hyperlink"/>
                <w:noProof/>
              </w:rPr>
              <w:t>5.3.3. Categorii de cheltuieli neeligibile</w:t>
            </w:r>
            <w:r w:rsidRPr="007D6BE3">
              <w:rPr>
                <w:noProof/>
                <w:webHidden/>
              </w:rPr>
              <w:tab/>
            </w:r>
            <w:r w:rsidRPr="007D6BE3">
              <w:rPr>
                <w:noProof/>
                <w:webHidden/>
              </w:rPr>
              <w:fldChar w:fldCharType="begin"/>
            </w:r>
            <w:r w:rsidRPr="007D6BE3">
              <w:rPr>
                <w:noProof/>
                <w:webHidden/>
              </w:rPr>
              <w:instrText xml:space="preserve"> PAGEREF _Toc187937308 \h </w:instrText>
            </w:r>
            <w:r w:rsidRPr="007D6BE3">
              <w:rPr>
                <w:noProof/>
                <w:webHidden/>
              </w:rPr>
            </w:r>
            <w:r w:rsidRPr="007D6BE3">
              <w:rPr>
                <w:noProof/>
                <w:webHidden/>
              </w:rPr>
              <w:fldChar w:fldCharType="separate"/>
            </w:r>
            <w:r w:rsidR="007B31A2">
              <w:rPr>
                <w:noProof/>
                <w:webHidden/>
              </w:rPr>
              <w:t>82</w:t>
            </w:r>
            <w:r w:rsidRPr="007D6BE3">
              <w:rPr>
                <w:noProof/>
                <w:webHidden/>
              </w:rPr>
              <w:fldChar w:fldCharType="end"/>
            </w:r>
          </w:hyperlink>
        </w:p>
        <w:p w14:paraId="0C9DD9BE" w14:textId="07DE4662" w:rsidR="00B22131" w:rsidRPr="007D6BE3" w:rsidRDefault="00B22131">
          <w:pPr>
            <w:pStyle w:val="TOC3"/>
            <w:tabs>
              <w:tab w:val="right" w:leader="dot" w:pos="9741"/>
            </w:tabs>
            <w:rPr>
              <w:rFonts w:eastAsiaTheme="minorEastAsia" w:cstheme="minorBidi"/>
              <w:noProof/>
              <w:kern w:val="2"/>
              <w:sz w:val="24"/>
              <w:szCs w:val="24"/>
              <w14:ligatures w14:val="standardContextual"/>
            </w:rPr>
          </w:pPr>
          <w:hyperlink w:anchor="_Toc187937309" w:history="1">
            <w:r w:rsidRPr="007D6BE3">
              <w:rPr>
                <w:rStyle w:val="Hyperlink"/>
                <w:noProof/>
              </w:rPr>
              <w:t>5.3.4. Opțiuni de costuri simplificate. Costuri directe și costuri indirecte</w:t>
            </w:r>
            <w:r w:rsidRPr="007D6BE3">
              <w:rPr>
                <w:noProof/>
                <w:webHidden/>
              </w:rPr>
              <w:tab/>
            </w:r>
            <w:r w:rsidRPr="007D6BE3">
              <w:rPr>
                <w:noProof/>
                <w:webHidden/>
              </w:rPr>
              <w:fldChar w:fldCharType="begin"/>
            </w:r>
            <w:r w:rsidRPr="007D6BE3">
              <w:rPr>
                <w:noProof/>
                <w:webHidden/>
              </w:rPr>
              <w:instrText xml:space="preserve"> PAGEREF _Toc187937309 \h </w:instrText>
            </w:r>
            <w:r w:rsidRPr="007D6BE3">
              <w:rPr>
                <w:noProof/>
                <w:webHidden/>
              </w:rPr>
            </w:r>
            <w:r w:rsidRPr="007D6BE3">
              <w:rPr>
                <w:noProof/>
                <w:webHidden/>
              </w:rPr>
              <w:fldChar w:fldCharType="separate"/>
            </w:r>
            <w:r w:rsidR="007B31A2">
              <w:rPr>
                <w:noProof/>
                <w:webHidden/>
              </w:rPr>
              <w:t>84</w:t>
            </w:r>
            <w:r w:rsidRPr="007D6BE3">
              <w:rPr>
                <w:noProof/>
                <w:webHidden/>
              </w:rPr>
              <w:fldChar w:fldCharType="end"/>
            </w:r>
          </w:hyperlink>
        </w:p>
        <w:p w14:paraId="1EB70AB8" w14:textId="03CE3620" w:rsidR="00B22131" w:rsidRPr="007D6BE3" w:rsidRDefault="00B22131">
          <w:pPr>
            <w:pStyle w:val="TOC3"/>
            <w:tabs>
              <w:tab w:val="right" w:leader="dot" w:pos="9741"/>
            </w:tabs>
            <w:rPr>
              <w:rFonts w:eastAsiaTheme="minorEastAsia" w:cstheme="minorBidi"/>
              <w:noProof/>
              <w:kern w:val="2"/>
              <w:sz w:val="24"/>
              <w:szCs w:val="24"/>
              <w14:ligatures w14:val="standardContextual"/>
            </w:rPr>
          </w:pPr>
          <w:hyperlink w:anchor="_Toc187937310" w:history="1">
            <w:r w:rsidRPr="007D6BE3">
              <w:rPr>
                <w:rStyle w:val="Hyperlink"/>
                <w:noProof/>
              </w:rPr>
              <w:t>5.3.5. Opțiuni de costuri simplificate. Costuri unitare/sume forfetare și rate forfetare</w:t>
            </w:r>
            <w:r w:rsidRPr="007D6BE3">
              <w:rPr>
                <w:noProof/>
                <w:webHidden/>
              </w:rPr>
              <w:tab/>
            </w:r>
            <w:r w:rsidRPr="007D6BE3">
              <w:rPr>
                <w:noProof/>
                <w:webHidden/>
              </w:rPr>
              <w:fldChar w:fldCharType="begin"/>
            </w:r>
            <w:r w:rsidRPr="007D6BE3">
              <w:rPr>
                <w:noProof/>
                <w:webHidden/>
              </w:rPr>
              <w:instrText xml:space="preserve"> PAGEREF _Toc187937310 \h </w:instrText>
            </w:r>
            <w:r w:rsidRPr="007D6BE3">
              <w:rPr>
                <w:noProof/>
                <w:webHidden/>
              </w:rPr>
            </w:r>
            <w:r w:rsidRPr="007D6BE3">
              <w:rPr>
                <w:noProof/>
                <w:webHidden/>
              </w:rPr>
              <w:fldChar w:fldCharType="separate"/>
            </w:r>
            <w:r w:rsidR="007B31A2">
              <w:rPr>
                <w:noProof/>
                <w:webHidden/>
              </w:rPr>
              <w:t>84</w:t>
            </w:r>
            <w:r w:rsidRPr="007D6BE3">
              <w:rPr>
                <w:noProof/>
                <w:webHidden/>
              </w:rPr>
              <w:fldChar w:fldCharType="end"/>
            </w:r>
          </w:hyperlink>
        </w:p>
        <w:p w14:paraId="6F22ED43" w14:textId="0E7F3AF3" w:rsidR="00B22131" w:rsidRPr="007D6BE3" w:rsidRDefault="00B22131">
          <w:pPr>
            <w:pStyle w:val="TOC3"/>
            <w:tabs>
              <w:tab w:val="right" w:leader="dot" w:pos="9741"/>
            </w:tabs>
            <w:rPr>
              <w:rFonts w:eastAsiaTheme="minorEastAsia" w:cstheme="minorBidi"/>
              <w:noProof/>
              <w:kern w:val="2"/>
              <w:sz w:val="24"/>
              <w:szCs w:val="24"/>
              <w14:ligatures w14:val="standardContextual"/>
            </w:rPr>
          </w:pPr>
          <w:hyperlink w:anchor="_Toc187937311" w:history="1">
            <w:r w:rsidRPr="007D6BE3">
              <w:rPr>
                <w:rStyle w:val="Hyperlink"/>
                <w:noProof/>
              </w:rPr>
              <w:t>5.3.6. Finanțare nelegată de costuri</w:t>
            </w:r>
            <w:r w:rsidRPr="007D6BE3">
              <w:rPr>
                <w:noProof/>
                <w:webHidden/>
              </w:rPr>
              <w:tab/>
            </w:r>
            <w:r w:rsidRPr="007D6BE3">
              <w:rPr>
                <w:noProof/>
                <w:webHidden/>
              </w:rPr>
              <w:fldChar w:fldCharType="begin"/>
            </w:r>
            <w:r w:rsidRPr="007D6BE3">
              <w:rPr>
                <w:noProof/>
                <w:webHidden/>
              </w:rPr>
              <w:instrText xml:space="preserve"> PAGEREF _Toc187937311 \h </w:instrText>
            </w:r>
            <w:r w:rsidRPr="007D6BE3">
              <w:rPr>
                <w:noProof/>
                <w:webHidden/>
              </w:rPr>
            </w:r>
            <w:r w:rsidRPr="007D6BE3">
              <w:rPr>
                <w:noProof/>
                <w:webHidden/>
              </w:rPr>
              <w:fldChar w:fldCharType="separate"/>
            </w:r>
            <w:r w:rsidR="007B31A2">
              <w:rPr>
                <w:noProof/>
                <w:webHidden/>
              </w:rPr>
              <w:t>84</w:t>
            </w:r>
            <w:r w:rsidRPr="007D6BE3">
              <w:rPr>
                <w:noProof/>
                <w:webHidden/>
              </w:rPr>
              <w:fldChar w:fldCharType="end"/>
            </w:r>
          </w:hyperlink>
        </w:p>
        <w:p w14:paraId="29F51AED" w14:textId="5A3FA538"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312" w:history="1">
            <w:r w:rsidRPr="007D6BE3">
              <w:rPr>
                <w:rStyle w:val="Hyperlink"/>
                <w:b/>
                <w:bCs/>
                <w:noProof/>
              </w:rPr>
              <w:t>5.4. Valoarea minimă și maximă eligibilă/nerambursabilă a unui proiect</w:t>
            </w:r>
            <w:r w:rsidRPr="007D6BE3">
              <w:rPr>
                <w:noProof/>
                <w:webHidden/>
              </w:rPr>
              <w:tab/>
            </w:r>
            <w:r w:rsidRPr="007D6BE3">
              <w:rPr>
                <w:noProof/>
                <w:webHidden/>
              </w:rPr>
              <w:fldChar w:fldCharType="begin"/>
            </w:r>
            <w:r w:rsidRPr="007D6BE3">
              <w:rPr>
                <w:noProof/>
                <w:webHidden/>
              </w:rPr>
              <w:instrText xml:space="preserve"> PAGEREF _Toc187937312 \h </w:instrText>
            </w:r>
            <w:r w:rsidRPr="007D6BE3">
              <w:rPr>
                <w:noProof/>
                <w:webHidden/>
              </w:rPr>
            </w:r>
            <w:r w:rsidRPr="007D6BE3">
              <w:rPr>
                <w:noProof/>
                <w:webHidden/>
              </w:rPr>
              <w:fldChar w:fldCharType="separate"/>
            </w:r>
            <w:r w:rsidR="007B31A2">
              <w:rPr>
                <w:noProof/>
                <w:webHidden/>
              </w:rPr>
              <w:t>84</w:t>
            </w:r>
            <w:r w:rsidRPr="007D6BE3">
              <w:rPr>
                <w:noProof/>
                <w:webHidden/>
              </w:rPr>
              <w:fldChar w:fldCharType="end"/>
            </w:r>
          </w:hyperlink>
        </w:p>
        <w:p w14:paraId="3B16CC0B" w14:textId="0C8F7256"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313" w:history="1">
            <w:r w:rsidRPr="007D6BE3">
              <w:rPr>
                <w:rStyle w:val="Hyperlink"/>
                <w:b/>
                <w:bCs/>
                <w:noProof/>
              </w:rPr>
              <w:t>5.5. Cuantumul cofinanțării acordate</w:t>
            </w:r>
            <w:r w:rsidRPr="007D6BE3">
              <w:rPr>
                <w:noProof/>
                <w:webHidden/>
              </w:rPr>
              <w:tab/>
            </w:r>
            <w:r w:rsidRPr="007D6BE3">
              <w:rPr>
                <w:noProof/>
                <w:webHidden/>
              </w:rPr>
              <w:fldChar w:fldCharType="begin"/>
            </w:r>
            <w:r w:rsidRPr="007D6BE3">
              <w:rPr>
                <w:noProof/>
                <w:webHidden/>
              </w:rPr>
              <w:instrText xml:space="preserve"> PAGEREF _Toc187937313 \h </w:instrText>
            </w:r>
            <w:r w:rsidRPr="007D6BE3">
              <w:rPr>
                <w:noProof/>
                <w:webHidden/>
              </w:rPr>
            </w:r>
            <w:r w:rsidRPr="007D6BE3">
              <w:rPr>
                <w:noProof/>
                <w:webHidden/>
              </w:rPr>
              <w:fldChar w:fldCharType="separate"/>
            </w:r>
            <w:r w:rsidR="007B31A2">
              <w:rPr>
                <w:noProof/>
                <w:webHidden/>
              </w:rPr>
              <w:t>85</w:t>
            </w:r>
            <w:r w:rsidRPr="007D6BE3">
              <w:rPr>
                <w:noProof/>
                <w:webHidden/>
              </w:rPr>
              <w:fldChar w:fldCharType="end"/>
            </w:r>
          </w:hyperlink>
        </w:p>
        <w:p w14:paraId="749E8295" w14:textId="124B9B77"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314" w:history="1">
            <w:r w:rsidRPr="007D6BE3">
              <w:rPr>
                <w:rStyle w:val="Hyperlink"/>
                <w:b/>
                <w:bCs/>
                <w:noProof/>
              </w:rPr>
              <w:t>5.6. Durata proiectului</w:t>
            </w:r>
            <w:r w:rsidRPr="007D6BE3">
              <w:rPr>
                <w:noProof/>
                <w:webHidden/>
              </w:rPr>
              <w:tab/>
            </w:r>
            <w:r w:rsidRPr="007D6BE3">
              <w:rPr>
                <w:noProof/>
                <w:webHidden/>
              </w:rPr>
              <w:fldChar w:fldCharType="begin"/>
            </w:r>
            <w:r w:rsidRPr="007D6BE3">
              <w:rPr>
                <w:noProof/>
                <w:webHidden/>
              </w:rPr>
              <w:instrText xml:space="preserve"> PAGEREF _Toc187937314 \h </w:instrText>
            </w:r>
            <w:r w:rsidRPr="007D6BE3">
              <w:rPr>
                <w:noProof/>
                <w:webHidden/>
              </w:rPr>
            </w:r>
            <w:r w:rsidRPr="007D6BE3">
              <w:rPr>
                <w:noProof/>
                <w:webHidden/>
              </w:rPr>
              <w:fldChar w:fldCharType="separate"/>
            </w:r>
            <w:r w:rsidR="007B31A2">
              <w:rPr>
                <w:noProof/>
                <w:webHidden/>
              </w:rPr>
              <w:t>85</w:t>
            </w:r>
            <w:r w:rsidRPr="007D6BE3">
              <w:rPr>
                <w:noProof/>
                <w:webHidden/>
              </w:rPr>
              <w:fldChar w:fldCharType="end"/>
            </w:r>
          </w:hyperlink>
        </w:p>
        <w:p w14:paraId="00047E00" w14:textId="53ECED63" w:rsidR="00B22131" w:rsidRPr="000D4EEF" w:rsidRDefault="00B22131">
          <w:pPr>
            <w:pStyle w:val="TOC2"/>
            <w:tabs>
              <w:tab w:val="right" w:leader="dot" w:pos="9741"/>
            </w:tabs>
            <w:rPr>
              <w:rFonts w:eastAsiaTheme="minorEastAsia" w:cstheme="minorBidi"/>
              <w:noProof/>
              <w:kern w:val="2"/>
              <w:sz w:val="24"/>
              <w:szCs w:val="24"/>
              <w14:ligatures w14:val="standardContextual"/>
            </w:rPr>
          </w:pPr>
          <w:hyperlink w:anchor="_Toc187937315" w:history="1">
            <w:r w:rsidRPr="000D4EEF">
              <w:rPr>
                <w:rStyle w:val="Hyperlink"/>
                <w:b/>
                <w:bCs/>
                <w:noProof/>
              </w:rPr>
              <w:t>5.7. Alte cerințe de eligibilitate a proiectului</w:t>
            </w:r>
            <w:r w:rsidRPr="000D4EEF">
              <w:rPr>
                <w:noProof/>
                <w:webHidden/>
              </w:rPr>
              <w:tab/>
            </w:r>
            <w:r w:rsidRPr="000D4EEF">
              <w:rPr>
                <w:noProof/>
                <w:webHidden/>
              </w:rPr>
              <w:fldChar w:fldCharType="begin"/>
            </w:r>
            <w:r w:rsidRPr="000D4EEF">
              <w:rPr>
                <w:noProof/>
                <w:webHidden/>
              </w:rPr>
              <w:instrText xml:space="preserve"> PAGEREF _Toc187937315 \h </w:instrText>
            </w:r>
            <w:r w:rsidRPr="000D4EEF">
              <w:rPr>
                <w:noProof/>
                <w:webHidden/>
              </w:rPr>
            </w:r>
            <w:r w:rsidRPr="000D4EEF">
              <w:rPr>
                <w:noProof/>
                <w:webHidden/>
              </w:rPr>
              <w:fldChar w:fldCharType="separate"/>
            </w:r>
            <w:r w:rsidR="007B31A2" w:rsidRPr="000D4EEF">
              <w:rPr>
                <w:noProof/>
                <w:webHidden/>
              </w:rPr>
              <w:t>85</w:t>
            </w:r>
            <w:r w:rsidRPr="000D4EEF">
              <w:rPr>
                <w:noProof/>
                <w:webHidden/>
              </w:rPr>
              <w:fldChar w:fldCharType="end"/>
            </w:r>
          </w:hyperlink>
        </w:p>
        <w:p w14:paraId="476280D2" w14:textId="3469CA8B" w:rsidR="00B22131" w:rsidRPr="007D6BE3" w:rsidRDefault="00B22131">
          <w:pPr>
            <w:pStyle w:val="TOC1"/>
            <w:tabs>
              <w:tab w:val="right" w:leader="dot" w:pos="9741"/>
            </w:tabs>
            <w:rPr>
              <w:rFonts w:eastAsiaTheme="minorEastAsia" w:cstheme="minorBidi"/>
              <w:noProof/>
              <w:kern w:val="2"/>
              <w:sz w:val="24"/>
              <w:szCs w:val="24"/>
              <w14:ligatures w14:val="standardContextual"/>
            </w:rPr>
          </w:pPr>
          <w:hyperlink w:anchor="_Toc187937316" w:history="1">
            <w:r w:rsidRPr="000D4EEF">
              <w:rPr>
                <w:rStyle w:val="Hyperlink"/>
                <w:noProof/>
              </w:rPr>
              <w:t>7. COMPLETAREA ȘI DEPUNEREA CERERILOR DE FINANȚARE</w:t>
            </w:r>
            <w:r w:rsidRPr="000D4EEF">
              <w:rPr>
                <w:noProof/>
                <w:webHidden/>
              </w:rPr>
              <w:tab/>
            </w:r>
            <w:r w:rsidRPr="000D4EEF">
              <w:rPr>
                <w:noProof/>
                <w:webHidden/>
              </w:rPr>
              <w:fldChar w:fldCharType="begin"/>
            </w:r>
            <w:r w:rsidRPr="000D4EEF">
              <w:rPr>
                <w:noProof/>
                <w:webHidden/>
              </w:rPr>
              <w:instrText xml:space="preserve"> PAGEREF _Toc187937316 \h </w:instrText>
            </w:r>
            <w:r w:rsidRPr="000D4EEF">
              <w:rPr>
                <w:noProof/>
                <w:webHidden/>
              </w:rPr>
            </w:r>
            <w:r w:rsidRPr="000D4EEF">
              <w:rPr>
                <w:noProof/>
                <w:webHidden/>
              </w:rPr>
              <w:fldChar w:fldCharType="separate"/>
            </w:r>
            <w:r w:rsidR="007B31A2" w:rsidRPr="000D4EEF">
              <w:rPr>
                <w:noProof/>
                <w:webHidden/>
              </w:rPr>
              <w:t>88</w:t>
            </w:r>
            <w:r w:rsidRPr="000D4EEF">
              <w:rPr>
                <w:noProof/>
                <w:webHidden/>
              </w:rPr>
              <w:fldChar w:fldCharType="end"/>
            </w:r>
          </w:hyperlink>
        </w:p>
        <w:p w14:paraId="28F4C252" w14:textId="69D4ED85"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317" w:history="1">
            <w:r w:rsidRPr="007D6BE3">
              <w:rPr>
                <w:rStyle w:val="Hyperlink"/>
                <w:b/>
                <w:noProof/>
              </w:rPr>
              <w:t>7.1. Completarea formularului cererii</w:t>
            </w:r>
            <w:r w:rsidRPr="007D6BE3">
              <w:rPr>
                <w:noProof/>
                <w:webHidden/>
              </w:rPr>
              <w:tab/>
            </w:r>
            <w:r w:rsidRPr="007D6BE3">
              <w:rPr>
                <w:noProof/>
                <w:webHidden/>
              </w:rPr>
              <w:fldChar w:fldCharType="begin"/>
            </w:r>
            <w:r w:rsidRPr="007D6BE3">
              <w:rPr>
                <w:noProof/>
                <w:webHidden/>
              </w:rPr>
              <w:instrText xml:space="preserve"> PAGEREF _Toc187937317 \h </w:instrText>
            </w:r>
            <w:r w:rsidRPr="007D6BE3">
              <w:rPr>
                <w:noProof/>
                <w:webHidden/>
              </w:rPr>
            </w:r>
            <w:r w:rsidRPr="007D6BE3">
              <w:rPr>
                <w:noProof/>
                <w:webHidden/>
              </w:rPr>
              <w:fldChar w:fldCharType="separate"/>
            </w:r>
            <w:r w:rsidR="007B31A2">
              <w:rPr>
                <w:noProof/>
                <w:webHidden/>
              </w:rPr>
              <w:t>88</w:t>
            </w:r>
            <w:r w:rsidRPr="007D6BE3">
              <w:rPr>
                <w:noProof/>
                <w:webHidden/>
              </w:rPr>
              <w:fldChar w:fldCharType="end"/>
            </w:r>
          </w:hyperlink>
        </w:p>
        <w:p w14:paraId="50CF96CF" w14:textId="75F45D9C"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318" w:history="1">
            <w:r w:rsidRPr="007D6BE3">
              <w:rPr>
                <w:rStyle w:val="Hyperlink"/>
                <w:b/>
                <w:bCs/>
                <w:noProof/>
              </w:rPr>
              <w:t>7.2. Limba utilizată în completarea cererii de finanțare</w:t>
            </w:r>
            <w:r w:rsidRPr="007D6BE3">
              <w:rPr>
                <w:noProof/>
                <w:webHidden/>
              </w:rPr>
              <w:tab/>
            </w:r>
            <w:r w:rsidRPr="007D6BE3">
              <w:rPr>
                <w:noProof/>
                <w:webHidden/>
              </w:rPr>
              <w:fldChar w:fldCharType="begin"/>
            </w:r>
            <w:r w:rsidRPr="007D6BE3">
              <w:rPr>
                <w:noProof/>
                <w:webHidden/>
              </w:rPr>
              <w:instrText xml:space="preserve"> PAGEREF _Toc187937318 \h </w:instrText>
            </w:r>
            <w:r w:rsidRPr="007D6BE3">
              <w:rPr>
                <w:noProof/>
                <w:webHidden/>
              </w:rPr>
            </w:r>
            <w:r w:rsidRPr="007D6BE3">
              <w:rPr>
                <w:noProof/>
                <w:webHidden/>
              </w:rPr>
              <w:fldChar w:fldCharType="separate"/>
            </w:r>
            <w:r w:rsidR="007B31A2">
              <w:rPr>
                <w:noProof/>
                <w:webHidden/>
              </w:rPr>
              <w:t>89</w:t>
            </w:r>
            <w:r w:rsidRPr="007D6BE3">
              <w:rPr>
                <w:noProof/>
                <w:webHidden/>
              </w:rPr>
              <w:fldChar w:fldCharType="end"/>
            </w:r>
          </w:hyperlink>
        </w:p>
        <w:p w14:paraId="46D966EE" w14:textId="430C2C13"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319" w:history="1">
            <w:r w:rsidRPr="007D6BE3">
              <w:rPr>
                <w:rStyle w:val="Hyperlink"/>
                <w:b/>
                <w:bCs/>
                <w:noProof/>
              </w:rPr>
              <w:t>7.3. Metodolgia de justificare și detaliere a bugetului cererii de finanțare</w:t>
            </w:r>
            <w:r w:rsidRPr="007D6BE3">
              <w:rPr>
                <w:noProof/>
                <w:webHidden/>
              </w:rPr>
              <w:tab/>
            </w:r>
            <w:r w:rsidRPr="007D6BE3">
              <w:rPr>
                <w:noProof/>
                <w:webHidden/>
              </w:rPr>
              <w:fldChar w:fldCharType="begin"/>
            </w:r>
            <w:r w:rsidRPr="007D6BE3">
              <w:rPr>
                <w:noProof/>
                <w:webHidden/>
              </w:rPr>
              <w:instrText xml:space="preserve"> PAGEREF _Toc187937319 \h </w:instrText>
            </w:r>
            <w:r w:rsidRPr="007D6BE3">
              <w:rPr>
                <w:noProof/>
                <w:webHidden/>
              </w:rPr>
            </w:r>
            <w:r w:rsidRPr="007D6BE3">
              <w:rPr>
                <w:noProof/>
                <w:webHidden/>
              </w:rPr>
              <w:fldChar w:fldCharType="separate"/>
            </w:r>
            <w:r w:rsidR="007B31A2">
              <w:rPr>
                <w:noProof/>
                <w:webHidden/>
              </w:rPr>
              <w:t>89</w:t>
            </w:r>
            <w:r w:rsidRPr="007D6BE3">
              <w:rPr>
                <w:noProof/>
                <w:webHidden/>
              </w:rPr>
              <w:fldChar w:fldCharType="end"/>
            </w:r>
          </w:hyperlink>
        </w:p>
        <w:p w14:paraId="1D4E893C" w14:textId="39845E7F"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320" w:history="1">
            <w:r w:rsidRPr="007D6BE3">
              <w:rPr>
                <w:rStyle w:val="Hyperlink"/>
                <w:b/>
                <w:bCs/>
                <w:noProof/>
              </w:rPr>
              <w:t>7.4. Anexe și documente obligatorii la depunerea cererii</w:t>
            </w:r>
            <w:r w:rsidRPr="007D6BE3">
              <w:rPr>
                <w:noProof/>
                <w:webHidden/>
              </w:rPr>
              <w:tab/>
            </w:r>
            <w:r w:rsidRPr="007D6BE3">
              <w:rPr>
                <w:noProof/>
                <w:webHidden/>
              </w:rPr>
              <w:fldChar w:fldCharType="begin"/>
            </w:r>
            <w:r w:rsidRPr="007D6BE3">
              <w:rPr>
                <w:noProof/>
                <w:webHidden/>
              </w:rPr>
              <w:instrText xml:space="preserve"> PAGEREF _Toc187937320 \h </w:instrText>
            </w:r>
            <w:r w:rsidRPr="007D6BE3">
              <w:rPr>
                <w:noProof/>
                <w:webHidden/>
              </w:rPr>
            </w:r>
            <w:r w:rsidRPr="007D6BE3">
              <w:rPr>
                <w:noProof/>
                <w:webHidden/>
              </w:rPr>
              <w:fldChar w:fldCharType="separate"/>
            </w:r>
            <w:r w:rsidR="007B31A2">
              <w:rPr>
                <w:noProof/>
                <w:webHidden/>
              </w:rPr>
              <w:t>90</w:t>
            </w:r>
            <w:r w:rsidRPr="007D6BE3">
              <w:rPr>
                <w:noProof/>
                <w:webHidden/>
              </w:rPr>
              <w:fldChar w:fldCharType="end"/>
            </w:r>
          </w:hyperlink>
        </w:p>
        <w:p w14:paraId="68F3954A" w14:textId="366F68C2"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321" w:history="1">
            <w:r w:rsidRPr="007D6BE3">
              <w:rPr>
                <w:rStyle w:val="Hyperlink"/>
                <w:b/>
                <w:bCs/>
                <w:noProof/>
              </w:rPr>
              <w:t>7.5. Aspecte administrative privind depunerea cererii de finanțare</w:t>
            </w:r>
            <w:r w:rsidRPr="007D6BE3">
              <w:rPr>
                <w:noProof/>
                <w:webHidden/>
              </w:rPr>
              <w:tab/>
            </w:r>
            <w:r w:rsidRPr="007D6BE3">
              <w:rPr>
                <w:noProof/>
                <w:webHidden/>
              </w:rPr>
              <w:fldChar w:fldCharType="begin"/>
            </w:r>
            <w:r w:rsidRPr="007D6BE3">
              <w:rPr>
                <w:noProof/>
                <w:webHidden/>
              </w:rPr>
              <w:instrText xml:space="preserve"> PAGEREF _Toc187937321 \h </w:instrText>
            </w:r>
            <w:r w:rsidRPr="007D6BE3">
              <w:rPr>
                <w:noProof/>
                <w:webHidden/>
              </w:rPr>
            </w:r>
            <w:r w:rsidRPr="007D6BE3">
              <w:rPr>
                <w:noProof/>
                <w:webHidden/>
              </w:rPr>
              <w:fldChar w:fldCharType="separate"/>
            </w:r>
            <w:r w:rsidR="007B31A2">
              <w:rPr>
                <w:noProof/>
                <w:webHidden/>
              </w:rPr>
              <w:t>94</w:t>
            </w:r>
            <w:r w:rsidRPr="007D6BE3">
              <w:rPr>
                <w:noProof/>
                <w:webHidden/>
              </w:rPr>
              <w:fldChar w:fldCharType="end"/>
            </w:r>
          </w:hyperlink>
        </w:p>
        <w:p w14:paraId="63B3378F" w14:textId="4806B450"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322" w:history="1">
            <w:r w:rsidRPr="007D6BE3">
              <w:rPr>
                <w:rStyle w:val="Hyperlink"/>
                <w:b/>
                <w:bCs/>
                <w:noProof/>
              </w:rPr>
              <w:t>7.6. Anexele și documente obligatorii la momentul contractării</w:t>
            </w:r>
            <w:r w:rsidRPr="007D6BE3">
              <w:rPr>
                <w:noProof/>
                <w:webHidden/>
              </w:rPr>
              <w:tab/>
            </w:r>
            <w:r w:rsidRPr="007D6BE3">
              <w:rPr>
                <w:noProof/>
                <w:webHidden/>
              </w:rPr>
              <w:fldChar w:fldCharType="begin"/>
            </w:r>
            <w:r w:rsidRPr="007D6BE3">
              <w:rPr>
                <w:noProof/>
                <w:webHidden/>
              </w:rPr>
              <w:instrText xml:space="preserve"> PAGEREF _Toc187937322 \h </w:instrText>
            </w:r>
            <w:r w:rsidRPr="007D6BE3">
              <w:rPr>
                <w:noProof/>
                <w:webHidden/>
              </w:rPr>
            </w:r>
            <w:r w:rsidRPr="007D6BE3">
              <w:rPr>
                <w:noProof/>
                <w:webHidden/>
              </w:rPr>
              <w:fldChar w:fldCharType="separate"/>
            </w:r>
            <w:r w:rsidR="007B31A2">
              <w:rPr>
                <w:noProof/>
                <w:webHidden/>
              </w:rPr>
              <w:t>95</w:t>
            </w:r>
            <w:r w:rsidRPr="007D6BE3">
              <w:rPr>
                <w:noProof/>
                <w:webHidden/>
              </w:rPr>
              <w:fldChar w:fldCharType="end"/>
            </w:r>
          </w:hyperlink>
        </w:p>
        <w:p w14:paraId="6D675691" w14:textId="6F37808D"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323" w:history="1">
            <w:r w:rsidRPr="007D6BE3">
              <w:rPr>
                <w:rStyle w:val="Hyperlink"/>
                <w:b/>
                <w:bCs/>
                <w:noProof/>
              </w:rPr>
              <w:t>7.7. Renunțarea la cererea de finanțare</w:t>
            </w:r>
            <w:r w:rsidRPr="007D6BE3">
              <w:rPr>
                <w:noProof/>
                <w:webHidden/>
              </w:rPr>
              <w:tab/>
            </w:r>
            <w:r w:rsidRPr="007D6BE3">
              <w:rPr>
                <w:noProof/>
                <w:webHidden/>
              </w:rPr>
              <w:fldChar w:fldCharType="begin"/>
            </w:r>
            <w:r w:rsidRPr="007D6BE3">
              <w:rPr>
                <w:noProof/>
                <w:webHidden/>
              </w:rPr>
              <w:instrText xml:space="preserve"> PAGEREF _Toc187937323 \h </w:instrText>
            </w:r>
            <w:r w:rsidRPr="007D6BE3">
              <w:rPr>
                <w:noProof/>
                <w:webHidden/>
              </w:rPr>
            </w:r>
            <w:r w:rsidRPr="007D6BE3">
              <w:rPr>
                <w:noProof/>
                <w:webHidden/>
              </w:rPr>
              <w:fldChar w:fldCharType="separate"/>
            </w:r>
            <w:r w:rsidR="007B31A2">
              <w:rPr>
                <w:noProof/>
                <w:webHidden/>
              </w:rPr>
              <w:t>98</w:t>
            </w:r>
            <w:r w:rsidRPr="007D6BE3">
              <w:rPr>
                <w:noProof/>
                <w:webHidden/>
              </w:rPr>
              <w:fldChar w:fldCharType="end"/>
            </w:r>
          </w:hyperlink>
        </w:p>
        <w:p w14:paraId="3070EEEA" w14:textId="543A5BCF" w:rsidR="00B22131" w:rsidRPr="007D6BE3" w:rsidRDefault="00B22131">
          <w:pPr>
            <w:pStyle w:val="TOC1"/>
            <w:tabs>
              <w:tab w:val="right" w:leader="dot" w:pos="9741"/>
            </w:tabs>
            <w:rPr>
              <w:rFonts w:eastAsiaTheme="minorEastAsia" w:cstheme="minorBidi"/>
              <w:noProof/>
              <w:kern w:val="2"/>
              <w:sz w:val="24"/>
              <w:szCs w:val="24"/>
              <w14:ligatures w14:val="standardContextual"/>
            </w:rPr>
          </w:pPr>
          <w:hyperlink w:anchor="_Toc187937324" w:history="1">
            <w:r w:rsidRPr="007D6BE3">
              <w:rPr>
                <w:rStyle w:val="Hyperlink"/>
                <w:noProof/>
              </w:rPr>
              <w:t>8. PROCESUL DE EVALUARE, SELECȚIE ȘI CONTRACTARE A PROIECTELOR</w:t>
            </w:r>
            <w:r w:rsidRPr="007D6BE3">
              <w:rPr>
                <w:noProof/>
                <w:webHidden/>
              </w:rPr>
              <w:tab/>
            </w:r>
            <w:r w:rsidRPr="007D6BE3">
              <w:rPr>
                <w:noProof/>
                <w:webHidden/>
              </w:rPr>
              <w:fldChar w:fldCharType="begin"/>
            </w:r>
            <w:r w:rsidRPr="007D6BE3">
              <w:rPr>
                <w:noProof/>
                <w:webHidden/>
              </w:rPr>
              <w:instrText xml:space="preserve"> PAGEREF _Toc187937324 \h </w:instrText>
            </w:r>
            <w:r w:rsidRPr="007D6BE3">
              <w:rPr>
                <w:noProof/>
                <w:webHidden/>
              </w:rPr>
            </w:r>
            <w:r w:rsidRPr="007D6BE3">
              <w:rPr>
                <w:noProof/>
                <w:webHidden/>
              </w:rPr>
              <w:fldChar w:fldCharType="separate"/>
            </w:r>
            <w:r w:rsidR="007B31A2">
              <w:rPr>
                <w:noProof/>
                <w:webHidden/>
              </w:rPr>
              <w:t>98</w:t>
            </w:r>
            <w:r w:rsidRPr="007D6BE3">
              <w:rPr>
                <w:noProof/>
                <w:webHidden/>
              </w:rPr>
              <w:fldChar w:fldCharType="end"/>
            </w:r>
          </w:hyperlink>
        </w:p>
        <w:p w14:paraId="778A52C2" w14:textId="198EA201"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325" w:history="1">
            <w:r w:rsidRPr="007D6BE3">
              <w:rPr>
                <w:rStyle w:val="Hyperlink"/>
                <w:b/>
                <w:noProof/>
              </w:rPr>
              <w:t>8.1. Principalele etape ale procesului de evaluare, selecție și contractare</w:t>
            </w:r>
            <w:r w:rsidRPr="007D6BE3">
              <w:rPr>
                <w:noProof/>
                <w:webHidden/>
              </w:rPr>
              <w:tab/>
            </w:r>
            <w:r w:rsidRPr="007D6BE3">
              <w:rPr>
                <w:noProof/>
                <w:webHidden/>
              </w:rPr>
              <w:fldChar w:fldCharType="begin"/>
            </w:r>
            <w:r w:rsidRPr="007D6BE3">
              <w:rPr>
                <w:noProof/>
                <w:webHidden/>
              </w:rPr>
              <w:instrText xml:space="preserve"> PAGEREF _Toc187937325 \h </w:instrText>
            </w:r>
            <w:r w:rsidRPr="007D6BE3">
              <w:rPr>
                <w:noProof/>
                <w:webHidden/>
              </w:rPr>
            </w:r>
            <w:r w:rsidRPr="007D6BE3">
              <w:rPr>
                <w:noProof/>
                <w:webHidden/>
              </w:rPr>
              <w:fldChar w:fldCharType="separate"/>
            </w:r>
            <w:r w:rsidR="007B31A2">
              <w:rPr>
                <w:noProof/>
                <w:webHidden/>
              </w:rPr>
              <w:t>98</w:t>
            </w:r>
            <w:r w:rsidRPr="007D6BE3">
              <w:rPr>
                <w:noProof/>
                <w:webHidden/>
              </w:rPr>
              <w:fldChar w:fldCharType="end"/>
            </w:r>
          </w:hyperlink>
        </w:p>
        <w:p w14:paraId="1095CED2" w14:textId="17008A1D"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326" w:history="1">
            <w:r w:rsidRPr="007D6BE3">
              <w:rPr>
                <w:rStyle w:val="Hyperlink"/>
                <w:b/>
                <w:bCs/>
                <w:noProof/>
              </w:rPr>
              <w:t>8.2. Conformitate administrativă – DECLARAȚIA UNICĂ</w:t>
            </w:r>
            <w:r w:rsidRPr="007D6BE3">
              <w:rPr>
                <w:noProof/>
                <w:webHidden/>
              </w:rPr>
              <w:tab/>
            </w:r>
            <w:r w:rsidRPr="007D6BE3">
              <w:rPr>
                <w:noProof/>
                <w:webHidden/>
              </w:rPr>
              <w:fldChar w:fldCharType="begin"/>
            </w:r>
            <w:r w:rsidRPr="007D6BE3">
              <w:rPr>
                <w:noProof/>
                <w:webHidden/>
              </w:rPr>
              <w:instrText xml:space="preserve"> PAGEREF _Toc187937326 \h </w:instrText>
            </w:r>
            <w:r w:rsidRPr="007D6BE3">
              <w:rPr>
                <w:noProof/>
                <w:webHidden/>
              </w:rPr>
            </w:r>
            <w:r w:rsidRPr="007D6BE3">
              <w:rPr>
                <w:noProof/>
                <w:webHidden/>
              </w:rPr>
              <w:fldChar w:fldCharType="separate"/>
            </w:r>
            <w:r w:rsidR="007B31A2">
              <w:rPr>
                <w:noProof/>
                <w:webHidden/>
              </w:rPr>
              <w:t>101</w:t>
            </w:r>
            <w:r w:rsidRPr="007D6BE3">
              <w:rPr>
                <w:noProof/>
                <w:webHidden/>
              </w:rPr>
              <w:fldChar w:fldCharType="end"/>
            </w:r>
          </w:hyperlink>
        </w:p>
        <w:p w14:paraId="5E2C08F5" w14:textId="6294636D"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327" w:history="1">
            <w:r w:rsidRPr="007D6BE3">
              <w:rPr>
                <w:rStyle w:val="Hyperlink"/>
                <w:b/>
                <w:bCs/>
                <w:noProof/>
              </w:rPr>
              <w:t>8.3. Etapa de evaluare preliminară – dacă este cazul (specific pentru intervențiile FSE+)</w:t>
            </w:r>
            <w:r w:rsidRPr="007D6BE3">
              <w:rPr>
                <w:noProof/>
                <w:webHidden/>
              </w:rPr>
              <w:tab/>
            </w:r>
            <w:r w:rsidRPr="007D6BE3">
              <w:rPr>
                <w:noProof/>
                <w:webHidden/>
              </w:rPr>
              <w:fldChar w:fldCharType="begin"/>
            </w:r>
            <w:r w:rsidRPr="007D6BE3">
              <w:rPr>
                <w:noProof/>
                <w:webHidden/>
              </w:rPr>
              <w:instrText xml:space="preserve"> PAGEREF _Toc187937327 \h </w:instrText>
            </w:r>
            <w:r w:rsidRPr="007D6BE3">
              <w:rPr>
                <w:noProof/>
                <w:webHidden/>
              </w:rPr>
            </w:r>
            <w:r w:rsidRPr="007D6BE3">
              <w:rPr>
                <w:noProof/>
                <w:webHidden/>
              </w:rPr>
              <w:fldChar w:fldCharType="separate"/>
            </w:r>
            <w:r w:rsidR="007B31A2">
              <w:rPr>
                <w:noProof/>
                <w:webHidden/>
              </w:rPr>
              <w:t>102</w:t>
            </w:r>
            <w:r w:rsidRPr="007D6BE3">
              <w:rPr>
                <w:noProof/>
                <w:webHidden/>
              </w:rPr>
              <w:fldChar w:fldCharType="end"/>
            </w:r>
          </w:hyperlink>
        </w:p>
        <w:p w14:paraId="5A608175" w14:textId="1B5B7C13"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328" w:history="1">
            <w:r w:rsidRPr="007D6BE3">
              <w:rPr>
                <w:rStyle w:val="Hyperlink"/>
                <w:b/>
                <w:bCs/>
                <w:noProof/>
              </w:rPr>
              <w:t>8.4. Evaluarea tehnică și financiară. Criterii de evaluare tehnică și financiară</w:t>
            </w:r>
            <w:r w:rsidRPr="007D6BE3">
              <w:rPr>
                <w:noProof/>
                <w:webHidden/>
              </w:rPr>
              <w:tab/>
            </w:r>
            <w:r w:rsidRPr="007D6BE3">
              <w:rPr>
                <w:noProof/>
                <w:webHidden/>
              </w:rPr>
              <w:fldChar w:fldCharType="begin"/>
            </w:r>
            <w:r w:rsidRPr="007D6BE3">
              <w:rPr>
                <w:noProof/>
                <w:webHidden/>
              </w:rPr>
              <w:instrText xml:space="preserve"> PAGEREF _Toc187937328 \h </w:instrText>
            </w:r>
            <w:r w:rsidRPr="007D6BE3">
              <w:rPr>
                <w:noProof/>
                <w:webHidden/>
              </w:rPr>
            </w:r>
            <w:r w:rsidRPr="007D6BE3">
              <w:rPr>
                <w:noProof/>
                <w:webHidden/>
              </w:rPr>
              <w:fldChar w:fldCharType="separate"/>
            </w:r>
            <w:r w:rsidR="007B31A2">
              <w:rPr>
                <w:noProof/>
                <w:webHidden/>
              </w:rPr>
              <w:t>103</w:t>
            </w:r>
            <w:r w:rsidRPr="007D6BE3">
              <w:rPr>
                <w:noProof/>
                <w:webHidden/>
              </w:rPr>
              <w:fldChar w:fldCharType="end"/>
            </w:r>
          </w:hyperlink>
        </w:p>
        <w:p w14:paraId="43535945" w14:textId="4C6D1EEC"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329" w:history="1">
            <w:r w:rsidRPr="007D6BE3">
              <w:rPr>
                <w:rStyle w:val="Hyperlink"/>
                <w:b/>
                <w:bCs/>
                <w:noProof/>
              </w:rPr>
              <w:t>8.5. Aplicarea pragului de calitate</w:t>
            </w:r>
            <w:r w:rsidRPr="007D6BE3">
              <w:rPr>
                <w:noProof/>
                <w:webHidden/>
              </w:rPr>
              <w:tab/>
            </w:r>
            <w:r w:rsidRPr="007D6BE3">
              <w:rPr>
                <w:noProof/>
                <w:webHidden/>
              </w:rPr>
              <w:fldChar w:fldCharType="begin"/>
            </w:r>
            <w:r w:rsidRPr="007D6BE3">
              <w:rPr>
                <w:noProof/>
                <w:webHidden/>
              </w:rPr>
              <w:instrText xml:space="preserve"> PAGEREF _Toc187937329 \h </w:instrText>
            </w:r>
            <w:r w:rsidRPr="007D6BE3">
              <w:rPr>
                <w:noProof/>
                <w:webHidden/>
              </w:rPr>
            </w:r>
            <w:r w:rsidRPr="007D6BE3">
              <w:rPr>
                <w:noProof/>
                <w:webHidden/>
              </w:rPr>
              <w:fldChar w:fldCharType="separate"/>
            </w:r>
            <w:r w:rsidR="007B31A2">
              <w:rPr>
                <w:noProof/>
                <w:webHidden/>
              </w:rPr>
              <w:t>107</w:t>
            </w:r>
            <w:r w:rsidRPr="007D6BE3">
              <w:rPr>
                <w:noProof/>
                <w:webHidden/>
              </w:rPr>
              <w:fldChar w:fldCharType="end"/>
            </w:r>
          </w:hyperlink>
        </w:p>
        <w:p w14:paraId="6F9477E4" w14:textId="1583EF02"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330" w:history="1">
            <w:r w:rsidRPr="007D6BE3">
              <w:rPr>
                <w:rStyle w:val="Hyperlink"/>
                <w:b/>
                <w:bCs/>
                <w:noProof/>
              </w:rPr>
              <w:t>8.6. Aplicarea pragului de excelență</w:t>
            </w:r>
            <w:r w:rsidRPr="007D6BE3">
              <w:rPr>
                <w:noProof/>
                <w:webHidden/>
              </w:rPr>
              <w:tab/>
            </w:r>
            <w:r w:rsidRPr="007D6BE3">
              <w:rPr>
                <w:noProof/>
                <w:webHidden/>
              </w:rPr>
              <w:fldChar w:fldCharType="begin"/>
            </w:r>
            <w:r w:rsidRPr="007D6BE3">
              <w:rPr>
                <w:noProof/>
                <w:webHidden/>
              </w:rPr>
              <w:instrText xml:space="preserve"> PAGEREF _Toc187937330 \h </w:instrText>
            </w:r>
            <w:r w:rsidRPr="007D6BE3">
              <w:rPr>
                <w:noProof/>
                <w:webHidden/>
              </w:rPr>
            </w:r>
            <w:r w:rsidRPr="007D6BE3">
              <w:rPr>
                <w:noProof/>
                <w:webHidden/>
              </w:rPr>
              <w:fldChar w:fldCharType="separate"/>
            </w:r>
            <w:r w:rsidR="007B31A2">
              <w:rPr>
                <w:noProof/>
                <w:webHidden/>
              </w:rPr>
              <w:t>107</w:t>
            </w:r>
            <w:r w:rsidRPr="007D6BE3">
              <w:rPr>
                <w:noProof/>
                <w:webHidden/>
              </w:rPr>
              <w:fldChar w:fldCharType="end"/>
            </w:r>
          </w:hyperlink>
        </w:p>
        <w:p w14:paraId="2DC85F23" w14:textId="7E0A5331"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331" w:history="1">
            <w:r w:rsidRPr="007D6BE3">
              <w:rPr>
                <w:rStyle w:val="Hyperlink"/>
                <w:b/>
                <w:bCs/>
                <w:noProof/>
              </w:rPr>
              <w:t>8.7. Notificarea rezultatului evaluării tehnice și financiare.</w:t>
            </w:r>
            <w:r w:rsidRPr="007D6BE3">
              <w:rPr>
                <w:noProof/>
                <w:webHidden/>
              </w:rPr>
              <w:tab/>
            </w:r>
            <w:r w:rsidRPr="007D6BE3">
              <w:rPr>
                <w:noProof/>
                <w:webHidden/>
              </w:rPr>
              <w:fldChar w:fldCharType="begin"/>
            </w:r>
            <w:r w:rsidRPr="007D6BE3">
              <w:rPr>
                <w:noProof/>
                <w:webHidden/>
              </w:rPr>
              <w:instrText xml:space="preserve"> PAGEREF _Toc187937331 \h </w:instrText>
            </w:r>
            <w:r w:rsidRPr="007D6BE3">
              <w:rPr>
                <w:noProof/>
                <w:webHidden/>
              </w:rPr>
            </w:r>
            <w:r w:rsidRPr="007D6BE3">
              <w:rPr>
                <w:noProof/>
                <w:webHidden/>
              </w:rPr>
              <w:fldChar w:fldCharType="separate"/>
            </w:r>
            <w:r w:rsidR="007B31A2">
              <w:rPr>
                <w:noProof/>
                <w:webHidden/>
              </w:rPr>
              <w:t>109</w:t>
            </w:r>
            <w:r w:rsidRPr="007D6BE3">
              <w:rPr>
                <w:noProof/>
                <w:webHidden/>
              </w:rPr>
              <w:fldChar w:fldCharType="end"/>
            </w:r>
          </w:hyperlink>
        </w:p>
        <w:p w14:paraId="7AF69E8C" w14:textId="77CF3310"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332" w:history="1">
            <w:r w:rsidRPr="007D6BE3">
              <w:rPr>
                <w:rStyle w:val="Hyperlink"/>
                <w:b/>
                <w:bCs/>
                <w:noProof/>
              </w:rPr>
              <w:t>8.8. Contestații</w:t>
            </w:r>
            <w:r w:rsidRPr="007D6BE3">
              <w:rPr>
                <w:noProof/>
                <w:webHidden/>
              </w:rPr>
              <w:tab/>
            </w:r>
            <w:r w:rsidRPr="007D6BE3">
              <w:rPr>
                <w:noProof/>
                <w:webHidden/>
              </w:rPr>
              <w:fldChar w:fldCharType="begin"/>
            </w:r>
            <w:r w:rsidRPr="007D6BE3">
              <w:rPr>
                <w:noProof/>
                <w:webHidden/>
              </w:rPr>
              <w:instrText xml:space="preserve"> PAGEREF _Toc187937332 \h </w:instrText>
            </w:r>
            <w:r w:rsidRPr="007D6BE3">
              <w:rPr>
                <w:noProof/>
                <w:webHidden/>
              </w:rPr>
            </w:r>
            <w:r w:rsidRPr="007D6BE3">
              <w:rPr>
                <w:noProof/>
                <w:webHidden/>
              </w:rPr>
              <w:fldChar w:fldCharType="separate"/>
            </w:r>
            <w:r w:rsidR="007B31A2">
              <w:rPr>
                <w:noProof/>
                <w:webHidden/>
              </w:rPr>
              <w:t>109</w:t>
            </w:r>
            <w:r w:rsidRPr="007D6BE3">
              <w:rPr>
                <w:noProof/>
                <w:webHidden/>
              </w:rPr>
              <w:fldChar w:fldCharType="end"/>
            </w:r>
          </w:hyperlink>
        </w:p>
        <w:p w14:paraId="622D6315" w14:textId="4D006827"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333" w:history="1">
            <w:r w:rsidRPr="007D6BE3">
              <w:rPr>
                <w:rStyle w:val="Hyperlink"/>
                <w:b/>
                <w:bCs/>
                <w:noProof/>
              </w:rPr>
              <w:t>8.9. Contractarea proiectelor</w:t>
            </w:r>
            <w:r w:rsidRPr="007D6BE3">
              <w:rPr>
                <w:noProof/>
                <w:webHidden/>
              </w:rPr>
              <w:tab/>
            </w:r>
            <w:r w:rsidRPr="007D6BE3">
              <w:rPr>
                <w:noProof/>
                <w:webHidden/>
              </w:rPr>
              <w:fldChar w:fldCharType="begin"/>
            </w:r>
            <w:r w:rsidRPr="007D6BE3">
              <w:rPr>
                <w:noProof/>
                <w:webHidden/>
              </w:rPr>
              <w:instrText xml:space="preserve"> PAGEREF _Toc187937333 \h </w:instrText>
            </w:r>
            <w:r w:rsidRPr="007D6BE3">
              <w:rPr>
                <w:noProof/>
                <w:webHidden/>
              </w:rPr>
            </w:r>
            <w:r w:rsidRPr="007D6BE3">
              <w:rPr>
                <w:noProof/>
                <w:webHidden/>
              </w:rPr>
              <w:fldChar w:fldCharType="separate"/>
            </w:r>
            <w:r w:rsidR="007B31A2">
              <w:rPr>
                <w:noProof/>
                <w:webHidden/>
              </w:rPr>
              <w:t>111</w:t>
            </w:r>
            <w:r w:rsidRPr="007D6BE3">
              <w:rPr>
                <w:noProof/>
                <w:webHidden/>
              </w:rPr>
              <w:fldChar w:fldCharType="end"/>
            </w:r>
          </w:hyperlink>
        </w:p>
        <w:p w14:paraId="023F1126" w14:textId="118E4E34" w:rsidR="00B22131" w:rsidRPr="007D6BE3" w:rsidRDefault="00B22131">
          <w:pPr>
            <w:pStyle w:val="TOC3"/>
            <w:tabs>
              <w:tab w:val="right" w:leader="dot" w:pos="9741"/>
            </w:tabs>
            <w:rPr>
              <w:rFonts w:eastAsiaTheme="minorEastAsia" w:cstheme="minorBidi"/>
              <w:noProof/>
              <w:kern w:val="2"/>
              <w:sz w:val="24"/>
              <w:szCs w:val="24"/>
              <w14:ligatures w14:val="standardContextual"/>
            </w:rPr>
          </w:pPr>
          <w:hyperlink w:anchor="_Toc187937334" w:history="1">
            <w:r w:rsidRPr="007D6BE3">
              <w:rPr>
                <w:rStyle w:val="Hyperlink"/>
                <w:bCs/>
                <w:noProof/>
              </w:rPr>
              <w:t>8.9.1. Verificarea îndeplinirii condițiilor de eligibilitate</w:t>
            </w:r>
            <w:r w:rsidRPr="007D6BE3">
              <w:rPr>
                <w:noProof/>
                <w:webHidden/>
              </w:rPr>
              <w:tab/>
            </w:r>
            <w:r w:rsidRPr="007D6BE3">
              <w:rPr>
                <w:noProof/>
                <w:webHidden/>
              </w:rPr>
              <w:fldChar w:fldCharType="begin"/>
            </w:r>
            <w:r w:rsidRPr="007D6BE3">
              <w:rPr>
                <w:noProof/>
                <w:webHidden/>
              </w:rPr>
              <w:instrText xml:space="preserve"> PAGEREF _Toc187937334 \h </w:instrText>
            </w:r>
            <w:r w:rsidRPr="007D6BE3">
              <w:rPr>
                <w:noProof/>
                <w:webHidden/>
              </w:rPr>
            </w:r>
            <w:r w:rsidRPr="007D6BE3">
              <w:rPr>
                <w:noProof/>
                <w:webHidden/>
              </w:rPr>
              <w:fldChar w:fldCharType="separate"/>
            </w:r>
            <w:r w:rsidR="007B31A2">
              <w:rPr>
                <w:noProof/>
                <w:webHidden/>
              </w:rPr>
              <w:t>111</w:t>
            </w:r>
            <w:r w:rsidRPr="007D6BE3">
              <w:rPr>
                <w:noProof/>
                <w:webHidden/>
              </w:rPr>
              <w:fldChar w:fldCharType="end"/>
            </w:r>
          </w:hyperlink>
        </w:p>
        <w:p w14:paraId="48817D3A" w14:textId="07808117" w:rsidR="00B22131" w:rsidRPr="007D6BE3" w:rsidRDefault="00B22131">
          <w:pPr>
            <w:pStyle w:val="TOC3"/>
            <w:tabs>
              <w:tab w:val="right" w:leader="dot" w:pos="9741"/>
            </w:tabs>
            <w:rPr>
              <w:rFonts w:eastAsiaTheme="minorEastAsia" w:cstheme="minorBidi"/>
              <w:noProof/>
              <w:kern w:val="2"/>
              <w:sz w:val="24"/>
              <w:szCs w:val="24"/>
              <w14:ligatures w14:val="standardContextual"/>
            </w:rPr>
          </w:pPr>
          <w:hyperlink w:anchor="_Toc187937335" w:history="1">
            <w:r w:rsidRPr="007D6BE3">
              <w:rPr>
                <w:rStyle w:val="Hyperlink"/>
                <w:noProof/>
              </w:rPr>
              <w:t>8.9.2. Decizia de acordare/respingere a finanțării</w:t>
            </w:r>
            <w:r w:rsidRPr="007D6BE3">
              <w:rPr>
                <w:noProof/>
                <w:webHidden/>
              </w:rPr>
              <w:tab/>
            </w:r>
            <w:r w:rsidRPr="007D6BE3">
              <w:rPr>
                <w:noProof/>
                <w:webHidden/>
              </w:rPr>
              <w:fldChar w:fldCharType="begin"/>
            </w:r>
            <w:r w:rsidRPr="007D6BE3">
              <w:rPr>
                <w:noProof/>
                <w:webHidden/>
              </w:rPr>
              <w:instrText xml:space="preserve"> PAGEREF _Toc187937335 \h </w:instrText>
            </w:r>
            <w:r w:rsidRPr="007D6BE3">
              <w:rPr>
                <w:noProof/>
                <w:webHidden/>
              </w:rPr>
            </w:r>
            <w:r w:rsidRPr="007D6BE3">
              <w:rPr>
                <w:noProof/>
                <w:webHidden/>
              </w:rPr>
              <w:fldChar w:fldCharType="separate"/>
            </w:r>
            <w:r w:rsidR="007B31A2">
              <w:rPr>
                <w:noProof/>
                <w:webHidden/>
              </w:rPr>
              <w:t>112</w:t>
            </w:r>
            <w:r w:rsidRPr="007D6BE3">
              <w:rPr>
                <w:noProof/>
                <w:webHidden/>
              </w:rPr>
              <w:fldChar w:fldCharType="end"/>
            </w:r>
          </w:hyperlink>
        </w:p>
        <w:p w14:paraId="2AADEA2C" w14:textId="5814D244" w:rsidR="00B22131" w:rsidRPr="007D6BE3" w:rsidRDefault="00B22131">
          <w:pPr>
            <w:pStyle w:val="TOC3"/>
            <w:tabs>
              <w:tab w:val="right" w:leader="dot" w:pos="9741"/>
            </w:tabs>
            <w:rPr>
              <w:rFonts w:eastAsiaTheme="minorEastAsia" w:cstheme="minorBidi"/>
              <w:noProof/>
              <w:kern w:val="2"/>
              <w:sz w:val="24"/>
              <w:szCs w:val="24"/>
              <w14:ligatures w14:val="standardContextual"/>
            </w:rPr>
          </w:pPr>
          <w:hyperlink w:anchor="_Toc187937336" w:history="1">
            <w:r w:rsidRPr="007D6BE3">
              <w:rPr>
                <w:rStyle w:val="Hyperlink"/>
                <w:noProof/>
              </w:rPr>
              <w:t>8.9.3. Definitivarea  planului de monitorizare al proiectului</w:t>
            </w:r>
            <w:r w:rsidRPr="007D6BE3">
              <w:rPr>
                <w:noProof/>
                <w:webHidden/>
              </w:rPr>
              <w:tab/>
            </w:r>
            <w:r w:rsidRPr="007D6BE3">
              <w:rPr>
                <w:noProof/>
                <w:webHidden/>
              </w:rPr>
              <w:fldChar w:fldCharType="begin"/>
            </w:r>
            <w:r w:rsidRPr="007D6BE3">
              <w:rPr>
                <w:noProof/>
                <w:webHidden/>
              </w:rPr>
              <w:instrText xml:space="preserve"> PAGEREF _Toc187937336 \h </w:instrText>
            </w:r>
            <w:r w:rsidRPr="007D6BE3">
              <w:rPr>
                <w:noProof/>
                <w:webHidden/>
              </w:rPr>
            </w:r>
            <w:r w:rsidRPr="007D6BE3">
              <w:rPr>
                <w:noProof/>
                <w:webHidden/>
              </w:rPr>
              <w:fldChar w:fldCharType="separate"/>
            </w:r>
            <w:r w:rsidR="007B31A2">
              <w:rPr>
                <w:noProof/>
                <w:webHidden/>
              </w:rPr>
              <w:t>113</w:t>
            </w:r>
            <w:r w:rsidRPr="007D6BE3">
              <w:rPr>
                <w:noProof/>
                <w:webHidden/>
              </w:rPr>
              <w:fldChar w:fldCharType="end"/>
            </w:r>
          </w:hyperlink>
        </w:p>
        <w:p w14:paraId="6CFD6B21" w14:textId="13734944" w:rsidR="00B22131" w:rsidRPr="007D6BE3" w:rsidRDefault="00B22131">
          <w:pPr>
            <w:pStyle w:val="TOC3"/>
            <w:tabs>
              <w:tab w:val="right" w:leader="dot" w:pos="9741"/>
            </w:tabs>
            <w:rPr>
              <w:rFonts w:eastAsiaTheme="minorEastAsia" w:cstheme="minorBidi"/>
              <w:noProof/>
              <w:kern w:val="2"/>
              <w:sz w:val="24"/>
              <w:szCs w:val="24"/>
              <w14:ligatures w14:val="standardContextual"/>
            </w:rPr>
          </w:pPr>
          <w:hyperlink w:anchor="_Toc187937337" w:history="1">
            <w:r w:rsidRPr="007D6BE3">
              <w:rPr>
                <w:rStyle w:val="Hyperlink"/>
                <w:noProof/>
              </w:rPr>
              <w:t>8.9.4. Semnarea contractului de finanțare /emiterea deciziei de finanțare</w:t>
            </w:r>
            <w:r w:rsidRPr="007D6BE3">
              <w:rPr>
                <w:noProof/>
                <w:webHidden/>
              </w:rPr>
              <w:tab/>
            </w:r>
            <w:r w:rsidRPr="007D6BE3">
              <w:rPr>
                <w:noProof/>
                <w:webHidden/>
              </w:rPr>
              <w:fldChar w:fldCharType="begin"/>
            </w:r>
            <w:r w:rsidRPr="007D6BE3">
              <w:rPr>
                <w:noProof/>
                <w:webHidden/>
              </w:rPr>
              <w:instrText xml:space="preserve"> PAGEREF _Toc187937337 \h </w:instrText>
            </w:r>
            <w:r w:rsidRPr="007D6BE3">
              <w:rPr>
                <w:noProof/>
                <w:webHidden/>
              </w:rPr>
            </w:r>
            <w:r w:rsidRPr="007D6BE3">
              <w:rPr>
                <w:noProof/>
                <w:webHidden/>
              </w:rPr>
              <w:fldChar w:fldCharType="separate"/>
            </w:r>
            <w:r w:rsidR="007B31A2">
              <w:rPr>
                <w:noProof/>
                <w:webHidden/>
              </w:rPr>
              <w:t>113</w:t>
            </w:r>
            <w:r w:rsidRPr="007D6BE3">
              <w:rPr>
                <w:noProof/>
                <w:webHidden/>
              </w:rPr>
              <w:fldChar w:fldCharType="end"/>
            </w:r>
          </w:hyperlink>
        </w:p>
        <w:p w14:paraId="5103C653" w14:textId="3301ABBC" w:rsidR="00B22131" w:rsidRPr="007D6BE3" w:rsidRDefault="00B22131">
          <w:pPr>
            <w:pStyle w:val="TOC1"/>
            <w:tabs>
              <w:tab w:val="right" w:leader="dot" w:pos="9741"/>
            </w:tabs>
            <w:rPr>
              <w:rFonts w:eastAsiaTheme="minorEastAsia" w:cstheme="minorBidi"/>
              <w:noProof/>
              <w:kern w:val="2"/>
              <w:sz w:val="24"/>
              <w:szCs w:val="24"/>
              <w14:ligatures w14:val="standardContextual"/>
            </w:rPr>
          </w:pPr>
          <w:hyperlink w:anchor="_Toc187937338" w:history="1">
            <w:r w:rsidRPr="007D6BE3">
              <w:rPr>
                <w:rStyle w:val="Hyperlink"/>
                <w:noProof/>
              </w:rPr>
              <w:t>9. ASPECTE PRIVIND CONFLICTUL DE INTERESE</w:t>
            </w:r>
            <w:r w:rsidRPr="007D6BE3">
              <w:rPr>
                <w:noProof/>
                <w:webHidden/>
              </w:rPr>
              <w:tab/>
            </w:r>
            <w:r w:rsidRPr="007D6BE3">
              <w:rPr>
                <w:noProof/>
                <w:webHidden/>
              </w:rPr>
              <w:fldChar w:fldCharType="begin"/>
            </w:r>
            <w:r w:rsidRPr="007D6BE3">
              <w:rPr>
                <w:noProof/>
                <w:webHidden/>
              </w:rPr>
              <w:instrText xml:space="preserve"> PAGEREF _Toc187937338 \h </w:instrText>
            </w:r>
            <w:r w:rsidRPr="007D6BE3">
              <w:rPr>
                <w:noProof/>
                <w:webHidden/>
              </w:rPr>
            </w:r>
            <w:r w:rsidRPr="007D6BE3">
              <w:rPr>
                <w:noProof/>
                <w:webHidden/>
              </w:rPr>
              <w:fldChar w:fldCharType="separate"/>
            </w:r>
            <w:r w:rsidR="007B31A2">
              <w:rPr>
                <w:noProof/>
                <w:webHidden/>
              </w:rPr>
              <w:t>114</w:t>
            </w:r>
            <w:r w:rsidRPr="007D6BE3">
              <w:rPr>
                <w:noProof/>
                <w:webHidden/>
              </w:rPr>
              <w:fldChar w:fldCharType="end"/>
            </w:r>
          </w:hyperlink>
        </w:p>
        <w:p w14:paraId="18DC4961" w14:textId="6C5D2208" w:rsidR="00B22131" w:rsidRPr="007D6BE3" w:rsidRDefault="00B22131">
          <w:pPr>
            <w:pStyle w:val="TOC1"/>
            <w:tabs>
              <w:tab w:val="right" w:leader="dot" w:pos="9741"/>
            </w:tabs>
            <w:rPr>
              <w:rFonts w:eastAsiaTheme="minorEastAsia" w:cstheme="minorBidi"/>
              <w:noProof/>
              <w:kern w:val="2"/>
              <w:sz w:val="24"/>
              <w:szCs w:val="24"/>
              <w14:ligatures w14:val="standardContextual"/>
            </w:rPr>
          </w:pPr>
          <w:hyperlink w:anchor="_Toc187937339" w:history="1">
            <w:r w:rsidRPr="007D6BE3">
              <w:rPr>
                <w:rStyle w:val="Hyperlink"/>
                <w:noProof/>
              </w:rPr>
              <w:t>10. ASPECTE PRIVIND PRELUCRAREA DATELOR CU CARACTER PERSONAL</w:t>
            </w:r>
            <w:r w:rsidRPr="007D6BE3">
              <w:rPr>
                <w:noProof/>
                <w:webHidden/>
              </w:rPr>
              <w:tab/>
            </w:r>
            <w:r w:rsidRPr="007D6BE3">
              <w:rPr>
                <w:noProof/>
                <w:webHidden/>
              </w:rPr>
              <w:fldChar w:fldCharType="begin"/>
            </w:r>
            <w:r w:rsidRPr="007D6BE3">
              <w:rPr>
                <w:noProof/>
                <w:webHidden/>
              </w:rPr>
              <w:instrText xml:space="preserve"> PAGEREF _Toc187937339 \h </w:instrText>
            </w:r>
            <w:r w:rsidRPr="007D6BE3">
              <w:rPr>
                <w:noProof/>
                <w:webHidden/>
              </w:rPr>
            </w:r>
            <w:r w:rsidRPr="007D6BE3">
              <w:rPr>
                <w:noProof/>
                <w:webHidden/>
              </w:rPr>
              <w:fldChar w:fldCharType="separate"/>
            </w:r>
            <w:r w:rsidR="007B31A2">
              <w:rPr>
                <w:noProof/>
                <w:webHidden/>
              </w:rPr>
              <w:t>114</w:t>
            </w:r>
            <w:r w:rsidRPr="007D6BE3">
              <w:rPr>
                <w:noProof/>
                <w:webHidden/>
              </w:rPr>
              <w:fldChar w:fldCharType="end"/>
            </w:r>
          </w:hyperlink>
        </w:p>
        <w:p w14:paraId="55F7BEF1" w14:textId="3D4ABC45" w:rsidR="00B22131" w:rsidRPr="007D6BE3" w:rsidRDefault="00B22131">
          <w:pPr>
            <w:pStyle w:val="TOC1"/>
            <w:tabs>
              <w:tab w:val="right" w:leader="dot" w:pos="9741"/>
            </w:tabs>
            <w:rPr>
              <w:rFonts w:eastAsiaTheme="minorEastAsia" w:cstheme="minorBidi"/>
              <w:noProof/>
              <w:kern w:val="2"/>
              <w:sz w:val="24"/>
              <w:szCs w:val="24"/>
              <w14:ligatures w14:val="standardContextual"/>
            </w:rPr>
          </w:pPr>
          <w:hyperlink w:anchor="_Toc187937340" w:history="1">
            <w:r w:rsidRPr="007D6BE3">
              <w:rPr>
                <w:rStyle w:val="Hyperlink"/>
                <w:noProof/>
              </w:rPr>
              <w:t>11. ASPECTE PRIVIND MONITORIZAREA TEHNICĂ ȘI RAPOARTELE DE PROGRES</w:t>
            </w:r>
            <w:r w:rsidRPr="007D6BE3">
              <w:rPr>
                <w:noProof/>
                <w:webHidden/>
              </w:rPr>
              <w:tab/>
            </w:r>
            <w:r w:rsidRPr="007D6BE3">
              <w:rPr>
                <w:noProof/>
                <w:webHidden/>
              </w:rPr>
              <w:fldChar w:fldCharType="begin"/>
            </w:r>
            <w:r w:rsidRPr="007D6BE3">
              <w:rPr>
                <w:noProof/>
                <w:webHidden/>
              </w:rPr>
              <w:instrText xml:space="preserve"> PAGEREF _Toc187937340 \h </w:instrText>
            </w:r>
            <w:r w:rsidRPr="007D6BE3">
              <w:rPr>
                <w:noProof/>
                <w:webHidden/>
              </w:rPr>
            </w:r>
            <w:r w:rsidRPr="007D6BE3">
              <w:rPr>
                <w:noProof/>
                <w:webHidden/>
              </w:rPr>
              <w:fldChar w:fldCharType="separate"/>
            </w:r>
            <w:r w:rsidR="007B31A2">
              <w:rPr>
                <w:noProof/>
                <w:webHidden/>
              </w:rPr>
              <w:t>115</w:t>
            </w:r>
            <w:r w:rsidRPr="007D6BE3">
              <w:rPr>
                <w:noProof/>
                <w:webHidden/>
              </w:rPr>
              <w:fldChar w:fldCharType="end"/>
            </w:r>
          </w:hyperlink>
        </w:p>
        <w:p w14:paraId="1C64FFF1" w14:textId="74BCBBDF"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341" w:history="1">
            <w:r w:rsidRPr="007D6BE3">
              <w:rPr>
                <w:rStyle w:val="Hyperlink"/>
                <w:b/>
                <w:noProof/>
              </w:rPr>
              <w:t>11.1. Rapoartele de progres</w:t>
            </w:r>
            <w:r w:rsidRPr="007D6BE3">
              <w:rPr>
                <w:noProof/>
                <w:webHidden/>
              </w:rPr>
              <w:tab/>
            </w:r>
            <w:r w:rsidRPr="007D6BE3">
              <w:rPr>
                <w:noProof/>
                <w:webHidden/>
              </w:rPr>
              <w:fldChar w:fldCharType="begin"/>
            </w:r>
            <w:r w:rsidRPr="007D6BE3">
              <w:rPr>
                <w:noProof/>
                <w:webHidden/>
              </w:rPr>
              <w:instrText xml:space="preserve"> PAGEREF _Toc187937341 \h </w:instrText>
            </w:r>
            <w:r w:rsidRPr="007D6BE3">
              <w:rPr>
                <w:noProof/>
                <w:webHidden/>
              </w:rPr>
            </w:r>
            <w:r w:rsidRPr="007D6BE3">
              <w:rPr>
                <w:noProof/>
                <w:webHidden/>
              </w:rPr>
              <w:fldChar w:fldCharType="separate"/>
            </w:r>
            <w:r w:rsidR="007B31A2">
              <w:rPr>
                <w:noProof/>
                <w:webHidden/>
              </w:rPr>
              <w:t>115</w:t>
            </w:r>
            <w:r w:rsidRPr="007D6BE3">
              <w:rPr>
                <w:noProof/>
                <w:webHidden/>
              </w:rPr>
              <w:fldChar w:fldCharType="end"/>
            </w:r>
          </w:hyperlink>
        </w:p>
        <w:p w14:paraId="69BB729A" w14:textId="61BB859B"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342" w:history="1">
            <w:r w:rsidRPr="007D6BE3">
              <w:rPr>
                <w:rStyle w:val="Hyperlink"/>
                <w:b/>
                <w:bCs/>
                <w:noProof/>
              </w:rPr>
              <w:t>11.2. Vizitele de monitorizare</w:t>
            </w:r>
            <w:r w:rsidRPr="007D6BE3">
              <w:rPr>
                <w:noProof/>
                <w:webHidden/>
              </w:rPr>
              <w:tab/>
            </w:r>
            <w:r w:rsidRPr="007D6BE3">
              <w:rPr>
                <w:noProof/>
                <w:webHidden/>
              </w:rPr>
              <w:fldChar w:fldCharType="begin"/>
            </w:r>
            <w:r w:rsidRPr="007D6BE3">
              <w:rPr>
                <w:noProof/>
                <w:webHidden/>
              </w:rPr>
              <w:instrText xml:space="preserve"> PAGEREF _Toc187937342 \h </w:instrText>
            </w:r>
            <w:r w:rsidRPr="007D6BE3">
              <w:rPr>
                <w:noProof/>
                <w:webHidden/>
              </w:rPr>
            </w:r>
            <w:r w:rsidRPr="007D6BE3">
              <w:rPr>
                <w:noProof/>
                <w:webHidden/>
              </w:rPr>
              <w:fldChar w:fldCharType="separate"/>
            </w:r>
            <w:r w:rsidR="007B31A2">
              <w:rPr>
                <w:noProof/>
                <w:webHidden/>
              </w:rPr>
              <w:t>115</w:t>
            </w:r>
            <w:r w:rsidRPr="007D6BE3">
              <w:rPr>
                <w:noProof/>
                <w:webHidden/>
              </w:rPr>
              <w:fldChar w:fldCharType="end"/>
            </w:r>
          </w:hyperlink>
        </w:p>
        <w:p w14:paraId="572864AC" w14:textId="3CD3FA7C"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343" w:history="1">
            <w:r w:rsidRPr="007D6BE3">
              <w:rPr>
                <w:rStyle w:val="Hyperlink"/>
                <w:b/>
                <w:bCs/>
                <w:noProof/>
              </w:rPr>
              <w:t>11.3. Mecanismul specific indicatorilor de etapă. Planul de monitorizare</w:t>
            </w:r>
            <w:r w:rsidRPr="007D6BE3">
              <w:rPr>
                <w:noProof/>
                <w:webHidden/>
              </w:rPr>
              <w:tab/>
            </w:r>
            <w:r w:rsidRPr="007D6BE3">
              <w:rPr>
                <w:noProof/>
                <w:webHidden/>
              </w:rPr>
              <w:fldChar w:fldCharType="begin"/>
            </w:r>
            <w:r w:rsidRPr="007D6BE3">
              <w:rPr>
                <w:noProof/>
                <w:webHidden/>
              </w:rPr>
              <w:instrText xml:space="preserve"> PAGEREF _Toc187937343 \h </w:instrText>
            </w:r>
            <w:r w:rsidRPr="007D6BE3">
              <w:rPr>
                <w:noProof/>
                <w:webHidden/>
              </w:rPr>
            </w:r>
            <w:r w:rsidRPr="007D6BE3">
              <w:rPr>
                <w:noProof/>
                <w:webHidden/>
              </w:rPr>
              <w:fldChar w:fldCharType="separate"/>
            </w:r>
            <w:r w:rsidR="007B31A2">
              <w:rPr>
                <w:noProof/>
                <w:webHidden/>
              </w:rPr>
              <w:t>116</w:t>
            </w:r>
            <w:r w:rsidRPr="007D6BE3">
              <w:rPr>
                <w:noProof/>
                <w:webHidden/>
              </w:rPr>
              <w:fldChar w:fldCharType="end"/>
            </w:r>
          </w:hyperlink>
        </w:p>
        <w:p w14:paraId="43AAF573" w14:textId="6479BDF8" w:rsidR="00B22131" w:rsidRPr="007D6BE3" w:rsidRDefault="00B22131">
          <w:pPr>
            <w:pStyle w:val="TOC1"/>
            <w:tabs>
              <w:tab w:val="right" w:leader="dot" w:pos="9741"/>
            </w:tabs>
            <w:rPr>
              <w:rFonts w:eastAsiaTheme="minorEastAsia" w:cstheme="minorBidi"/>
              <w:noProof/>
              <w:kern w:val="2"/>
              <w:sz w:val="24"/>
              <w:szCs w:val="24"/>
              <w14:ligatures w14:val="standardContextual"/>
            </w:rPr>
          </w:pPr>
          <w:hyperlink w:anchor="_Toc187937344" w:history="1">
            <w:r w:rsidRPr="007D6BE3">
              <w:rPr>
                <w:rStyle w:val="Hyperlink"/>
                <w:noProof/>
              </w:rPr>
              <w:t>12. ASPECTE PRIVIND MANAGEMENTUL FINANCIAR</w:t>
            </w:r>
            <w:r w:rsidRPr="007D6BE3">
              <w:rPr>
                <w:noProof/>
                <w:webHidden/>
              </w:rPr>
              <w:tab/>
            </w:r>
            <w:r w:rsidRPr="007D6BE3">
              <w:rPr>
                <w:noProof/>
                <w:webHidden/>
              </w:rPr>
              <w:fldChar w:fldCharType="begin"/>
            </w:r>
            <w:r w:rsidRPr="007D6BE3">
              <w:rPr>
                <w:noProof/>
                <w:webHidden/>
              </w:rPr>
              <w:instrText xml:space="preserve"> PAGEREF _Toc187937344 \h </w:instrText>
            </w:r>
            <w:r w:rsidRPr="007D6BE3">
              <w:rPr>
                <w:noProof/>
                <w:webHidden/>
              </w:rPr>
            </w:r>
            <w:r w:rsidRPr="007D6BE3">
              <w:rPr>
                <w:noProof/>
                <w:webHidden/>
              </w:rPr>
              <w:fldChar w:fldCharType="separate"/>
            </w:r>
            <w:r w:rsidR="007B31A2">
              <w:rPr>
                <w:noProof/>
                <w:webHidden/>
              </w:rPr>
              <w:t>116</w:t>
            </w:r>
            <w:r w:rsidRPr="007D6BE3">
              <w:rPr>
                <w:noProof/>
                <w:webHidden/>
              </w:rPr>
              <w:fldChar w:fldCharType="end"/>
            </w:r>
          </w:hyperlink>
        </w:p>
        <w:p w14:paraId="109703E3" w14:textId="30595995"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345" w:history="1">
            <w:r w:rsidRPr="007D6BE3">
              <w:rPr>
                <w:rStyle w:val="Hyperlink"/>
                <w:b/>
                <w:noProof/>
              </w:rPr>
              <w:t>12.1. Mecanismul cererilor de prefinanțare</w:t>
            </w:r>
            <w:r w:rsidRPr="007D6BE3">
              <w:rPr>
                <w:noProof/>
                <w:webHidden/>
              </w:rPr>
              <w:tab/>
            </w:r>
            <w:r w:rsidRPr="007D6BE3">
              <w:rPr>
                <w:noProof/>
                <w:webHidden/>
              </w:rPr>
              <w:fldChar w:fldCharType="begin"/>
            </w:r>
            <w:r w:rsidRPr="007D6BE3">
              <w:rPr>
                <w:noProof/>
                <w:webHidden/>
              </w:rPr>
              <w:instrText xml:space="preserve"> PAGEREF _Toc187937345 \h </w:instrText>
            </w:r>
            <w:r w:rsidRPr="007D6BE3">
              <w:rPr>
                <w:noProof/>
                <w:webHidden/>
              </w:rPr>
            </w:r>
            <w:r w:rsidRPr="007D6BE3">
              <w:rPr>
                <w:noProof/>
                <w:webHidden/>
              </w:rPr>
              <w:fldChar w:fldCharType="separate"/>
            </w:r>
            <w:r w:rsidR="007B31A2">
              <w:rPr>
                <w:noProof/>
                <w:webHidden/>
              </w:rPr>
              <w:t>116</w:t>
            </w:r>
            <w:r w:rsidRPr="007D6BE3">
              <w:rPr>
                <w:noProof/>
                <w:webHidden/>
              </w:rPr>
              <w:fldChar w:fldCharType="end"/>
            </w:r>
          </w:hyperlink>
        </w:p>
        <w:p w14:paraId="0C7CDD68" w14:textId="02F93BFA"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346" w:history="1">
            <w:r w:rsidRPr="007D6BE3">
              <w:rPr>
                <w:rStyle w:val="Hyperlink"/>
                <w:b/>
                <w:bCs/>
                <w:noProof/>
              </w:rPr>
              <w:t>12.2. Mecanismul cererilor de plată</w:t>
            </w:r>
            <w:r w:rsidRPr="007D6BE3">
              <w:rPr>
                <w:noProof/>
                <w:webHidden/>
              </w:rPr>
              <w:tab/>
            </w:r>
            <w:r w:rsidRPr="007D6BE3">
              <w:rPr>
                <w:noProof/>
                <w:webHidden/>
              </w:rPr>
              <w:fldChar w:fldCharType="begin"/>
            </w:r>
            <w:r w:rsidRPr="007D6BE3">
              <w:rPr>
                <w:noProof/>
                <w:webHidden/>
              </w:rPr>
              <w:instrText xml:space="preserve"> PAGEREF _Toc187937346 \h </w:instrText>
            </w:r>
            <w:r w:rsidRPr="007D6BE3">
              <w:rPr>
                <w:noProof/>
                <w:webHidden/>
              </w:rPr>
            </w:r>
            <w:r w:rsidRPr="007D6BE3">
              <w:rPr>
                <w:noProof/>
                <w:webHidden/>
              </w:rPr>
              <w:fldChar w:fldCharType="separate"/>
            </w:r>
            <w:r w:rsidR="007B31A2">
              <w:rPr>
                <w:noProof/>
                <w:webHidden/>
              </w:rPr>
              <w:t>117</w:t>
            </w:r>
            <w:r w:rsidRPr="007D6BE3">
              <w:rPr>
                <w:noProof/>
                <w:webHidden/>
              </w:rPr>
              <w:fldChar w:fldCharType="end"/>
            </w:r>
          </w:hyperlink>
        </w:p>
        <w:p w14:paraId="2D468C44" w14:textId="4AA64074"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347" w:history="1">
            <w:r w:rsidRPr="007D6BE3">
              <w:rPr>
                <w:rStyle w:val="Hyperlink"/>
                <w:b/>
                <w:bCs/>
                <w:noProof/>
              </w:rPr>
              <w:t>12.3. Mecanismul cererilor de rambursare</w:t>
            </w:r>
            <w:r w:rsidRPr="007D6BE3">
              <w:rPr>
                <w:noProof/>
                <w:webHidden/>
              </w:rPr>
              <w:tab/>
            </w:r>
            <w:r w:rsidRPr="007D6BE3">
              <w:rPr>
                <w:noProof/>
                <w:webHidden/>
              </w:rPr>
              <w:fldChar w:fldCharType="begin"/>
            </w:r>
            <w:r w:rsidRPr="007D6BE3">
              <w:rPr>
                <w:noProof/>
                <w:webHidden/>
              </w:rPr>
              <w:instrText xml:space="preserve"> PAGEREF _Toc187937347 \h </w:instrText>
            </w:r>
            <w:r w:rsidRPr="007D6BE3">
              <w:rPr>
                <w:noProof/>
                <w:webHidden/>
              </w:rPr>
            </w:r>
            <w:r w:rsidRPr="007D6BE3">
              <w:rPr>
                <w:noProof/>
                <w:webHidden/>
              </w:rPr>
              <w:fldChar w:fldCharType="separate"/>
            </w:r>
            <w:r w:rsidR="007B31A2">
              <w:rPr>
                <w:noProof/>
                <w:webHidden/>
              </w:rPr>
              <w:t>118</w:t>
            </w:r>
            <w:r w:rsidRPr="007D6BE3">
              <w:rPr>
                <w:noProof/>
                <w:webHidden/>
              </w:rPr>
              <w:fldChar w:fldCharType="end"/>
            </w:r>
          </w:hyperlink>
        </w:p>
        <w:p w14:paraId="067FCA00" w14:textId="0E27E1CC"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348" w:history="1">
            <w:r w:rsidRPr="007D6BE3">
              <w:rPr>
                <w:rStyle w:val="Hyperlink"/>
                <w:b/>
                <w:bCs/>
                <w:noProof/>
              </w:rPr>
              <w:t>12.4. Graficul cererilor de prefinanțare/plată/rambursare</w:t>
            </w:r>
            <w:r w:rsidRPr="007D6BE3">
              <w:rPr>
                <w:noProof/>
                <w:webHidden/>
              </w:rPr>
              <w:tab/>
            </w:r>
            <w:r w:rsidRPr="007D6BE3">
              <w:rPr>
                <w:noProof/>
                <w:webHidden/>
              </w:rPr>
              <w:fldChar w:fldCharType="begin"/>
            </w:r>
            <w:r w:rsidRPr="007D6BE3">
              <w:rPr>
                <w:noProof/>
                <w:webHidden/>
              </w:rPr>
              <w:instrText xml:space="preserve"> PAGEREF _Toc187937348 \h </w:instrText>
            </w:r>
            <w:r w:rsidRPr="007D6BE3">
              <w:rPr>
                <w:noProof/>
                <w:webHidden/>
              </w:rPr>
            </w:r>
            <w:r w:rsidRPr="007D6BE3">
              <w:rPr>
                <w:noProof/>
                <w:webHidden/>
              </w:rPr>
              <w:fldChar w:fldCharType="separate"/>
            </w:r>
            <w:r w:rsidR="007B31A2">
              <w:rPr>
                <w:noProof/>
                <w:webHidden/>
              </w:rPr>
              <w:t>119</w:t>
            </w:r>
            <w:r w:rsidRPr="007D6BE3">
              <w:rPr>
                <w:noProof/>
                <w:webHidden/>
              </w:rPr>
              <w:fldChar w:fldCharType="end"/>
            </w:r>
          </w:hyperlink>
        </w:p>
        <w:p w14:paraId="6F750570" w14:textId="51ABBB81"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349" w:history="1">
            <w:r w:rsidRPr="007D6BE3">
              <w:rPr>
                <w:rStyle w:val="Hyperlink"/>
                <w:b/>
                <w:bCs/>
                <w:noProof/>
              </w:rPr>
              <w:t>12.5. Vizitele la fața locului</w:t>
            </w:r>
            <w:r w:rsidRPr="007D6BE3">
              <w:rPr>
                <w:noProof/>
                <w:webHidden/>
              </w:rPr>
              <w:tab/>
            </w:r>
            <w:r w:rsidRPr="007D6BE3">
              <w:rPr>
                <w:noProof/>
                <w:webHidden/>
              </w:rPr>
              <w:fldChar w:fldCharType="begin"/>
            </w:r>
            <w:r w:rsidRPr="007D6BE3">
              <w:rPr>
                <w:noProof/>
                <w:webHidden/>
              </w:rPr>
              <w:instrText xml:space="preserve"> PAGEREF _Toc187937349 \h </w:instrText>
            </w:r>
            <w:r w:rsidRPr="007D6BE3">
              <w:rPr>
                <w:noProof/>
                <w:webHidden/>
              </w:rPr>
            </w:r>
            <w:r w:rsidRPr="007D6BE3">
              <w:rPr>
                <w:noProof/>
                <w:webHidden/>
              </w:rPr>
              <w:fldChar w:fldCharType="separate"/>
            </w:r>
            <w:r w:rsidR="007B31A2">
              <w:rPr>
                <w:noProof/>
                <w:webHidden/>
              </w:rPr>
              <w:t>120</w:t>
            </w:r>
            <w:r w:rsidRPr="007D6BE3">
              <w:rPr>
                <w:noProof/>
                <w:webHidden/>
              </w:rPr>
              <w:fldChar w:fldCharType="end"/>
            </w:r>
          </w:hyperlink>
        </w:p>
        <w:p w14:paraId="775E96AA" w14:textId="28EAC713" w:rsidR="00B22131" w:rsidRPr="007D6BE3" w:rsidRDefault="00B22131">
          <w:pPr>
            <w:pStyle w:val="TOC1"/>
            <w:tabs>
              <w:tab w:val="right" w:leader="dot" w:pos="9741"/>
            </w:tabs>
            <w:rPr>
              <w:rFonts w:eastAsiaTheme="minorEastAsia" w:cstheme="minorBidi"/>
              <w:noProof/>
              <w:kern w:val="2"/>
              <w:sz w:val="24"/>
              <w:szCs w:val="24"/>
              <w14:ligatures w14:val="standardContextual"/>
            </w:rPr>
          </w:pPr>
          <w:hyperlink w:anchor="_Toc187937350" w:history="1">
            <w:r w:rsidRPr="007D6BE3">
              <w:rPr>
                <w:rStyle w:val="Hyperlink"/>
                <w:noProof/>
              </w:rPr>
              <w:t>13.MODIFICAREA GHIDULUI SOLICITANTULUI</w:t>
            </w:r>
            <w:r w:rsidRPr="007D6BE3">
              <w:rPr>
                <w:noProof/>
                <w:webHidden/>
              </w:rPr>
              <w:tab/>
            </w:r>
            <w:r w:rsidRPr="007D6BE3">
              <w:rPr>
                <w:noProof/>
                <w:webHidden/>
              </w:rPr>
              <w:fldChar w:fldCharType="begin"/>
            </w:r>
            <w:r w:rsidRPr="007D6BE3">
              <w:rPr>
                <w:noProof/>
                <w:webHidden/>
              </w:rPr>
              <w:instrText xml:space="preserve"> PAGEREF _Toc187937350 \h </w:instrText>
            </w:r>
            <w:r w:rsidRPr="007D6BE3">
              <w:rPr>
                <w:noProof/>
                <w:webHidden/>
              </w:rPr>
            </w:r>
            <w:r w:rsidRPr="007D6BE3">
              <w:rPr>
                <w:noProof/>
                <w:webHidden/>
              </w:rPr>
              <w:fldChar w:fldCharType="separate"/>
            </w:r>
            <w:r w:rsidR="007B31A2">
              <w:rPr>
                <w:noProof/>
                <w:webHidden/>
              </w:rPr>
              <w:t>120</w:t>
            </w:r>
            <w:r w:rsidRPr="007D6BE3">
              <w:rPr>
                <w:noProof/>
                <w:webHidden/>
              </w:rPr>
              <w:fldChar w:fldCharType="end"/>
            </w:r>
          </w:hyperlink>
        </w:p>
        <w:p w14:paraId="02C6F711" w14:textId="3145624F"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351" w:history="1">
            <w:r w:rsidRPr="007D6BE3">
              <w:rPr>
                <w:rStyle w:val="Hyperlink"/>
                <w:b/>
                <w:noProof/>
              </w:rPr>
              <w:t>13.1. Aspectele care pot face obiectul modificărilor prevederilor ghidului solicitantului</w:t>
            </w:r>
            <w:r w:rsidRPr="007D6BE3">
              <w:rPr>
                <w:noProof/>
                <w:webHidden/>
              </w:rPr>
              <w:tab/>
            </w:r>
            <w:r w:rsidRPr="007D6BE3">
              <w:rPr>
                <w:noProof/>
                <w:webHidden/>
              </w:rPr>
              <w:fldChar w:fldCharType="begin"/>
            </w:r>
            <w:r w:rsidRPr="007D6BE3">
              <w:rPr>
                <w:noProof/>
                <w:webHidden/>
              </w:rPr>
              <w:instrText xml:space="preserve"> PAGEREF _Toc187937351 \h </w:instrText>
            </w:r>
            <w:r w:rsidRPr="007D6BE3">
              <w:rPr>
                <w:noProof/>
                <w:webHidden/>
              </w:rPr>
            </w:r>
            <w:r w:rsidRPr="007D6BE3">
              <w:rPr>
                <w:noProof/>
                <w:webHidden/>
              </w:rPr>
              <w:fldChar w:fldCharType="separate"/>
            </w:r>
            <w:r w:rsidR="007B31A2">
              <w:rPr>
                <w:noProof/>
                <w:webHidden/>
              </w:rPr>
              <w:t>120</w:t>
            </w:r>
            <w:r w:rsidRPr="007D6BE3">
              <w:rPr>
                <w:noProof/>
                <w:webHidden/>
              </w:rPr>
              <w:fldChar w:fldCharType="end"/>
            </w:r>
          </w:hyperlink>
        </w:p>
        <w:p w14:paraId="2600EBAB" w14:textId="24C83967" w:rsidR="00B22131" w:rsidRPr="007D6BE3" w:rsidRDefault="00B22131">
          <w:pPr>
            <w:pStyle w:val="TOC2"/>
            <w:tabs>
              <w:tab w:val="right" w:leader="dot" w:pos="9741"/>
            </w:tabs>
            <w:rPr>
              <w:rFonts w:eastAsiaTheme="minorEastAsia" w:cstheme="minorBidi"/>
              <w:noProof/>
              <w:kern w:val="2"/>
              <w:sz w:val="24"/>
              <w:szCs w:val="24"/>
              <w14:ligatures w14:val="standardContextual"/>
            </w:rPr>
          </w:pPr>
          <w:hyperlink w:anchor="_Toc187937352" w:history="1">
            <w:r w:rsidRPr="007D6BE3">
              <w:rPr>
                <w:rStyle w:val="Hyperlink"/>
                <w:b/>
                <w:bCs/>
                <w:noProof/>
              </w:rPr>
              <w:t>13.2. Condiții privind aplicarea modificărilor pentru cererile de finanțare aflate în procesul de selecție (condiții tranzitorii)</w:t>
            </w:r>
            <w:r w:rsidRPr="007D6BE3">
              <w:rPr>
                <w:noProof/>
                <w:webHidden/>
              </w:rPr>
              <w:tab/>
            </w:r>
            <w:r w:rsidRPr="007D6BE3">
              <w:rPr>
                <w:noProof/>
                <w:webHidden/>
              </w:rPr>
              <w:fldChar w:fldCharType="begin"/>
            </w:r>
            <w:r w:rsidRPr="007D6BE3">
              <w:rPr>
                <w:noProof/>
                <w:webHidden/>
              </w:rPr>
              <w:instrText xml:space="preserve"> PAGEREF _Toc187937352 \h </w:instrText>
            </w:r>
            <w:r w:rsidRPr="007D6BE3">
              <w:rPr>
                <w:noProof/>
                <w:webHidden/>
              </w:rPr>
            </w:r>
            <w:r w:rsidRPr="007D6BE3">
              <w:rPr>
                <w:noProof/>
                <w:webHidden/>
              </w:rPr>
              <w:fldChar w:fldCharType="separate"/>
            </w:r>
            <w:r w:rsidR="007B31A2">
              <w:rPr>
                <w:noProof/>
                <w:webHidden/>
              </w:rPr>
              <w:t>121</w:t>
            </w:r>
            <w:r w:rsidRPr="007D6BE3">
              <w:rPr>
                <w:noProof/>
                <w:webHidden/>
              </w:rPr>
              <w:fldChar w:fldCharType="end"/>
            </w:r>
          </w:hyperlink>
        </w:p>
        <w:p w14:paraId="0C5DC436" w14:textId="5BC5DD79" w:rsidR="00B22131" w:rsidRPr="007D6BE3" w:rsidRDefault="00B22131">
          <w:pPr>
            <w:pStyle w:val="TOC1"/>
            <w:tabs>
              <w:tab w:val="right" w:leader="dot" w:pos="9741"/>
            </w:tabs>
            <w:rPr>
              <w:rFonts w:eastAsiaTheme="minorEastAsia" w:cstheme="minorBidi"/>
              <w:noProof/>
              <w:kern w:val="2"/>
              <w:sz w:val="24"/>
              <w:szCs w:val="24"/>
              <w14:ligatures w14:val="standardContextual"/>
            </w:rPr>
          </w:pPr>
          <w:hyperlink w:anchor="_Toc187937353" w:history="1">
            <w:r w:rsidRPr="007D6BE3">
              <w:rPr>
                <w:rStyle w:val="Hyperlink"/>
                <w:noProof/>
              </w:rPr>
              <w:t>14. ANEXE</w:t>
            </w:r>
            <w:r w:rsidRPr="007D6BE3">
              <w:rPr>
                <w:noProof/>
                <w:webHidden/>
              </w:rPr>
              <w:tab/>
            </w:r>
            <w:r w:rsidRPr="007D6BE3">
              <w:rPr>
                <w:noProof/>
                <w:webHidden/>
              </w:rPr>
              <w:fldChar w:fldCharType="begin"/>
            </w:r>
            <w:r w:rsidRPr="007D6BE3">
              <w:rPr>
                <w:noProof/>
                <w:webHidden/>
              </w:rPr>
              <w:instrText xml:space="preserve"> PAGEREF _Toc187937353 \h </w:instrText>
            </w:r>
            <w:r w:rsidRPr="007D6BE3">
              <w:rPr>
                <w:noProof/>
                <w:webHidden/>
              </w:rPr>
            </w:r>
            <w:r w:rsidRPr="007D6BE3">
              <w:rPr>
                <w:noProof/>
                <w:webHidden/>
              </w:rPr>
              <w:fldChar w:fldCharType="separate"/>
            </w:r>
            <w:r w:rsidR="007B31A2">
              <w:rPr>
                <w:noProof/>
                <w:webHidden/>
              </w:rPr>
              <w:t>121</w:t>
            </w:r>
            <w:r w:rsidRPr="007D6BE3">
              <w:rPr>
                <w:noProof/>
                <w:webHidden/>
              </w:rPr>
              <w:fldChar w:fldCharType="end"/>
            </w:r>
          </w:hyperlink>
        </w:p>
        <w:p w14:paraId="394F3DF2" w14:textId="043D01DF" w:rsidR="0008729B" w:rsidRPr="007D6BE3" w:rsidRDefault="0008729B">
          <w:pPr>
            <w:rPr>
              <w:color w:val="7030A0"/>
            </w:rPr>
          </w:pPr>
          <w:r w:rsidRPr="007D6BE3">
            <w:rPr>
              <w:b/>
              <w:bCs/>
              <w:noProof/>
            </w:rPr>
            <w:fldChar w:fldCharType="end"/>
          </w:r>
        </w:p>
      </w:sdtContent>
    </w:sdt>
    <w:p w14:paraId="3008458E" w14:textId="77777777" w:rsidR="000E7BF0" w:rsidRPr="007D6BE3" w:rsidRDefault="000E7BF0" w:rsidP="00D84C69">
      <w:pPr>
        <w:spacing w:before="120" w:after="120"/>
        <w:rPr>
          <w:rFonts w:ascii="Trebuchet MS" w:hAnsi="Trebuchet MS"/>
          <w:color w:val="7030A0"/>
          <w:sz w:val="24"/>
          <w:szCs w:val="24"/>
        </w:rPr>
      </w:pPr>
    </w:p>
    <w:p w14:paraId="6248FB08" w14:textId="77777777" w:rsidR="001F11BF" w:rsidRPr="007D6BE3" w:rsidRDefault="001F11BF" w:rsidP="00D84C69">
      <w:pPr>
        <w:spacing w:before="120" w:after="120"/>
        <w:rPr>
          <w:rFonts w:ascii="Trebuchet MS" w:hAnsi="Trebuchet MS"/>
          <w:sz w:val="24"/>
          <w:szCs w:val="24"/>
        </w:rPr>
      </w:pPr>
    </w:p>
    <w:p w14:paraId="550AE702" w14:textId="77777777" w:rsidR="00963884" w:rsidRPr="007D6BE3" w:rsidRDefault="00963884" w:rsidP="00D84C69">
      <w:pPr>
        <w:spacing w:before="120" w:after="120"/>
        <w:rPr>
          <w:rFonts w:ascii="Trebuchet MS" w:hAnsi="Trebuchet MS"/>
          <w:sz w:val="24"/>
          <w:szCs w:val="24"/>
        </w:rPr>
      </w:pPr>
    </w:p>
    <w:p w14:paraId="0F84E3E2" w14:textId="77777777" w:rsidR="00963884" w:rsidRPr="007D6BE3" w:rsidRDefault="00963884" w:rsidP="00D84C69">
      <w:pPr>
        <w:spacing w:before="120" w:after="120"/>
        <w:rPr>
          <w:rFonts w:ascii="Trebuchet MS" w:hAnsi="Trebuchet MS"/>
          <w:sz w:val="24"/>
          <w:szCs w:val="24"/>
        </w:rPr>
      </w:pPr>
    </w:p>
    <w:p w14:paraId="0D66DD18" w14:textId="77777777" w:rsidR="00963884" w:rsidRPr="007D6BE3" w:rsidRDefault="00963884" w:rsidP="00D84C69">
      <w:pPr>
        <w:spacing w:before="120" w:after="120"/>
        <w:rPr>
          <w:rFonts w:ascii="Trebuchet MS" w:hAnsi="Trebuchet MS"/>
          <w:sz w:val="24"/>
          <w:szCs w:val="24"/>
        </w:rPr>
      </w:pPr>
    </w:p>
    <w:p w14:paraId="377ED674" w14:textId="77777777" w:rsidR="00963884" w:rsidRPr="007D6BE3" w:rsidRDefault="00963884" w:rsidP="00D84C69">
      <w:pPr>
        <w:spacing w:before="120" w:after="120"/>
        <w:rPr>
          <w:rFonts w:ascii="Trebuchet MS" w:hAnsi="Trebuchet MS"/>
          <w:sz w:val="24"/>
          <w:szCs w:val="24"/>
        </w:rPr>
      </w:pPr>
    </w:p>
    <w:p w14:paraId="52F11EF1" w14:textId="77777777" w:rsidR="00963884" w:rsidRPr="007D6BE3" w:rsidRDefault="00963884" w:rsidP="00D84C69">
      <w:pPr>
        <w:spacing w:before="120" w:after="120"/>
        <w:rPr>
          <w:rFonts w:ascii="Trebuchet MS" w:hAnsi="Trebuchet MS"/>
          <w:sz w:val="24"/>
          <w:szCs w:val="24"/>
        </w:rPr>
      </w:pPr>
    </w:p>
    <w:p w14:paraId="447C1D35" w14:textId="77777777" w:rsidR="00963884" w:rsidRPr="007D6BE3" w:rsidRDefault="00963884" w:rsidP="00D84C69">
      <w:pPr>
        <w:spacing w:before="120" w:after="120"/>
        <w:rPr>
          <w:rFonts w:ascii="Trebuchet MS" w:hAnsi="Trebuchet MS"/>
          <w:sz w:val="24"/>
          <w:szCs w:val="24"/>
        </w:rPr>
      </w:pPr>
    </w:p>
    <w:p w14:paraId="1270A4D3" w14:textId="77777777" w:rsidR="00963884" w:rsidRPr="007D6BE3" w:rsidRDefault="00963884" w:rsidP="00D84C69">
      <w:pPr>
        <w:spacing w:before="120" w:after="120"/>
        <w:rPr>
          <w:rFonts w:ascii="Trebuchet MS" w:hAnsi="Trebuchet MS"/>
          <w:sz w:val="24"/>
          <w:szCs w:val="24"/>
        </w:rPr>
      </w:pPr>
    </w:p>
    <w:p w14:paraId="0E15CF14" w14:textId="77777777" w:rsidR="00963884" w:rsidRPr="007D6BE3" w:rsidRDefault="00963884" w:rsidP="00D84C69">
      <w:pPr>
        <w:spacing w:before="120" w:after="120"/>
        <w:rPr>
          <w:rFonts w:ascii="Trebuchet MS" w:hAnsi="Trebuchet MS"/>
          <w:sz w:val="24"/>
          <w:szCs w:val="24"/>
        </w:rPr>
      </w:pPr>
    </w:p>
    <w:p w14:paraId="5D4FC64C" w14:textId="77777777" w:rsidR="00963884" w:rsidRPr="007D6BE3" w:rsidRDefault="00963884" w:rsidP="00D84C69">
      <w:pPr>
        <w:spacing w:before="120" w:after="120"/>
        <w:rPr>
          <w:rFonts w:ascii="Trebuchet MS" w:hAnsi="Trebuchet MS"/>
          <w:sz w:val="24"/>
          <w:szCs w:val="24"/>
        </w:rPr>
      </w:pPr>
    </w:p>
    <w:p w14:paraId="735F77AE" w14:textId="77777777" w:rsidR="00963884" w:rsidRPr="007D6BE3" w:rsidRDefault="00963884" w:rsidP="00D84C69">
      <w:pPr>
        <w:spacing w:before="120" w:after="120"/>
        <w:rPr>
          <w:rFonts w:ascii="Trebuchet MS" w:hAnsi="Trebuchet MS"/>
          <w:sz w:val="24"/>
          <w:szCs w:val="24"/>
        </w:rPr>
      </w:pPr>
    </w:p>
    <w:p w14:paraId="1FDBBFA7" w14:textId="77777777" w:rsidR="00963884" w:rsidRPr="007D6BE3" w:rsidRDefault="00963884" w:rsidP="00D84C69">
      <w:pPr>
        <w:spacing w:before="120" w:after="120"/>
        <w:rPr>
          <w:rFonts w:ascii="Trebuchet MS" w:hAnsi="Trebuchet MS"/>
          <w:sz w:val="24"/>
          <w:szCs w:val="24"/>
        </w:rPr>
      </w:pPr>
    </w:p>
    <w:p w14:paraId="5402AE30" w14:textId="77777777" w:rsidR="00963884" w:rsidRPr="007D6BE3" w:rsidRDefault="00963884" w:rsidP="00D84C69">
      <w:pPr>
        <w:spacing w:before="120" w:after="120"/>
        <w:rPr>
          <w:rFonts w:ascii="Trebuchet MS" w:hAnsi="Trebuchet MS"/>
          <w:sz w:val="24"/>
          <w:szCs w:val="24"/>
        </w:rPr>
      </w:pPr>
    </w:p>
    <w:p w14:paraId="2E3BAAD6" w14:textId="77777777" w:rsidR="00963884" w:rsidRPr="007D6BE3" w:rsidRDefault="00963884" w:rsidP="00D84C69">
      <w:pPr>
        <w:spacing w:before="120" w:after="120"/>
        <w:rPr>
          <w:rFonts w:ascii="Trebuchet MS" w:hAnsi="Trebuchet MS"/>
          <w:sz w:val="24"/>
          <w:szCs w:val="24"/>
        </w:rPr>
      </w:pPr>
    </w:p>
    <w:p w14:paraId="52AE75F3" w14:textId="77777777" w:rsidR="00963884" w:rsidRPr="007D6BE3" w:rsidRDefault="00963884" w:rsidP="00D84C69">
      <w:pPr>
        <w:spacing w:before="120" w:after="120"/>
        <w:rPr>
          <w:rFonts w:ascii="Trebuchet MS" w:hAnsi="Trebuchet MS"/>
          <w:sz w:val="24"/>
          <w:szCs w:val="24"/>
        </w:rPr>
      </w:pPr>
    </w:p>
    <w:p w14:paraId="4FA8F337" w14:textId="77777777" w:rsidR="00963884" w:rsidRPr="007D6BE3" w:rsidRDefault="00963884" w:rsidP="00D84C69">
      <w:pPr>
        <w:spacing w:before="120" w:after="120"/>
        <w:rPr>
          <w:rFonts w:ascii="Trebuchet MS" w:hAnsi="Trebuchet MS"/>
          <w:sz w:val="24"/>
          <w:szCs w:val="24"/>
        </w:rPr>
      </w:pPr>
    </w:p>
    <w:p w14:paraId="27AC4BB2" w14:textId="77777777" w:rsidR="00963884" w:rsidRPr="007D6BE3" w:rsidRDefault="00963884" w:rsidP="00D84C69">
      <w:pPr>
        <w:spacing w:before="120" w:after="120"/>
        <w:rPr>
          <w:rFonts w:ascii="Trebuchet MS" w:hAnsi="Trebuchet MS"/>
          <w:sz w:val="24"/>
          <w:szCs w:val="24"/>
        </w:rPr>
      </w:pPr>
    </w:p>
    <w:p w14:paraId="21D27C65" w14:textId="77777777" w:rsidR="00963884" w:rsidRPr="007D6BE3" w:rsidRDefault="00963884" w:rsidP="00D84C69">
      <w:pPr>
        <w:spacing w:before="120" w:after="120"/>
        <w:rPr>
          <w:rFonts w:ascii="Trebuchet MS" w:hAnsi="Trebuchet MS"/>
          <w:sz w:val="24"/>
          <w:szCs w:val="24"/>
        </w:rPr>
      </w:pPr>
    </w:p>
    <w:p w14:paraId="113B9556" w14:textId="77777777" w:rsidR="00963884" w:rsidRPr="007D6BE3" w:rsidRDefault="00963884" w:rsidP="00D84C69">
      <w:pPr>
        <w:spacing w:before="120" w:after="120"/>
        <w:rPr>
          <w:rFonts w:ascii="Trebuchet MS" w:hAnsi="Trebuchet MS"/>
          <w:sz w:val="24"/>
          <w:szCs w:val="24"/>
        </w:rPr>
      </w:pPr>
    </w:p>
    <w:p w14:paraId="6E530D18" w14:textId="77777777" w:rsidR="00963884" w:rsidRPr="007D6BE3" w:rsidRDefault="00963884" w:rsidP="00D84C69">
      <w:pPr>
        <w:spacing w:before="120" w:after="120"/>
        <w:rPr>
          <w:rFonts w:ascii="Trebuchet MS" w:hAnsi="Trebuchet MS"/>
          <w:sz w:val="24"/>
          <w:szCs w:val="24"/>
        </w:rPr>
      </w:pPr>
    </w:p>
    <w:p w14:paraId="6E39778F" w14:textId="77777777" w:rsidR="001F11BF" w:rsidRPr="007D6BE3" w:rsidRDefault="001F11BF" w:rsidP="00D84C69">
      <w:pPr>
        <w:spacing w:before="120" w:after="120"/>
        <w:rPr>
          <w:rFonts w:ascii="Trebuchet MS" w:hAnsi="Trebuchet MS"/>
          <w:sz w:val="24"/>
          <w:szCs w:val="24"/>
        </w:rPr>
      </w:pPr>
    </w:p>
    <w:p w14:paraId="5328F928" w14:textId="6116E8BB" w:rsidR="00566CCA" w:rsidRPr="00561308" w:rsidRDefault="001F2866" w:rsidP="001F11BF">
      <w:pPr>
        <w:pStyle w:val="Heading1"/>
        <w:jc w:val="center"/>
        <w:rPr>
          <w:sz w:val="28"/>
          <w:szCs w:val="28"/>
        </w:rPr>
      </w:pPr>
      <w:bookmarkStart w:id="0" w:name="_Toc187937253"/>
      <w:r w:rsidRPr="00561308">
        <w:rPr>
          <w:sz w:val="28"/>
          <w:szCs w:val="28"/>
        </w:rPr>
        <w:t xml:space="preserve">1. </w:t>
      </w:r>
      <w:r w:rsidR="00566CCA" w:rsidRPr="00561308">
        <w:rPr>
          <w:sz w:val="28"/>
          <w:szCs w:val="28"/>
        </w:rPr>
        <w:t>PREAMBUL, ABREVIERI ȘI GLOSAR</w:t>
      </w:r>
      <w:bookmarkEnd w:id="0"/>
    </w:p>
    <w:p w14:paraId="65EB6220" w14:textId="46EB27B3" w:rsidR="00566CCA" w:rsidRPr="00561308" w:rsidRDefault="001F2866" w:rsidP="001F11BF">
      <w:pPr>
        <w:pStyle w:val="Heading2"/>
        <w:jc w:val="center"/>
        <w:rPr>
          <w:color w:val="auto"/>
        </w:rPr>
      </w:pPr>
      <w:bookmarkStart w:id="1" w:name="_Toc187937254"/>
      <w:r w:rsidRPr="00561308">
        <w:rPr>
          <w:b/>
          <w:color w:val="auto"/>
          <w:szCs w:val="28"/>
        </w:rPr>
        <w:t xml:space="preserve">1.1 </w:t>
      </w:r>
      <w:r w:rsidR="00566CCA" w:rsidRPr="00561308">
        <w:rPr>
          <w:b/>
          <w:color w:val="auto"/>
          <w:szCs w:val="28"/>
        </w:rPr>
        <w:t>Preambul</w:t>
      </w:r>
      <w:bookmarkEnd w:id="1"/>
    </w:p>
    <w:tbl>
      <w:tblPr>
        <w:tblStyle w:val="TableGrid"/>
        <w:tblW w:w="0" w:type="auto"/>
        <w:tblLook w:val="04A0" w:firstRow="1" w:lastRow="0" w:firstColumn="1" w:lastColumn="0" w:noHBand="0" w:noVBand="1"/>
      </w:tblPr>
      <w:tblGrid>
        <w:gridCol w:w="9396"/>
      </w:tblGrid>
      <w:tr w:rsidR="00B63863" w:rsidRPr="007D6BE3" w14:paraId="089148B7" w14:textId="77777777" w:rsidTr="00907AE9">
        <w:tc>
          <w:tcPr>
            <w:tcW w:w="9396" w:type="dxa"/>
          </w:tcPr>
          <w:p w14:paraId="1220435D" w14:textId="619EA467" w:rsidR="00EF5C61" w:rsidRPr="007D6BE3" w:rsidRDefault="00EF5C61" w:rsidP="000D26EB">
            <w:pPr>
              <w:autoSpaceDE w:val="0"/>
              <w:autoSpaceDN w:val="0"/>
              <w:adjustRightInd w:val="0"/>
              <w:spacing w:line="360" w:lineRule="auto"/>
              <w:jc w:val="both"/>
              <w:rPr>
                <w:rFonts w:ascii="Trebuchet MS" w:hAnsi="Trebuchet MS"/>
              </w:rPr>
            </w:pPr>
            <w:bookmarkStart w:id="2" w:name="_Hlk122444172"/>
            <w:r w:rsidRPr="007D6BE3">
              <w:rPr>
                <w:rFonts w:ascii="Trebuchet MS" w:hAnsi="Trebuchet MS"/>
              </w:rPr>
              <w:t xml:space="preserve">Acest document se aplică apelului de proiecte cu numărul </w:t>
            </w:r>
            <w:r w:rsidRPr="003D2EB6">
              <w:rPr>
                <w:rFonts w:ascii="Trebuchet MS" w:hAnsi="Trebuchet MS"/>
              </w:rPr>
              <w:t>PRSM/ID/</w:t>
            </w:r>
            <w:r w:rsidR="00D307B7" w:rsidRPr="003D2EB6">
              <w:rPr>
                <w:rFonts w:ascii="Trebuchet MS" w:hAnsi="Trebuchet MS"/>
              </w:rPr>
              <w:t>PRSM P1/OP1</w:t>
            </w:r>
            <w:r w:rsidRPr="007D6BE3">
              <w:rPr>
                <w:rFonts w:ascii="Trebuchet MS" w:hAnsi="Trebuchet MS"/>
              </w:rPr>
              <w:t xml:space="preserve">, Prioritatea </w:t>
            </w:r>
            <w:r w:rsidR="005537A4" w:rsidRPr="007D6BE3">
              <w:rPr>
                <w:rFonts w:ascii="Trebuchet MS" w:hAnsi="Trebuchet MS"/>
              </w:rPr>
              <w:t>P1 - O regiune competitivă prin inovare, digitalizare și întreprinderi dinamice</w:t>
            </w:r>
            <w:r w:rsidRPr="007D6BE3">
              <w:rPr>
                <w:rFonts w:ascii="Trebuchet MS" w:hAnsi="Trebuchet MS"/>
              </w:rPr>
              <w:t xml:space="preserve">, Obiectivul Specific RSO </w:t>
            </w:r>
            <w:r w:rsidR="005537A4" w:rsidRPr="007D6BE3">
              <w:rPr>
                <w:rFonts w:ascii="Trebuchet MS" w:hAnsi="Trebuchet MS"/>
              </w:rPr>
              <w:t>1.1</w:t>
            </w:r>
            <w:r w:rsidRPr="007D6BE3">
              <w:rPr>
                <w:rFonts w:ascii="Trebuchet MS" w:hAnsi="Trebuchet MS"/>
              </w:rPr>
              <w:t xml:space="preserve"> - </w:t>
            </w:r>
            <w:r w:rsidR="00067397" w:rsidRPr="007D6BE3">
              <w:rPr>
                <w:rFonts w:ascii="Trebuchet MS" w:hAnsi="Trebuchet MS"/>
              </w:rPr>
              <w:t>Dezvoltarea și sporirea capacităților de cercetare și inovare și adoptarea tehnologiilor avansate</w:t>
            </w:r>
            <w:r w:rsidRPr="007D6BE3">
              <w:rPr>
                <w:rFonts w:ascii="Trebuchet MS" w:hAnsi="Trebuchet MS"/>
              </w:rPr>
              <w:t xml:space="preserve">, Operațiunea </w:t>
            </w:r>
            <w:r w:rsidR="00963884" w:rsidRPr="007D6BE3">
              <w:rPr>
                <w:rFonts w:ascii="Trebuchet MS" w:hAnsi="Trebuchet MS"/>
              </w:rPr>
              <w:t>C</w:t>
            </w:r>
            <w:r w:rsidR="000D26EB">
              <w:rPr>
                <w:rFonts w:ascii="Trebuchet MS" w:hAnsi="Trebuchet MS"/>
              </w:rPr>
              <w:t xml:space="preserve"> - </w:t>
            </w:r>
            <w:r w:rsidR="000D26EB" w:rsidRPr="000D26EB">
              <w:rPr>
                <w:rFonts w:ascii="Trebuchet MS" w:hAnsi="Trebuchet MS"/>
              </w:rPr>
              <w:t>Investiții în activități de cercetare – inovare în IMM-uri (inclusiv microîntreprinderi) și achiziționare de servicii de transfer tehnologic pentru proiecte</w:t>
            </w:r>
            <w:r w:rsidR="000D26EB">
              <w:rPr>
                <w:rFonts w:ascii="Trebuchet MS" w:hAnsi="Trebuchet MS"/>
              </w:rPr>
              <w:t xml:space="preserve"> </w:t>
            </w:r>
            <w:r w:rsidR="000D26EB" w:rsidRPr="000D26EB">
              <w:rPr>
                <w:rFonts w:ascii="Trebuchet MS" w:hAnsi="Trebuchet MS"/>
              </w:rPr>
              <w:t>de inovare de produs, proces, servicii, inovare organizațională și de model de afaceri pentru creșterea nivelului de maturitate tehnologică în domeniile</w:t>
            </w:r>
            <w:r w:rsidR="000D26EB">
              <w:rPr>
                <w:rFonts w:ascii="Trebuchet MS" w:hAnsi="Trebuchet MS"/>
              </w:rPr>
              <w:t xml:space="preserve"> </w:t>
            </w:r>
            <w:r w:rsidR="000D26EB" w:rsidRPr="000D26EB">
              <w:rPr>
                <w:rFonts w:ascii="Trebuchet MS" w:hAnsi="Trebuchet MS"/>
              </w:rPr>
              <w:t>de specializare inteligentă, inclusiv prin proiecte comune de cercetare între întreprinderi mari și IMM-uri</w:t>
            </w:r>
            <w:r w:rsidR="00A277CC" w:rsidRPr="007D6BE3">
              <w:rPr>
                <w:rFonts w:ascii="Trebuchet MS" w:hAnsi="Trebuchet MS"/>
              </w:rPr>
              <w:t xml:space="preserve">, </w:t>
            </w:r>
            <w:r w:rsidR="00813018" w:rsidRPr="007D6BE3">
              <w:rPr>
                <w:rFonts w:ascii="Trebuchet MS" w:hAnsi="Trebuchet MS"/>
              </w:rPr>
              <w:t>și Obiectivul specific RSO1.4 „Dezvoltarea competențelor pentru specializare inteligentă, tranziție industrială și antreprenoriat”</w:t>
            </w:r>
            <w:r w:rsidR="000D26EB">
              <w:rPr>
                <w:rFonts w:ascii="Trebuchet MS" w:hAnsi="Trebuchet MS"/>
              </w:rPr>
              <w:t>, O</w:t>
            </w:r>
            <w:r w:rsidR="00813018" w:rsidRPr="00D307B7">
              <w:rPr>
                <w:rFonts w:ascii="Trebuchet MS" w:hAnsi="Trebuchet MS"/>
              </w:rPr>
              <w:t xml:space="preserve">perațiunea </w:t>
            </w:r>
            <w:r w:rsidR="00D307B7" w:rsidRPr="00D307B7">
              <w:rPr>
                <w:rFonts w:ascii="Trebuchet MS" w:hAnsi="Trebuchet MS"/>
              </w:rPr>
              <w:t>A</w:t>
            </w:r>
            <w:r w:rsidR="000D26EB">
              <w:rPr>
                <w:rFonts w:ascii="Trebuchet MS" w:hAnsi="Trebuchet MS"/>
              </w:rPr>
              <w:t xml:space="preserve"> - </w:t>
            </w:r>
            <w:r w:rsidR="00813018" w:rsidRPr="00D307B7">
              <w:rPr>
                <w:rFonts w:ascii="Trebuchet MS" w:hAnsi="Trebuchet MS"/>
              </w:rPr>
              <w:t>Dezvoltarea competențelor</w:t>
            </w:r>
            <w:r w:rsidR="00813018" w:rsidRPr="007D6BE3">
              <w:rPr>
                <w:rFonts w:ascii="Trebuchet MS" w:hAnsi="Trebuchet MS"/>
              </w:rPr>
              <w:t xml:space="preserve"> și abilităților pentru specializare inteligentă, tranziție industrială, economie circulară și antreprenoriat la nivelul IMM-urilor</w:t>
            </w:r>
            <w:r w:rsidR="000D26EB">
              <w:rPr>
                <w:rFonts w:ascii="Trebuchet MS" w:hAnsi="Trebuchet MS"/>
              </w:rPr>
              <w:t xml:space="preserve">, </w:t>
            </w:r>
            <w:r w:rsidR="00813018" w:rsidRPr="007D6BE3">
              <w:rPr>
                <w:rFonts w:ascii="Trebuchet MS" w:hAnsi="Trebuchet MS"/>
              </w:rPr>
              <w:t xml:space="preserve"> </w:t>
            </w:r>
            <w:r w:rsidR="00A277CC" w:rsidRPr="007D6BE3">
              <w:rPr>
                <w:rFonts w:ascii="Trebuchet MS" w:hAnsi="Trebuchet MS"/>
              </w:rPr>
              <w:t>în cadrul Programului Regional Sud-Muntenia 2021-2027.</w:t>
            </w:r>
          </w:p>
          <w:p w14:paraId="7AC5032D" w14:textId="77777777" w:rsidR="00EF5C61" w:rsidRPr="007D6BE3" w:rsidRDefault="00EF5C61" w:rsidP="00ED4605">
            <w:pPr>
              <w:spacing w:line="360" w:lineRule="auto"/>
              <w:jc w:val="both"/>
              <w:rPr>
                <w:rFonts w:ascii="Trebuchet MS" w:hAnsi="Trebuchet MS" w:cs="Calibri"/>
              </w:rPr>
            </w:pPr>
          </w:p>
          <w:p w14:paraId="7317BE9E" w14:textId="77777777" w:rsidR="00ED4605" w:rsidRPr="007D6BE3" w:rsidRDefault="00ED4605" w:rsidP="00ED4605">
            <w:pPr>
              <w:autoSpaceDE w:val="0"/>
              <w:autoSpaceDN w:val="0"/>
              <w:adjustRightInd w:val="0"/>
              <w:spacing w:line="360" w:lineRule="auto"/>
              <w:jc w:val="both"/>
              <w:rPr>
                <w:rFonts w:ascii="Trebuchet MS" w:hAnsi="Trebuchet MS"/>
                <w:color w:val="000000"/>
              </w:rPr>
            </w:pPr>
            <w:r w:rsidRPr="007D6BE3">
              <w:rPr>
                <w:rFonts w:ascii="Trebuchet MS" w:hAnsi="Trebuchet MS"/>
                <w:color w:val="000000"/>
              </w:rPr>
              <w:t xml:space="preserve">Aspectele cuprinse în acest document, ce derivă din </w:t>
            </w:r>
            <w:r w:rsidRPr="007D6BE3">
              <w:rPr>
                <w:rFonts w:ascii="Trebuchet MS" w:hAnsi="Trebuchet MS"/>
              </w:rPr>
              <w:t>Programul Regional Sud-Muntenia 2021-2027</w:t>
            </w:r>
            <w:r w:rsidRPr="007D6BE3">
              <w:rPr>
                <w:rFonts w:ascii="Trebuchet MS" w:hAnsi="Trebuchet MS"/>
                <w:color w:val="000000"/>
              </w:rPr>
              <w:t xml:space="preserve"> și modul său de implementare vor fi interpretate, exclusiv, de către </w:t>
            </w:r>
            <w:r w:rsidRPr="007D6BE3">
              <w:rPr>
                <w:rFonts w:ascii="Trebuchet MS" w:hAnsi="Trebuchet MS" w:cs="Calibri"/>
                <w:color w:val="000000"/>
              </w:rPr>
              <w:t xml:space="preserve">AM PR </w:t>
            </w:r>
            <w:r w:rsidRPr="007D6BE3">
              <w:rPr>
                <w:rFonts w:ascii="Trebuchet MS" w:hAnsi="Trebuchet MS"/>
                <w:color w:val="000000"/>
              </w:rPr>
              <w:t xml:space="preserve">Sud-Muntenia cu respectarea legislației în vigoare și folosind metoda de interpretare sistematică. </w:t>
            </w:r>
          </w:p>
          <w:p w14:paraId="70F8BB8A" w14:textId="02F64805" w:rsidR="00ED4605" w:rsidRPr="007D6BE3" w:rsidRDefault="00ED4605" w:rsidP="00ED4605">
            <w:pPr>
              <w:autoSpaceDE w:val="0"/>
              <w:autoSpaceDN w:val="0"/>
              <w:adjustRightInd w:val="0"/>
              <w:spacing w:line="360" w:lineRule="auto"/>
              <w:jc w:val="both"/>
              <w:rPr>
                <w:rFonts w:ascii="Trebuchet MS" w:hAnsi="Trebuchet MS"/>
                <w:color w:val="000000"/>
              </w:rPr>
            </w:pPr>
            <w:r w:rsidRPr="007D6BE3">
              <w:rPr>
                <w:rFonts w:ascii="Trebuchet MS" w:hAnsi="Trebuchet MS" w:cs="Calibri"/>
                <w:color w:val="000000"/>
              </w:rPr>
              <w:t>Solicitanții</w:t>
            </w:r>
            <w:r w:rsidRPr="007D6BE3">
              <w:rPr>
                <w:rFonts w:ascii="Trebuchet MS" w:hAnsi="Trebuchet MS"/>
                <w:color w:val="000000"/>
              </w:rPr>
              <w:t xml:space="preserve">, înainte de a începe completarea cererii de finanțare, </w:t>
            </w:r>
            <w:r w:rsidRPr="007D6BE3">
              <w:rPr>
                <w:rFonts w:ascii="Trebuchet MS" w:hAnsi="Trebuchet MS" w:cs="Calibri"/>
                <w:color w:val="000000"/>
              </w:rPr>
              <w:t>se vor asigura</w:t>
            </w:r>
            <w:r w:rsidRPr="007D6BE3">
              <w:rPr>
                <w:rFonts w:ascii="Trebuchet MS" w:hAnsi="Trebuchet MS"/>
                <w:color w:val="000000"/>
              </w:rPr>
              <w:t xml:space="preserve"> că </w:t>
            </w:r>
            <w:r w:rsidRPr="007D6BE3">
              <w:rPr>
                <w:rFonts w:ascii="Trebuchet MS" w:hAnsi="Trebuchet MS" w:cs="Calibri"/>
                <w:color w:val="000000"/>
              </w:rPr>
              <w:t>au</w:t>
            </w:r>
            <w:r w:rsidRPr="007D6BE3">
              <w:rPr>
                <w:rFonts w:ascii="Trebuchet MS" w:hAnsi="Trebuchet MS"/>
                <w:color w:val="000000"/>
              </w:rPr>
              <w:t xml:space="preserve"> parcurs toate </w:t>
            </w:r>
            <w:r w:rsidR="00813018" w:rsidRPr="007D6BE3">
              <w:rPr>
                <w:rFonts w:ascii="Trebuchet MS" w:hAnsi="Trebuchet MS"/>
                <w:color w:val="000000"/>
              </w:rPr>
              <w:t>informațiile</w:t>
            </w:r>
            <w:r w:rsidRPr="007D6BE3">
              <w:rPr>
                <w:rFonts w:ascii="Trebuchet MS" w:hAnsi="Trebuchet MS"/>
                <w:color w:val="000000"/>
              </w:rPr>
              <w:t xml:space="preserve"> prezentate în acest document</w:t>
            </w:r>
            <w:r w:rsidRPr="007D6BE3">
              <w:rPr>
                <w:rFonts w:ascii="Trebuchet MS" w:hAnsi="Trebuchet MS" w:cs="Calibri"/>
                <w:color w:val="000000"/>
              </w:rPr>
              <w:t>.</w:t>
            </w:r>
          </w:p>
          <w:p w14:paraId="113F9EFD" w14:textId="77777777" w:rsidR="00ED4605" w:rsidRPr="007D6BE3" w:rsidRDefault="00ED4605" w:rsidP="00ED4605">
            <w:pPr>
              <w:spacing w:line="360" w:lineRule="auto"/>
              <w:jc w:val="both"/>
              <w:rPr>
                <w:rFonts w:ascii="Trebuchet MS" w:hAnsi="Trebuchet MS" w:cs="Calibri"/>
              </w:rPr>
            </w:pPr>
          </w:p>
          <w:p w14:paraId="50C2FB25" w14:textId="49B37F07" w:rsidR="00ED4605" w:rsidRPr="007D6BE3" w:rsidRDefault="00ED4605" w:rsidP="00ED4605">
            <w:pPr>
              <w:spacing w:line="360" w:lineRule="auto"/>
              <w:jc w:val="both"/>
              <w:rPr>
                <w:rFonts w:ascii="Trebuchet MS" w:hAnsi="Trebuchet MS"/>
              </w:rPr>
            </w:pPr>
            <w:r w:rsidRPr="007D6BE3">
              <w:rPr>
                <w:rFonts w:ascii="Trebuchet MS" w:hAnsi="Trebuchet MS" w:cs="Calibri"/>
              </w:rPr>
              <w:t>Solicitanții vor consulta,</w:t>
            </w:r>
            <w:r w:rsidRPr="007D6BE3">
              <w:rPr>
                <w:rFonts w:ascii="Trebuchet MS" w:hAnsi="Trebuchet MS"/>
              </w:rPr>
              <w:t xml:space="preserve"> periodic</w:t>
            </w:r>
            <w:r w:rsidRPr="007D6BE3">
              <w:rPr>
                <w:rFonts w:ascii="Trebuchet MS" w:hAnsi="Trebuchet MS" w:cs="Calibri"/>
              </w:rPr>
              <w:t>,</w:t>
            </w:r>
            <w:r w:rsidRPr="007D6BE3">
              <w:rPr>
                <w:rFonts w:ascii="Trebuchet MS" w:hAnsi="Trebuchet MS"/>
              </w:rPr>
              <w:t xml:space="preserve"> pagina de internet </w:t>
            </w:r>
            <w:r>
              <w:fldChar w:fldCharType="begin"/>
            </w:r>
            <w:r>
              <w:instrText>HYPERLINK "http://www.2021-2027.adrmuntenia.ro"</w:instrText>
            </w:r>
            <w:r>
              <w:fldChar w:fldCharType="separate"/>
            </w:r>
            <w:r w:rsidRPr="007D6BE3">
              <w:rPr>
                <w:rFonts w:ascii="Trebuchet MS" w:hAnsi="Trebuchet MS"/>
                <w:color w:val="0000FF"/>
                <w:u w:val="single"/>
              </w:rPr>
              <w:t>2021-2027.adrmuntenia.ro</w:t>
            </w:r>
            <w:r>
              <w:fldChar w:fldCharType="end"/>
            </w:r>
            <w:r w:rsidRPr="007D6BE3">
              <w:rPr>
                <w:rFonts w:ascii="Trebuchet MS" w:hAnsi="Trebuchet MS" w:cs="Calibri"/>
                <w:color w:val="0000FF"/>
                <w:u w:val="single"/>
              </w:rPr>
              <w:t xml:space="preserve"> </w:t>
            </w:r>
            <w:r w:rsidRPr="007D6BE3">
              <w:rPr>
                <w:rFonts w:ascii="Trebuchet MS" w:hAnsi="Trebuchet MS"/>
              </w:rPr>
              <w:t xml:space="preserve"> pentru a urmări eventualele modificări ale </w:t>
            </w:r>
            <w:r w:rsidR="00813018" w:rsidRPr="007D6BE3">
              <w:rPr>
                <w:rFonts w:ascii="Trebuchet MS" w:hAnsi="Trebuchet MS"/>
              </w:rPr>
              <w:t>condițiilor</w:t>
            </w:r>
            <w:r w:rsidRPr="007D6BE3">
              <w:rPr>
                <w:rFonts w:ascii="Trebuchet MS" w:hAnsi="Trebuchet MS"/>
              </w:rPr>
              <w:t xml:space="preserve"> prezentului ghid, precum și alte comunicări/ clarificări pentru accesarea fondurilor în cadrul Programului Regional Sud-Muntenia 2021-2027.</w:t>
            </w:r>
          </w:p>
          <w:p w14:paraId="63298CDC" w14:textId="77777777" w:rsidR="00ED4605" w:rsidRPr="007D6BE3" w:rsidRDefault="00ED4605" w:rsidP="00ED4605">
            <w:pPr>
              <w:spacing w:line="360" w:lineRule="auto"/>
              <w:jc w:val="both"/>
              <w:rPr>
                <w:rFonts w:ascii="Trebuchet MS" w:hAnsi="Trebuchet MS" w:cs="Calibri"/>
              </w:rPr>
            </w:pPr>
          </w:p>
          <w:p w14:paraId="4C0DCCA2" w14:textId="64F895FC" w:rsidR="00ED4605" w:rsidRPr="007D6BE3" w:rsidRDefault="00ED4605" w:rsidP="00ED4605">
            <w:pPr>
              <w:spacing w:line="360" w:lineRule="auto"/>
              <w:jc w:val="both"/>
              <w:rPr>
                <w:rFonts w:ascii="Trebuchet MS" w:hAnsi="Trebuchet MS"/>
              </w:rPr>
            </w:pPr>
            <w:r w:rsidRPr="007D6BE3">
              <w:rPr>
                <w:rFonts w:ascii="Trebuchet MS" w:hAnsi="Trebuchet MS"/>
              </w:rPr>
              <w:t xml:space="preserve">În cadrul ADR Sud-Muntenia </w:t>
            </w:r>
            <w:r w:rsidR="00813018" w:rsidRPr="007D6BE3">
              <w:rPr>
                <w:rFonts w:ascii="Trebuchet MS" w:hAnsi="Trebuchet MS"/>
              </w:rPr>
              <w:t>funcționează</w:t>
            </w:r>
            <w:r w:rsidRPr="007D6BE3">
              <w:rPr>
                <w:rFonts w:ascii="Trebuchet MS" w:hAnsi="Trebuchet MS"/>
              </w:rPr>
              <w:t xml:space="preserve"> un serviciu de helpdesk, unde </w:t>
            </w:r>
            <w:r w:rsidR="00813018" w:rsidRPr="007D6BE3">
              <w:rPr>
                <w:rFonts w:ascii="Trebuchet MS" w:hAnsi="Trebuchet MS"/>
              </w:rPr>
              <w:t>solicitanții</w:t>
            </w:r>
            <w:r w:rsidRPr="007D6BE3">
              <w:rPr>
                <w:rFonts w:ascii="Trebuchet MS" w:hAnsi="Trebuchet MS"/>
              </w:rPr>
              <w:t xml:space="preserve"> pot fi </w:t>
            </w:r>
            <w:r w:rsidRPr="007D6BE3">
              <w:rPr>
                <w:rFonts w:ascii="Trebuchet MS" w:hAnsi="Trebuchet MS" w:cs="Calibri"/>
              </w:rPr>
              <w:t>sprijiniți</w:t>
            </w:r>
            <w:r w:rsidRPr="007D6BE3">
              <w:rPr>
                <w:rFonts w:ascii="Trebuchet MS" w:hAnsi="Trebuchet MS"/>
              </w:rPr>
              <w:t xml:space="preserve">, în mod gratuit, în clarificarea unor aspecte legate de completarea </w:t>
            </w:r>
            <w:r w:rsidR="00813018" w:rsidRPr="007D6BE3">
              <w:rPr>
                <w:rFonts w:ascii="Trebuchet MS" w:hAnsi="Trebuchet MS"/>
              </w:rPr>
              <w:t>și</w:t>
            </w:r>
            <w:r w:rsidRPr="007D6BE3">
              <w:rPr>
                <w:rFonts w:ascii="Trebuchet MS" w:hAnsi="Trebuchet MS"/>
              </w:rPr>
              <w:t xml:space="preserve"> pregătirea cererii de </w:t>
            </w:r>
            <w:r w:rsidR="00813018" w:rsidRPr="007D6BE3">
              <w:rPr>
                <w:rFonts w:ascii="Trebuchet MS" w:hAnsi="Trebuchet MS"/>
              </w:rPr>
              <w:t>finanțare</w:t>
            </w:r>
            <w:r w:rsidRPr="007D6BE3">
              <w:rPr>
                <w:rFonts w:ascii="Trebuchet MS" w:hAnsi="Trebuchet MS"/>
              </w:rPr>
              <w:t xml:space="preserve">, la adresa de e-mail: </w:t>
            </w:r>
            <w:r>
              <w:fldChar w:fldCharType="begin"/>
            </w:r>
            <w:r>
              <w:instrText>HYPERLINK "mailto:helpdesk@adrmuntenia.ro"</w:instrText>
            </w:r>
            <w:r>
              <w:fldChar w:fldCharType="separate"/>
            </w:r>
            <w:r w:rsidRPr="007D6BE3">
              <w:rPr>
                <w:rStyle w:val="Hyperlink"/>
                <w:rFonts w:ascii="Trebuchet MS" w:hAnsi="Trebuchet MS"/>
              </w:rPr>
              <w:t>helpdesk@adrmuntenia.ro</w:t>
            </w:r>
            <w:r>
              <w:fldChar w:fldCharType="end"/>
            </w:r>
            <w:r w:rsidRPr="007D6BE3">
              <w:rPr>
                <w:rFonts w:ascii="Trebuchet MS" w:hAnsi="Trebuchet MS"/>
              </w:rPr>
              <w:t>.</w:t>
            </w:r>
          </w:p>
          <w:p w14:paraId="48702E3B" w14:textId="77777777" w:rsidR="00ED4605" w:rsidRPr="007D6BE3" w:rsidRDefault="00ED4605" w:rsidP="00ED4605">
            <w:pPr>
              <w:spacing w:line="360" w:lineRule="auto"/>
              <w:jc w:val="both"/>
              <w:rPr>
                <w:rFonts w:ascii="Trebuchet MS" w:hAnsi="Trebuchet MS"/>
              </w:rPr>
            </w:pPr>
            <w:r w:rsidRPr="007D6BE3">
              <w:rPr>
                <w:rFonts w:ascii="Trebuchet MS" w:hAnsi="Trebuchet MS"/>
              </w:rPr>
              <w:lastRenderedPageBreak/>
              <w:t xml:space="preserve">De asemenea, aplicanții pot transmite solicitări de clarificări referitoare la datele/ informațiile cuprinse în ghid pe întreaga durată a apelului de proiecte, la adresa de e-mail: </w:t>
            </w:r>
            <w:r>
              <w:fldChar w:fldCharType="begin"/>
            </w:r>
            <w:r>
              <w:instrText>HYPERLINK "mailto:helpdesk@adrmuntenia.ro"</w:instrText>
            </w:r>
            <w:r>
              <w:fldChar w:fldCharType="separate"/>
            </w:r>
            <w:r w:rsidRPr="007D6BE3">
              <w:rPr>
                <w:rStyle w:val="Hyperlink"/>
                <w:rFonts w:ascii="Trebuchet MS" w:hAnsi="Trebuchet MS"/>
              </w:rPr>
              <w:t>helpdesk@adrmuntenia.ro</w:t>
            </w:r>
            <w:r>
              <w:fldChar w:fldCharType="end"/>
            </w:r>
            <w:r w:rsidRPr="007D6BE3">
              <w:rPr>
                <w:rFonts w:ascii="Trebuchet MS" w:hAnsi="Trebuchet MS"/>
              </w:rPr>
              <w:t>.</w:t>
            </w:r>
          </w:p>
          <w:p w14:paraId="3F1158B5" w14:textId="7839EACA" w:rsidR="006857B6" w:rsidRPr="007D6BE3" w:rsidRDefault="00ED4605" w:rsidP="006857B6">
            <w:pPr>
              <w:spacing w:line="360" w:lineRule="auto"/>
              <w:jc w:val="both"/>
              <w:rPr>
                <w:rFonts w:ascii="Trebuchet MS" w:hAnsi="Trebuchet MS"/>
              </w:rPr>
            </w:pPr>
            <w:r w:rsidRPr="007D6BE3">
              <w:rPr>
                <w:rFonts w:ascii="Trebuchet MS" w:hAnsi="Trebuchet MS"/>
              </w:rPr>
              <w:t>Termenul de transmitere a răspunsului la solicitarea de clarificări este de 7 zile lucrătoare.</w:t>
            </w:r>
            <w:r w:rsidR="006857B6" w:rsidRPr="007D6BE3">
              <w:t xml:space="preserve"> </w:t>
            </w:r>
            <w:r w:rsidR="006857B6" w:rsidRPr="007D6BE3">
              <w:rPr>
                <w:rFonts w:ascii="Trebuchet MS" w:hAnsi="Trebuchet MS"/>
              </w:rPr>
              <w:t xml:space="preserve">În funcție de specificul și complexitatea solicitărilor, termenul de răspuns este cel legal de 30 zile (în conformitate cu prevederile art. 8 alin. (1) din </w:t>
            </w:r>
            <w:r w:rsidR="00813018" w:rsidRPr="007D6BE3">
              <w:rPr>
                <w:rFonts w:ascii="Trebuchet MS" w:hAnsi="Trebuchet MS"/>
              </w:rPr>
              <w:t>Ordonanța</w:t>
            </w:r>
            <w:r w:rsidR="006857B6" w:rsidRPr="007D6BE3">
              <w:rPr>
                <w:rFonts w:ascii="Trebuchet MS" w:hAnsi="Trebuchet MS"/>
              </w:rPr>
              <w:t xml:space="preserve"> de Guvern nr. 27/2002 privind reglementarea activității de soluționare a petițiilor).</w:t>
            </w:r>
          </w:p>
          <w:p w14:paraId="12AA5CF0" w14:textId="212C3012" w:rsidR="00ED4605" w:rsidRPr="007D6BE3" w:rsidRDefault="006857B6" w:rsidP="006857B6">
            <w:pPr>
              <w:spacing w:line="360" w:lineRule="auto"/>
              <w:jc w:val="both"/>
              <w:rPr>
                <w:rFonts w:ascii="Trebuchet MS" w:hAnsi="Trebuchet MS"/>
              </w:rPr>
            </w:pPr>
            <w:r w:rsidRPr="007D6BE3">
              <w:rPr>
                <w:rFonts w:ascii="Trebuchet MS" w:hAnsi="Trebuchet MS"/>
              </w:rPr>
              <w:t>Răspunsurile centralizate se vor publica pe pagina de internet 2021-2027.adrmuntenia.ro.</w:t>
            </w:r>
          </w:p>
          <w:p w14:paraId="2CBC0BF3" w14:textId="77777777" w:rsidR="00ED4605" w:rsidRPr="007D6BE3" w:rsidRDefault="00ED4605" w:rsidP="00ED4605">
            <w:pPr>
              <w:spacing w:line="360" w:lineRule="auto"/>
              <w:jc w:val="both"/>
              <w:rPr>
                <w:rFonts w:ascii="Trebuchet MS" w:hAnsi="Trebuchet MS"/>
              </w:rPr>
            </w:pPr>
          </w:p>
          <w:p w14:paraId="45233BEC" w14:textId="590DC7ED" w:rsidR="00ED4605" w:rsidRPr="007D6BE3" w:rsidRDefault="00813018" w:rsidP="00ED4605">
            <w:pPr>
              <w:spacing w:line="360" w:lineRule="auto"/>
              <w:jc w:val="both"/>
              <w:rPr>
                <w:rFonts w:ascii="Trebuchet MS" w:hAnsi="Trebuchet MS"/>
              </w:rPr>
            </w:pPr>
            <w:r w:rsidRPr="007D6BE3">
              <w:rPr>
                <w:rFonts w:ascii="Trebuchet MS" w:hAnsi="Trebuchet MS" w:cs="Calibri"/>
              </w:rPr>
              <w:t>Solicitanții</w:t>
            </w:r>
            <w:r w:rsidR="00ED4605" w:rsidRPr="007D6BE3">
              <w:rPr>
                <w:rFonts w:ascii="Trebuchet MS" w:hAnsi="Trebuchet MS"/>
              </w:rPr>
              <w:t xml:space="preserve"> </w:t>
            </w:r>
            <w:r w:rsidRPr="007D6BE3">
              <w:rPr>
                <w:rFonts w:ascii="Trebuchet MS" w:hAnsi="Trebuchet MS"/>
              </w:rPr>
              <w:t>de</w:t>
            </w:r>
            <w:r w:rsidR="00ED4605" w:rsidRPr="007D6BE3">
              <w:rPr>
                <w:rFonts w:ascii="Trebuchet MS" w:hAnsi="Trebuchet MS"/>
              </w:rPr>
              <w:t xml:space="preserve"> finanțare au obligația de a respecta </w:t>
            </w:r>
            <w:r w:rsidRPr="007D6BE3">
              <w:rPr>
                <w:rFonts w:ascii="Trebuchet MS" w:hAnsi="Trebuchet MS" w:cs="Calibri"/>
              </w:rPr>
              <w:t>legislația</w:t>
            </w:r>
            <w:r w:rsidR="00ED4605" w:rsidRPr="007D6BE3">
              <w:rPr>
                <w:rFonts w:ascii="Trebuchet MS" w:hAnsi="Trebuchet MS"/>
              </w:rPr>
              <w:t xml:space="preserve"> în vigoare la nivel </w:t>
            </w:r>
            <w:r w:rsidRPr="007D6BE3">
              <w:rPr>
                <w:rFonts w:ascii="Trebuchet MS" w:hAnsi="Trebuchet MS" w:cs="Calibri"/>
              </w:rPr>
              <w:t>național</w:t>
            </w:r>
            <w:r w:rsidR="00ED4605" w:rsidRPr="007D6BE3">
              <w:rPr>
                <w:rFonts w:ascii="Trebuchet MS" w:hAnsi="Trebuchet MS" w:cs="Calibri"/>
              </w:rPr>
              <w:t xml:space="preserve"> </w:t>
            </w:r>
            <w:r w:rsidRPr="007D6BE3">
              <w:rPr>
                <w:rFonts w:ascii="Trebuchet MS" w:hAnsi="Trebuchet MS" w:cs="Calibri"/>
              </w:rPr>
              <w:t>și</w:t>
            </w:r>
            <w:r w:rsidR="00ED4605" w:rsidRPr="007D6BE3">
              <w:rPr>
                <w:rFonts w:ascii="Trebuchet MS" w:hAnsi="Trebuchet MS"/>
              </w:rPr>
              <w:t xml:space="preserve"> european, inclusiv </w:t>
            </w:r>
            <w:r w:rsidR="00ED4605" w:rsidRPr="007D6BE3">
              <w:rPr>
                <w:rFonts w:ascii="Trebuchet MS" w:hAnsi="Trebuchet MS" w:cs="Calibri"/>
              </w:rPr>
              <w:t>a modificărilor</w:t>
            </w:r>
            <w:r w:rsidR="00ED4605" w:rsidRPr="007D6BE3">
              <w:rPr>
                <w:rFonts w:ascii="Trebuchet MS" w:hAnsi="Trebuchet MS"/>
              </w:rPr>
              <w:t xml:space="preserve"> intervenite pe parcursul procesului de evaluare, </w:t>
            </w:r>
            <w:r w:rsidR="00ED4605" w:rsidRPr="007D6BE3">
              <w:rPr>
                <w:rFonts w:ascii="Trebuchet MS" w:hAnsi="Trebuchet MS" w:cs="Calibri"/>
              </w:rPr>
              <w:t xml:space="preserve">selecție, </w:t>
            </w:r>
            <w:r w:rsidR="00ED4605" w:rsidRPr="007D6BE3">
              <w:rPr>
                <w:rFonts w:ascii="Trebuchet MS" w:hAnsi="Trebuchet MS"/>
              </w:rPr>
              <w:t>contractare a proiectelor.</w:t>
            </w:r>
          </w:p>
          <w:p w14:paraId="73BEB3FC" w14:textId="77777777" w:rsidR="00ED4605" w:rsidRPr="007D6BE3" w:rsidRDefault="00ED4605" w:rsidP="00ED4605">
            <w:pPr>
              <w:spacing w:line="360" w:lineRule="auto"/>
              <w:jc w:val="both"/>
              <w:rPr>
                <w:rFonts w:ascii="Trebuchet MS" w:hAnsi="Trebuchet MS" w:cs="Calibri"/>
              </w:rPr>
            </w:pPr>
          </w:p>
          <w:p w14:paraId="760BAFEC" w14:textId="397A8741" w:rsidR="00ED4605" w:rsidRPr="007D6BE3" w:rsidRDefault="00ED4605" w:rsidP="00ED4605">
            <w:pPr>
              <w:spacing w:line="360" w:lineRule="auto"/>
              <w:jc w:val="both"/>
              <w:rPr>
                <w:rFonts w:ascii="Trebuchet MS" w:hAnsi="Trebuchet MS" w:cs="Calibri"/>
              </w:rPr>
            </w:pPr>
            <w:r w:rsidRPr="007D6BE3">
              <w:rPr>
                <w:rFonts w:ascii="Trebuchet MS" w:hAnsi="Trebuchet MS" w:cs="Calibri"/>
              </w:rPr>
              <w:t>AM PRSM</w:t>
            </w:r>
            <w:r w:rsidRPr="007D6BE3">
              <w:rPr>
                <w:rFonts w:ascii="Trebuchet MS" w:hAnsi="Trebuchet MS"/>
              </w:rPr>
              <w:t xml:space="preserve"> poate </w:t>
            </w:r>
            <w:r w:rsidRPr="007D6BE3">
              <w:rPr>
                <w:rFonts w:ascii="Trebuchet MS" w:hAnsi="Trebuchet MS" w:cs="Calibri"/>
              </w:rPr>
              <w:t>solicita clarificări</w:t>
            </w:r>
            <w:r w:rsidRPr="007D6BE3">
              <w:rPr>
                <w:rFonts w:ascii="Trebuchet MS" w:hAnsi="Trebuchet MS"/>
              </w:rPr>
              <w:t xml:space="preserve"> </w:t>
            </w:r>
            <w:r w:rsidRPr="007D6BE3">
              <w:rPr>
                <w:rFonts w:ascii="Trebuchet MS" w:hAnsi="Trebuchet MS" w:cs="Calibri"/>
              </w:rPr>
              <w:t xml:space="preserve">în timpul procesului de evaluare, selecție și contractare. </w:t>
            </w:r>
            <w:r w:rsidR="007D6BE3" w:rsidRPr="007D6BE3">
              <w:rPr>
                <w:rFonts w:ascii="Trebuchet MS" w:hAnsi="Trebuchet MS" w:cs="Calibri"/>
              </w:rPr>
              <w:t>Aplicanții</w:t>
            </w:r>
            <w:r w:rsidRPr="007D6BE3">
              <w:rPr>
                <w:rFonts w:ascii="Trebuchet MS" w:hAnsi="Trebuchet MS"/>
              </w:rPr>
              <w:t xml:space="preserve"> au obligația </w:t>
            </w:r>
            <w:r w:rsidRPr="007D6BE3">
              <w:rPr>
                <w:rFonts w:ascii="Trebuchet MS" w:hAnsi="Trebuchet MS" w:cs="Calibri"/>
              </w:rPr>
              <w:t>să răspundă tuturor solicitărilor primite.</w:t>
            </w:r>
            <w:r w:rsidRPr="007D6BE3">
              <w:rPr>
                <w:rFonts w:ascii="Trebuchet MS" w:hAnsi="Trebuchet MS"/>
              </w:rPr>
              <w:t xml:space="preserve"> În caz contrar, cererea de finanțare va fi </w:t>
            </w:r>
            <w:r w:rsidRPr="007D6BE3">
              <w:rPr>
                <w:rFonts w:ascii="Trebuchet MS" w:hAnsi="Trebuchet MS" w:cs="Calibri"/>
              </w:rPr>
              <w:t>evaluată</w:t>
            </w:r>
            <w:r w:rsidRPr="007D6BE3">
              <w:rPr>
                <w:rFonts w:ascii="Trebuchet MS" w:hAnsi="Trebuchet MS"/>
              </w:rPr>
              <w:t xml:space="preserve"> în </w:t>
            </w:r>
            <w:r w:rsidRPr="007D6BE3">
              <w:rPr>
                <w:rFonts w:ascii="Trebuchet MS" w:hAnsi="Trebuchet MS" w:cs="Calibri"/>
              </w:rPr>
              <w:t>baza informațiilor cuprinse în documentele inițiale, iar decizia de continuare a procesului de evaluare va fi luată în consecință.</w:t>
            </w:r>
          </w:p>
          <w:p w14:paraId="3968E7CC" w14:textId="1643299C" w:rsidR="002D54DA" w:rsidRPr="00A40B56" w:rsidRDefault="00ED4605" w:rsidP="00ED4605">
            <w:pPr>
              <w:spacing w:line="360" w:lineRule="auto"/>
              <w:jc w:val="both"/>
              <w:rPr>
                <w:rFonts w:ascii="Trebuchet MS" w:eastAsiaTheme="minorHAnsi" w:hAnsi="Trebuchet MS" w:cs="Calibri"/>
              </w:rPr>
            </w:pPr>
            <w:r w:rsidRPr="007D6BE3">
              <w:rPr>
                <w:rFonts w:ascii="Trebuchet MS" w:hAnsi="Trebuchet MS" w:cs="Calibri"/>
              </w:rPr>
              <w:t>A</w:t>
            </w:r>
            <w:r w:rsidRPr="007D6BE3">
              <w:rPr>
                <w:rFonts w:ascii="Trebuchet MS" w:eastAsiaTheme="minorHAnsi" w:hAnsi="Trebuchet MS" w:cs="Calibri"/>
              </w:rPr>
              <w:t>M PRSM își rezervă dreptul de a modifica sau de a introduce elemente noi în cadrul ghidului solicitantului de finanțare, prin emiterea de Corrigendum-uri și Instrucțiuni, cu respectarea principiului egalității de șanse pentru accesul la finanțările disponibile pentru toți participanții la apelul de proiecte.</w:t>
            </w:r>
          </w:p>
        </w:tc>
      </w:tr>
      <w:bookmarkEnd w:id="2"/>
    </w:tbl>
    <w:p w14:paraId="489F5285" w14:textId="77777777" w:rsidR="001F2866" w:rsidRPr="007D6BE3" w:rsidRDefault="001F2866" w:rsidP="001F2866">
      <w:pPr>
        <w:rPr>
          <w:color w:val="7030A0"/>
        </w:rPr>
      </w:pPr>
    </w:p>
    <w:p w14:paraId="232DA171" w14:textId="4561724D" w:rsidR="00566CCA" w:rsidRPr="003A7303" w:rsidRDefault="001F2866" w:rsidP="00133279">
      <w:pPr>
        <w:pStyle w:val="Heading2"/>
        <w:jc w:val="center"/>
        <w:rPr>
          <w:b/>
          <w:bCs/>
          <w:color w:val="auto"/>
          <w:szCs w:val="28"/>
        </w:rPr>
      </w:pPr>
      <w:bookmarkStart w:id="3" w:name="_Toc187937255"/>
      <w:r w:rsidRPr="003A7303">
        <w:rPr>
          <w:b/>
          <w:bCs/>
          <w:color w:val="auto"/>
          <w:szCs w:val="28"/>
        </w:rPr>
        <w:t xml:space="preserve">1.2. </w:t>
      </w:r>
      <w:r w:rsidR="00566CCA" w:rsidRPr="003A7303">
        <w:rPr>
          <w:b/>
          <w:bCs/>
          <w:color w:val="auto"/>
          <w:szCs w:val="28"/>
        </w:rPr>
        <w:t>Abrevieri</w:t>
      </w:r>
      <w:bookmarkEnd w:id="3"/>
    </w:p>
    <w:tbl>
      <w:tblPr>
        <w:tblStyle w:val="TableGrid"/>
        <w:tblW w:w="0" w:type="auto"/>
        <w:tblLook w:val="04A0" w:firstRow="1" w:lastRow="0" w:firstColumn="1" w:lastColumn="0" w:noHBand="0" w:noVBand="1"/>
      </w:tblPr>
      <w:tblGrid>
        <w:gridCol w:w="9396"/>
      </w:tblGrid>
      <w:tr w:rsidR="00B63863" w:rsidRPr="007D6BE3" w14:paraId="79E7E549" w14:textId="77777777" w:rsidTr="00B558B3">
        <w:tc>
          <w:tcPr>
            <w:tcW w:w="9396" w:type="dxa"/>
          </w:tcPr>
          <w:p w14:paraId="28973FD3" w14:textId="77777777" w:rsidR="00EF5C61" w:rsidRPr="007D6BE3" w:rsidRDefault="00EF5C61" w:rsidP="00EF5C61">
            <w:pPr>
              <w:spacing w:line="360" w:lineRule="auto"/>
              <w:rPr>
                <w:rFonts w:ascii="Trebuchet MS" w:hAnsi="Trebuchet MS" w:cs="Calibri"/>
              </w:rPr>
            </w:pPr>
            <w:r w:rsidRPr="007D6BE3">
              <w:rPr>
                <w:rFonts w:ascii="Trebuchet MS" w:hAnsi="Trebuchet MS" w:cs="Calibri"/>
              </w:rPr>
              <w:t>ADRSM - Agenția pentru Dezvoltare Regională Sud Muntenia</w:t>
            </w:r>
          </w:p>
          <w:p w14:paraId="4D7837FA" w14:textId="77777777" w:rsidR="00EF5C61" w:rsidRPr="007D6BE3" w:rsidRDefault="00EF5C61" w:rsidP="00EF5C61">
            <w:pPr>
              <w:spacing w:line="360" w:lineRule="auto"/>
              <w:rPr>
                <w:rFonts w:ascii="Trebuchet MS" w:eastAsia="SimSun" w:hAnsi="Trebuchet MS"/>
              </w:rPr>
            </w:pPr>
            <w:r w:rsidRPr="007D6BE3">
              <w:rPr>
                <w:rFonts w:ascii="Trebuchet MS" w:eastAsia="SimSun" w:hAnsi="Trebuchet MS"/>
              </w:rPr>
              <w:t>AM PRSM – Autoritatea de Management pentru Programul Regional Sud-Muntenia</w:t>
            </w:r>
          </w:p>
          <w:p w14:paraId="79C74C90" w14:textId="31BB3745" w:rsidR="00780F57" w:rsidRPr="007D6BE3" w:rsidRDefault="00780F57" w:rsidP="00EF5C61">
            <w:pPr>
              <w:spacing w:line="360" w:lineRule="auto"/>
              <w:rPr>
                <w:rFonts w:ascii="Trebuchet MS" w:eastAsia="SimSun" w:hAnsi="Trebuchet MS"/>
              </w:rPr>
            </w:pPr>
            <w:r w:rsidRPr="007D6BE3">
              <w:rPr>
                <w:rFonts w:ascii="Trebuchet MS" w:hAnsi="Trebuchet MS" w:cs="Calibri"/>
                <w:iCs/>
              </w:rPr>
              <w:t>BOPI – Buletinul Oficial de Proprietate Industrială</w:t>
            </w:r>
            <w:r w:rsidR="006C616B" w:rsidRPr="007D6BE3">
              <w:rPr>
                <w:rFonts w:ascii="Trebuchet MS" w:hAnsi="Trebuchet MS" w:cs="Calibri"/>
                <w:iCs/>
              </w:rPr>
              <w:t>/ Intelectuală</w:t>
            </w:r>
          </w:p>
          <w:p w14:paraId="18083FC0" w14:textId="77777777" w:rsidR="00EF5C61" w:rsidRPr="007D6BE3" w:rsidRDefault="00EF5C61" w:rsidP="00EF5C61">
            <w:pPr>
              <w:spacing w:line="360" w:lineRule="auto"/>
              <w:rPr>
                <w:rFonts w:ascii="Trebuchet MS" w:hAnsi="Trebuchet MS" w:cs="Calibri"/>
              </w:rPr>
            </w:pPr>
            <w:r w:rsidRPr="007D6BE3">
              <w:rPr>
                <w:rFonts w:ascii="Trebuchet MS" w:hAnsi="Trebuchet MS" w:cs="Calibri"/>
              </w:rPr>
              <w:t>BS - Bugetul de Stat</w:t>
            </w:r>
          </w:p>
          <w:p w14:paraId="0F8258A2" w14:textId="77777777" w:rsidR="00EF5C61" w:rsidRPr="007D6BE3" w:rsidRDefault="00EF5C61" w:rsidP="00EF5C61">
            <w:pPr>
              <w:spacing w:line="360" w:lineRule="auto"/>
              <w:rPr>
                <w:rFonts w:ascii="Trebuchet MS" w:hAnsi="Trebuchet MS" w:cs="Calibri"/>
              </w:rPr>
            </w:pPr>
            <w:r w:rsidRPr="007D6BE3">
              <w:rPr>
                <w:rFonts w:ascii="Trebuchet MS" w:hAnsi="Trebuchet MS" w:cs="Calibri"/>
              </w:rPr>
              <w:t xml:space="preserve">CDPH -Convenţia Naţiunilor Unite privind Drepturile Persoanelor cu Handicap </w:t>
            </w:r>
          </w:p>
          <w:p w14:paraId="168EF4F4" w14:textId="77777777" w:rsidR="00EF5C61" w:rsidRPr="007D6BE3" w:rsidRDefault="00EF5C61" w:rsidP="00EF5C61">
            <w:pPr>
              <w:spacing w:line="360" w:lineRule="auto"/>
              <w:rPr>
                <w:rFonts w:ascii="Trebuchet MS" w:hAnsi="Trebuchet MS" w:cs="Calibri"/>
              </w:rPr>
            </w:pPr>
            <w:r w:rsidRPr="007D6BE3">
              <w:rPr>
                <w:rFonts w:ascii="Trebuchet MS" w:hAnsi="Trebuchet MS" w:cs="Calibri"/>
              </w:rPr>
              <w:t>DNSH – Principiul „Do No Significant Harm” (a nu prejudicia semnificativ)</w:t>
            </w:r>
          </w:p>
          <w:p w14:paraId="0557EDAA" w14:textId="77777777" w:rsidR="00EF5C61" w:rsidRPr="007D6BE3" w:rsidRDefault="00EF5C61" w:rsidP="00EF5C61">
            <w:pPr>
              <w:spacing w:line="360" w:lineRule="auto"/>
              <w:rPr>
                <w:rFonts w:ascii="Trebuchet MS" w:hAnsi="Trebuchet MS" w:cs="Calibri"/>
              </w:rPr>
            </w:pPr>
            <w:r w:rsidRPr="007D6BE3">
              <w:rPr>
                <w:rFonts w:ascii="Trebuchet MS" w:hAnsi="Trebuchet MS" w:cs="Calibri"/>
              </w:rPr>
              <w:t>ETF – Evaluare tehnică și financiară</w:t>
            </w:r>
          </w:p>
          <w:p w14:paraId="19454F01" w14:textId="77777777" w:rsidR="00EF5C61" w:rsidRPr="007D6BE3" w:rsidRDefault="00EF5C61" w:rsidP="00EF5C61">
            <w:pPr>
              <w:spacing w:line="360" w:lineRule="auto"/>
              <w:rPr>
                <w:rFonts w:ascii="Trebuchet MS" w:hAnsi="Trebuchet MS" w:cs="Calibri"/>
              </w:rPr>
            </w:pPr>
            <w:r w:rsidRPr="007D6BE3">
              <w:rPr>
                <w:rFonts w:ascii="Trebuchet MS" w:hAnsi="Trebuchet MS" w:cs="Calibri"/>
              </w:rPr>
              <w:t>FEDR - Fondul European de Dezvoltare Regională</w:t>
            </w:r>
          </w:p>
          <w:p w14:paraId="12F48E57" w14:textId="77777777" w:rsidR="00EF5C61" w:rsidRPr="007D6BE3" w:rsidRDefault="00EF5C61" w:rsidP="00EF5C61">
            <w:pPr>
              <w:spacing w:line="360" w:lineRule="auto"/>
              <w:rPr>
                <w:rFonts w:ascii="Trebuchet MS" w:hAnsi="Trebuchet MS" w:cs="Calibri"/>
              </w:rPr>
            </w:pPr>
            <w:r w:rsidRPr="007D6BE3">
              <w:rPr>
                <w:rFonts w:ascii="Trebuchet MS" w:hAnsi="Trebuchet MS" w:cs="Calibri"/>
              </w:rPr>
              <w:t>GIV – Ghid identitate vizuală</w:t>
            </w:r>
          </w:p>
          <w:p w14:paraId="4B056331" w14:textId="77777777" w:rsidR="00EF5C61" w:rsidRPr="007D6BE3" w:rsidRDefault="00EF5C61" w:rsidP="00EF5C61">
            <w:pPr>
              <w:spacing w:line="360" w:lineRule="auto"/>
              <w:rPr>
                <w:rFonts w:ascii="Trebuchet MS" w:hAnsi="Trebuchet MS" w:cs="Calibri"/>
              </w:rPr>
            </w:pPr>
            <w:r w:rsidRPr="007D6BE3">
              <w:rPr>
                <w:rFonts w:ascii="Trebuchet MS" w:hAnsi="Trebuchet MS" w:cs="Calibri"/>
              </w:rPr>
              <w:t>GS – Ghidul solicitantului</w:t>
            </w:r>
          </w:p>
          <w:p w14:paraId="28BB227F" w14:textId="77777777" w:rsidR="00EF5C61" w:rsidRPr="007D6BE3" w:rsidRDefault="00EF5C61" w:rsidP="00EF5C61">
            <w:pPr>
              <w:spacing w:line="360" w:lineRule="auto"/>
              <w:rPr>
                <w:rFonts w:ascii="Trebuchet MS" w:eastAsia="SimSun" w:hAnsi="Trebuchet MS"/>
              </w:rPr>
            </w:pPr>
            <w:r w:rsidRPr="007D6BE3">
              <w:rPr>
                <w:rFonts w:ascii="Trebuchet MS" w:hAnsi="Trebuchet MS"/>
                <w:iCs/>
              </w:rPr>
              <w:lastRenderedPageBreak/>
              <w:t>INS - Institutul Național pentru Statistică</w:t>
            </w:r>
          </w:p>
          <w:p w14:paraId="2E2737DB" w14:textId="77777777" w:rsidR="00EF5C61" w:rsidRPr="007D6BE3" w:rsidRDefault="00EF5C61" w:rsidP="00EF5C61">
            <w:pPr>
              <w:spacing w:line="360" w:lineRule="auto"/>
              <w:rPr>
                <w:rFonts w:ascii="Trebuchet MS" w:hAnsi="Trebuchet MS" w:cs="Calibri"/>
              </w:rPr>
            </w:pPr>
            <w:r w:rsidRPr="007D6BE3">
              <w:rPr>
                <w:rFonts w:ascii="Trebuchet MS" w:hAnsi="Trebuchet MS" w:cs="Calibri"/>
              </w:rPr>
              <w:t>OP – Obiectiv de Politică</w:t>
            </w:r>
          </w:p>
          <w:p w14:paraId="04A57CA8" w14:textId="3017295A" w:rsidR="00C014BB" w:rsidRPr="007D6BE3" w:rsidRDefault="00C014BB" w:rsidP="00EF5C61">
            <w:pPr>
              <w:spacing w:line="360" w:lineRule="auto"/>
              <w:rPr>
                <w:rFonts w:ascii="Trebuchet MS" w:hAnsi="Trebuchet MS" w:cs="Calibri"/>
              </w:rPr>
            </w:pPr>
            <w:r w:rsidRPr="007D6BE3">
              <w:rPr>
                <w:rFonts w:ascii="Trebuchet MS" w:hAnsi="Trebuchet MS" w:cs="Calibri"/>
              </w:rPr>
              <w:t>OI-SIFE– Organismul Intermediar reprezentat de Serviciul de Inspecție Fonduri Europene, Direcția Generală de Inspecție Economico-Financiară din cadrul Ministerului Finanțelor</w:t>
            </w:r>
          </w:p>
          <w:p w14:paraId="31969E9B" w14:textId="77777777" w:rsidR="00EF5C61" w:rsidRPr="007D6BE3" w:rsidRDefault="00EF5C61" w:rsidP="00EF5C61">
            <w:pPr>
              <w:spacing w:line="360" w:lineRule="auto"/>
              <w:rPr>
                <w:rFonts w:ascii="Trebuchet MS" w:hAnsi="Trebuchet MS" w:cs="Calibri"/>
              </w:rPr>
            </w:pPr>
            <w:r w:rsidRPr="007D6BE3">
              <w:rPr>
                <w:rFonts w:ascii="Trebuchet MS" w:hAnsi="Trebuchet MS" w:cs="Calibri"/>
              </w:rPr>
              <w:t>P – Prioritate</w:t>
            </w:r>
          </w:p>
          <w:p w14:paraId="7A4F762C" w14:textId="77777777" w:rsidR="00EF5C61" w:rsidRPr="007D6BE3" w:rsidRDefault="00EF5C61" w:rsidP="00EF5C61">
            <w:pPr>
              <w:spacing w:line="360" w:lineRule="auto"/>
              <w:rPr>
                <w:rFonts w:ascii="Trebuchet MS" w:eastAsia="SimSun" w:hAnsi="Trebuchet MS"/>
              </w:rPr>
            </w:pPr>
            <w:r w:rsidRPr="007D6BE3">
              <w:rPr>
                <w:rFonts w:ascii="Trebuchet MS" w:eastAsia="SimSun" w:hAnsi="Trebuchet MS"/>
              </w:rPr>
              <w:t>PT- Proiect tehnic</w:t>
            </w:r>
          </w:p>
          <w:p w14:paraId="55757C54" w14:textId="77777777" w:rsidR="00EF5C61" w:rsidRDefault="00EF5C61" w:rsidP="00EF5C61">
            <w:pPr>
              <w:spacing w:line="360" w:lineRule="auto"/>
              <w:rPr>
                <w:rFonts w:ascii="Trebuchet MS" w:eastAsia="SimSun" w:hAnsi="Trebuchet MS"/>
              </w:rPr>
            </w:pPr>
            <w:r w:rsidRPr="007D6BE3">
              <w:rPr>
                <w:rFonts w:ascii="Trebuchet MS" w:eastAsia="SimSun" w:hAnsi="Trebuchet MS"/>
              </w:rPr>
              <w:t>PR SM – Programul Regional Sud Muntenia 2021-2027</w:t>
            </w:r>
          </w:p>
          <w:p w14:paraId="247C5B89" w14:textId="0FEA1E50" w:rsidR="00B74573" w:rsidRPr="007D6BE3" w:rsidRDefault="00B74573" w:rsidP="00EF5C61">
            <w:pPr>
              <w:spacing w:line="360" w:lineRule="auto"/>
              <w:rPr>
                <w:rFonts w:ascii="Trebuchet MS" w:eastAsia="SimSun" w:hAnsi="Trebuchet MS"/>
              </w:rPr>
            </w:pPr>
            <w:r w:rsidRPr="00B74573">
              <w:rPr>
                <w:rFonts w:ascii="Trebuchet MS" w:eastAsia="SimSun" w:hAnsi="Trebuchet MS"/>
              </w:rPr>
              <w:t>RCTs – Randomized Control Trials</w:t>
            </w:r>
            <w:r>
              <w:rPr>
                <w:rFonts w:ascii="Trebuchet MS" w:eastAsia="SimSun" w:hAnsi="Trebuchet MS"/>
              </w:rPr>
              <w:t xml:space="preserve"> (</w:t>
            </w:r>
            <w:r w:rsidRPr="00B74573">
              <w:rPr>
                <w:rFonts w:ascii="Trebuchet MS" w:eastAsia="SimSun" w:hAnsi="Trebuchet MS"/>
              </w:rPr>
              <w:t>Studiu Randomizat Controlat)</w:t>
            </w:r>
          </w:p>
          <w:p w14:paraId="172F9695" w14:textId="77777777" w:rsidR="00EF5C61" w:rsidRPr="007D6BE3" w:rsidRDefault="00EF5C61" w:rsidP="00EF5C61">
            <w:pPr>
              <w:spacing w:line="360" w:lineRule="auto"/>
              <w:rPr>
                <w:rFonts w:ascii="Trebuchet MS" w:hAnsi="Trebuchet MS" w:cs="Calibri"/>
              </w:rPr>
            </w:pPr>
            <w:r w:rsidRPr="007D6BE3">
              <w:rPr>
                <w:rFonts w:ascii="Trebuchet MS" w:hAnsi="Trebuchet MS" w:cs="Calibri"/>
              </w:rPr>
              <w:t>RDC - Regulament privind Dispozițiile Comune</w:t>
            </w:r>
          </w:p>
          <w:p w14:paraId="48C3F856" w14:textId="7BB4FB60" w:rsidR="00263D7C" w:rsidRPr="007D6BE3" w:rsidRDefault="00263D7C" w:rsidP="00EF5C61">
            <w:pPr>
              <w:spacing w:line="360" w:lineRule="auto"/>
              <w:rPr>
                <w:rFonts w:ascii="Trebuchet MS" w:hAnsi="Trebuchet MS" w:cs="Calibri"/>
              </w:rPr>
            </w:pPr>
            <w:r w:rsidRPr="007D6BE3">
              <w:rPr>
                <w:rFonts w:ascii="Trebuchet MS" w:hAnsi="Trebuchet MS" w:cs="Calibri"/>
              </w:rPr>
              <w:t>RIS3 – Strategia de Specializare Inteligentă</w:t>
            </w:r>
          </w:p>
          <w:p w14:paraId="17B09378" w14:textId="77777777" w:rsidR="00ED4605" w:rsidRPr="007D6BE3" w:rsidRDefault="00EF5C61" w:rsidP="00ED4605">
            <w:pPr>
              <w:spacing w:line="360" w:lineRule="auto"/>
              <w:rPr>
                <w:rFonts w:ascii="Trebuchet MS" w:hAnsi="Trebuchet MS" w:cs="Calibri"/>
              </w:rPr>
            </w:pPr>
            <w:r w:rsidRPr="007D6BE3">
              <w:rPr>
                <w:rFonts w:ascii="Trebuchet MS" w:hAnsi="Trebuchet MS" w:cs="Calibri"/>
              </w:rPr>
              <w:t>RSO – Obiectiv Specific</w:t>
            </w:r>
          </w:p>
          <w:p w14:paraId="7940AAB5" w14:textId="11026B70" w:rsidR="000C05EB" w:rsidRPr="007D6BE3" w:rsidRDefault="000C05EB" w:rsidP="00ED4605">
            <w:pPr>
              <w:spacing w:line="360" w:lineRule="auto"/>
              <w:rPr>
                <w:rFonts w:ascii="Trebuchet MS" w:hAnsi="Trebuchet MS" w:cs="Calibri"/>
              </w:rPr>
            </w:pPr>
            <w:r w:rsidRPr="007D6BE3">
              <w:rPr>
                <w:rFonts w:ascii="Trebuchet MS" w:hAnsi="Trebuchet MS" w:cs="Calibri"/>
              </w:rPr>
              <w:t>ROE - Rata rentabilităţii financiare</w:t>
            </w:r>
          </w:p>
          <w:p w14:paraId="6C16250E" w14:textId="77777777" w:rsidR="00944EEF" w:rsidRPr="007D6BE3" w:rsidRDefault="00944EEF" w:rsidP="00ED4605">
            <w:pPr>
              <w:spacing w:line="360" w:lineRule="auto"/>
              <w:rPr>
                <w:rFonts w:ascii="Trebuchet MS" w:hAnsi="Trebuchet MS" w:cs="Calibri"/>
              </w:rPr>
            </w:pPr>
            <w:r w:rsidRPr="007D6BE3">
              <w:rPr>
                <w:rFonts w:ascii="Trebuchet MS" w:hAnsi="Trebuchet MS" w:cs="Calibri"/>
              </w:rPr>
              <w:t>TRL – Nivel de maturitate tehnologică</w:t>
            </w:r>
          </w:p>
          <w:p w14:paraId="70FC16A5" w14:textId="676F86B0" w:rsidR="000C05EB" w:rsidRPr="007D6BE3" w:rsidRDefault="000C05EB" w:rsidP="00ED4605">
            <w:pPr>
              <w:spacing w:line="360" w:lineRule="auto"/>
              <w:rPr>
                <w:rFonts w:ascii="Trebuchet MS" w:hAnsi="Trebuchet MS" w:cs="Calibri"/>
              </w:rPr>
            </w:pPr>
            <w:r w:rsidRPr="007D6BE3">
              <w:rPr>
                <w:rFonts w:ascii="Trebuchet MS" w:hAnsi="Trebuchet MS" w:cs="Calibri"/>
              </w:rPr>
              <w:t>TFUE - Tratatul privind funcţionarea Uniunii Europene</w:t>
            </w:r>
          </w:p>
          <w:p w14:paraId="28986859" w14:textId="77777777" w:rsidR="00DA693E" w:rsidRPr="007D6BE3" w:rsidRDefault="00EF5C61" w:rsidP="00ED4605">
            <w:pPr>
              <w:spacing w:line="360" w:lineRule="auto"/>
              <w:rPr>
                <w:rFonts w:ascii="Trebuchet MS" w:hAnsi="Trebuchet MS" w:cs="Calibri"/>
              </w:rPr>
            </w:pPr>
            <w:r w:rsidRPr="007D6BE3">
              <w:rPr>
                <w:rFonts w:ascii="Trebuchet MS" w:hAnsi="Trebuchet MS" w:cs="Calibri"/>
              </w:rPr>
              <w:t>UE - Uniunea Europeană</w:t>
            </w:r>
          </w:p>
        </w:tc>
      </w:tr>
    </w:tbl>
    <w:p w14:paraId="5054223F" w14:textId="77777777" w:rsidR="001F2866" w:rsidRPr="007D6BE3" w:rsidRDefault="001F2866" w:rsidP="001F2866">
      <w:pPr>
        <w:pStyle w:val="ListParagraph"/>
        <w:spacing w:before="120" w:after="120"/>
        <w:ind w:left="1004"/>
        <w:rPr>
          <w:rFonts w:ascii="Trebuchet MS" w:hAnsi="Trebuchet MS"/>
          <w:i/>
          <w:color w:val="0070C0"/>
          <w:sz w:val="24"/>
          <w:szCs w:val="24"/>
        </w:rPr>
      </w:pPr>
    </w:p>
    <w:p w14:paraId="46B2A720" w14:textId="41A9F9D2" w:rsidR="00566CCA" w:rsidRPr="000C53B2" w:rsidRDefault="001F2866" w:rsidP="00C04040">
      <w:pPr>
        <w:pStyle w:val="Heading2"/>
        <w:jc w:val="center"/>
        <w:rPr>
          <w:color w:val="auto"/>
        </w:rPr>
      </w:pPr>
      <w:bookmarkStart w:id="4" w:name="_Toc187937256"/>
      <w:r w:rsidRPr="000C53B2">
        <w:rPr>
          <w:color w:val="auto"/>
        </w:rPr>
        <w:t xml:space="preserve">1.3 </w:t>
      </w:r>
      <w:r w:rsidR="00566CCA" w:rsidRPr="000C53B2">
        <w:rPr>
          <w:color w:val="auto"/>
        </w:rPr>
        <w:t>Glosar</w:t>
      </w:r>
      <w:bookmarkEnd w:id="4"/>
    </w:p>
    <w:tbl>
      <w:tblPr>
        <w:tblStyle w:val="TableGrid"/>
        <w:tblW w:w="0" w:type="auto"/>
        <w:tblLook w:val="04A0" w:firstRow="1" w:lastRow="0" w:firstColumn="1" w:lastColumn="0" w:noHBand="0" w:noVBand="1"/>
      </w:tblPr>
      <w:tblGrid>
        <w:gridCol w:w="9396"/>
      </w:tblGrid>
      <w:tr w:rsidR="00EE3EBD" w:rsidRPr="007D6BE3" w14:paraId="20C60EDA" w14:textId="77777777" w:rsidTr="00B558B3">
        <w:tc>
          <w:tcPr>
            <w:tcW w:w="9396" w:type="dxa"/>
          </w:tcPr>
          <w:p w14:paraId="4EC2411A" w14:textId="77777777" w:rsidR="00EF5C61" w:rsidRPr="007D6BE3" w:rsidRDefault="00EF5C61" w:rsidP="000E768C">
            <w:pPr>
              <w:pStyle w:val="Default"/>
              <w:spacing w:line="360" w:lineRule="auto"/>
              <w:jc w:val="both"/>
              <w:rPr>
                <w:rFonts w:ascii="Trebuchet MS" w:hAnsi="Trebuchet MS"/>
                <w:sz w:val="22"/>
                <w:szCs w:val="22"/>
                <w:lang w:val="ro-RO"/>
              </w:rPr>
            </w:pPr>
          </w:p>
          <w:p w14:paraId="0D48716B" w14:textId="77777777" w:rsidR="00EF5C61" w:rsidRPr="007D6BE3" w:rsidRDefault="00EF5C61" w:rsidP="000E768C">
            <w:pPr>
              <w:pStyle w:val="Default"/>
              <w:spacing w:line="360" w:lineRule="auto"/>
              <w:jc w:val="both"/>
              <w:rPr>
                <w:rFonts w:ascii="Trebuchet MS" w:hAnsi="Trebuchet MS"/>
                <w:sz w:val="22"/>
                <w:szCs w:val="22"/>
                <w:lang w:val="ro-RO"/>
              </w:rPr>
            </w:pPr>
            <w:r w:rsidRPr="007D6BE3">
              <w:rPr>
                <w:rFonts w:ascii="Trebuchet MS" w:hAnsi="Trebuchet MS"/>
                <w:sz w:val="22"/>
                <w:szCs w:val="22"/>
                <w:lang w:val="ro-RO"/>
              </w:rPr>
              <w:t>Termenii și expresiile "program", "autoritate de management", "organism intermediar", "beneficiar"</w:t>
            </w:r>
            <w:r w:rsidR="000266A3" w:rsidRPr="007D6BE3">
              <w:rPr>
                <w:rFonts w:ascii="Trebuchet MS" w:hAnsi="Trebuchet MS"/>
                <w:sz w:val="22"/>
                <w:szCs w:val="22"/>
                <w:lang w:val="ro-RO"/>
              </w:rPr>
              <w:t>,” operațiune</w:t>
            </w:r>
            <w:r w:rsidRPr="007D6BE3">
              <w:rPr>
                <w:rFonts w:ascii="Trebuchet MS" w:hAnsi="Trebuchet MS"/>
                <w:sz w:val="22"/>
                <w:szCs w:val="22"/>
                <w:lang w:val="ro-RO"/>
              </w:rPr>
              <w:t>”</w:t>
            </w:r>
            <w:r w:rsidR="00851B75" w:rsidRPr="007D6BE3">
              <w:rPr>
                <w:rFonts w:ascii="Trebuchet MS" w:hAnsi="Trebuchet MS"/>
                <w:sz w:val="22"/>
                <w:szCs w:val="22"/>
                <w:lang w:val="ro-RO"/>
              </w:rPr>
              <w:t>,” Comitet</w:t>
            </w:r>
            <w:r w:rsidRPr="007D6BE3">
              <w:rPr>
                <w:rFonts w:ascii="Trebuchet MS" w:hAnsi="Trebuchet MS"/>
                <w:sz w:val="22"/>
                <w:szCs w:val="22"/>
                <w:lang w:val="ro-RO"/>
              </w:rPr>
              <w:t xml:space="preserve"> de monitorizare”</w:t>
            </w:r>
            <w:r w:rsidR="00851B75" w:rsidRPr="007D6BE3">
              <w:rPr>
                <w:rFonts w:ascii="Trebuchet MS" w:hAnsi="Trebuchet MS"/>
                <w:sz w:val="22"/>
                <w:szCs w:val="22"/>
                <w:lang w:val="ro-RO"/>
              </w:rPr>
              <w:t>,” indicatori</w:t>
            </w:r>
            <w:r w:rsidRPr="007D6BE3">
              <w:rPr>
                <w:rFonts w:ascii="Trebuchet MS" w:hAnsi="Trebuchet MS"/>
                <w:sz w:val="22"/>
                <w:szCs w:val="22"/>
                <w:lang w:val="ro-RO"/>
              </w:rPr>
              <w:t xml:space="preserve"> de realizare” </w:t>
            </w:r>
            <w:r w:rsidR="00851B75" w:rsidRPr="007D6BE3">
              <w:rPr>
                <w:rFonts w:ascii="Trebuchet MS" w:hAnsi="Trebuchet MS"/>
                <w:sz w:val="22"/>
                <w:szCs w:val="22"/>
                <w:lang w:val="ro-RO"/>
              </w:rPr>
              <w:t>și” indicatori</w:t>
            </w:r>
            <w:r w:rsidRPr="007D6BE3">
              <w:rPr>
                <w:rFonts w:ascii="Trebuchet MS" w:hAnsi="Trebuchet MS"/>
                <w:sz w:val="22"/>
                <w:szCs w:val="22"/>
                <w:lang w:val="ro-RO"/>
              </w:rPr>
              <w:t xml:space="preserve"> de rezultat” </w:t>
            </w:r>
            <w:r w:rsidR="00851B75" w:rsidRPr="007D6BE3">
              <w:rPr>
                <w:rFonts w:ascii="Trebuchet MS" w:hAnsi="Trebuchet MS"/>
                <w:sz w:val="22"/>
                <w:szCs w:val="22"/>
                <w:lang w:val="ro-RO"/>
              </w:rPr>
              <w:t>și” marcă</w:t>
            </w:r>
            <w:r w:rsidRPr="007D6BE3">
              <w:rPr>
                <w:rFonts w:ascii="Trebuchet MS" w:hAnsi="Trebuchet MS"/>
                <w:sz w:val="22"/>
                <w:szCs w:val="22"/>
                <w:lang w:val="ro-RO"/>
              </w:rPr>
              <w:t xml:space="preserve"> de excelență” au înțelesurile prevăzute în Regulamentul (UE) 2021/1060, cu modificările și completările ulterioare.</w:t>
            </w:r>
          </w:p>
          <w:p w14:paraId="2F33C9B9" w14:textId="77777777" w:rsidR="00EF5C61" w:rsidRPr="007D6BE3" w:rsidRDefault="00EF5C61" w:rsidP="000E768C">
            <w:pPr>
              <w:pStyle w:val="Default"/>
              <w:spacing w:line="360" w:lineRule="auto"/>
              <w:jc w:val="both"/>
              <w:rPr>
                <w:rFonts w:ascii="Trebuchet MS" w:hAnsi="Trebuchet MS"/>
                <w:sz w:val="22"/>
                <w:szCs w:val="22"/>
                <w:lang w:val="ro-RO"/>
              </w:rPr>
            </w:pPr>
          </w:p>
          <w:p w14:paraId="70CE8C5B" w14:textId="77777777" w:rsidR="00EF5C61" w:rsidRPr="007D6BE3" w:rsidRDefault="00EF5C61" w:rsidP="000E768C">
            <w:pPr>
              <w:pStyle w:val="Default"/>
              <w:spacing w:line="360" w:lineRule="auto"/>
              <w:jc w:val="both"/>
              <w:rPr>
                <w:rFonts w:ascii="Trebuchet MS" w:hAnsi="Trebuchet MS"/>
                <w:sz w:val="22"/>
                <w:szCs w:val="22"/>
                <w:lang w:val="ro-RO"/>
              </w:rPr>
            </w:pPr>
            <w:r w:rsidRPr="007D6BE3">
              <w:rPr>
                <w:rFonts w:ascii="Trebuchet MS" w:hAnsi="Trebuchet MS"/>
                <w:sz w:val="22"/>
                <w:szCs w:val="22"/>
                <w:lang w:val="ro-RO"/>
              </w:rPr>
              <w:t>Termenii și expresiile „fonduri europene”, „cheltuieli eligibile”</w:t>
            </w:r>
            <w:r w:rsidR="000266A3" w:rsidRPr="007D6BE3">
              <w:rPr>
                <w:rFonts w:ascii="Trebuchet MS" w:hAnsi="Trebuchet MS"/>
                <w:sz w:val="22"/>
                <w:szCs w:val="22"/>
                <w:lang w:val="ro-RO"/>
              </w:rPr>
              <w:t>,” cheltuieli neeligibile</w:t>
            </w:r>
            <w:r w:rsidRPr="007D6BE3">
              <w:rPr>
                <w:rFonts w:ascii="Trebuchet MS" w:hAnsi="Trebuchet MS"/>
                <w:sz w:val="22"/>
                <w:szCs w:val="22"/>
                <w:lang w:val="ro-RO"/>
              </w:rPr>
              <w:t>”, „contract de finanțare”, „decizie de finanțare”</w:t>
            </w:r>
            <w:r w:rsidR="00851B75" w:rsidRPr="007D6BE3">
              <w:rPr>
                <w:rFonts w:ascii="Trebuchet MS" w:hAnsi="Trebuchet MS"/>
                <w:sz w:val="22"/>
                <w:szCs w:val="22"/>
                <w:lang w:val="ro-RO"/>
              </w:rPr>
              <w:t>,” lider</w:t>
            </w:r>
            <w:r w:rsidRPr="007D6BE3">
              <w:rPr>
                <w:rFonts w:ascii="Trebuchet MS" w:hAnsi="Trebuchet MS"/>
                <w:sz w:val="22"/>
                <w:szCs w:val="22"/>
                <w:lang w:val="ro-RO"/>
              </w:rPr>
              <w:t xml:space="preserve"> de parteneriat</w:t>
            </w:r>
            <w:r w:rsidR="00851B75" w:rsidRPr="007D6BE3">
              <w:rPr>
                <w:rFonts w:ascii="Trebuchet MS" w:hAnsi="Trebuchet MS"/>
                <w:sz w:val="22"/>
                <w:szCs w:val="22"/>
                <w:lang w:val="ro-RO"/>
              </w:rPr>
              <w:t>”, decizie</w:t>
            </w:r>
            <w:r w:rsidRPr="007D6BE3">
              <w:rPr>
                <w:rFonts w:ascii="Trebuchet MS" w:hAnsi="Trebuchet MS"/>
                <w:sz w:val="22"/>
                <w:szCs w:val="22"/>
                <w:lang w:val="ro-RO"/>
              </w:rPr>
              <w:t xml:space="preserve"> de reziliere a contractului de finanțare” au înțelesurile prevăzute la art. </w:t>
            </w:r>
            <w:r w:rsidR="00851B75" w:rsidRPr="007D6BE3">
              <w:rPr>
                <w:rFonts w:ascii="Trebuchet MS" w:hAnsi="Trebuchet MS"/>
                <w:sz w:val="22"/>
                <w:szCs w:val="22"/>
                <w:lang w:val="ro-RO"/>
              </w:rPr>
              <w:t>2 alin</w:t>
            </w:r>
            <w:r w:rsidRPr="007D6BE3">
              <w:rPr>
                <w:rFonts w:ascii="Trebuchet MS" w:hAnsi="Trebuchet MS"/>
                <w:sz w:val="22"/>
                <w:szCs w:val="22"/>
                <w:lang w:val="ro-RO"/>
              </w:rPr>
              <w:t xml:space="preserve">. (4) din Ordonanța de urgență a Guvernului nr. 133/2021 privind gestionarea financiară a fondurilor europene pentru perioada de programare 2021 - 2027 alocate României din Fondul european de dezvoltare regională, Fondul de coeziune, </w:t>
            </w:r>
            <w:r w:rsidR="000266A3" w:rsidRPr="007D6BE3">
              <w:rPr>
                <w:rFonts w:ascii="Trebuchet MS" w:hAnsi="Trebuchet MS"/>
                <w:sz w:val="22"/>
                <w:szCs w:val="22"/>
                <w:lang w:val="ro-RO"/>
              </w:rPr>
              <w:t>Fondul social</w:t>
            </w:r>
            <w:r w:rsidRPr="007D6BE3">
              <w:rPr>
                <w:rFonts w:ascii="Trebuchet MS" w:hAnsi="Trebuchet MS"/>
                <w:sz w:val="22"/>
                <w:szCs w:val="22"/>
                <w:lang w:val="ro-RO"/>
              </w:rPr>
              <w:t xml:space="preserve"> european Plus, Fondul pentru o tranziție justă.</w:t>
            </w:r>
          </w:p>
          <w:p w14:paraId="3EEB6A35" w14:textId="77777777" w:rsidR="00EF5C61" w:rsidRPr="007D6BE3" w:rsidRDefault="00EF5C61" w:rsidP="00DB04FF">
            <w:pPr>
              <w:pStyle w:val="Default"/>
              <w:numPr>
                <w:ilvl w:val="0"/>
                <w:numId w:val="1"/>
              </w:numPr>
              <w:spacing w:line="360" w:lineRule="auto"/>
              <w:jc w:val="both"/>
              <w:rPr>
                <w:rFonts w:ascii="Trebuchet MS" w:hAnsi="Trebuchet MS"/>
                <w:sz w:val="22"/>
                <w:szCs w:val="22"/>
                <w:lang w:val="ro-RO"/>
              </w:rPr>
            </w:pPr>
            <w:r w:rsidRPr="007D6BE3">
              <w:rPr>
                <w:rFonts w:ascii="Trebuchet MS" w:hAnsi="Trebuchet MS"/>
                <w:b/>
                <w:bCs/>
                <w:i/>
                <w:iCs/>
                <w:sz w:val="22"/>
                <w:szCs w:val="22"/>
                <w:lang w:val="ro-RO"/>
              </w:rPr>
              <w:t>Activitate de bază în cadrul unui proiect</w:t>
            </w:r>
            <w:r w:rsidRPr="007D6BE3">
              <w:rPr>
                <w:rFonts w:ascii="Trebuchet MS" w:hAnsi="Trebuchet MS"/>
                <w:i/>
                <w:iCs/>
                <w:sz w:val="22"/>
                <w:szCs w:val="22"/>
                <w:lang w:val="ro-RO"/>
              </w:rPr>
              <w:t xml:space="preserve"> </w:t>
            </w:r>
            <w:r w:rsidRPr="007D6BE3">
              <w:rPr>
                <w:rFonts w:ascii="Trebuchet MS" w:hAnsi="Trebuchet MS"/>
                <w:sz w:val="22"/>
                <w:szCs w:val="22"/>
                <w:lang w:val="ro-RO"/>
              </w:rPr>
              <w:t xml:space="preserve">– activitate sau pachet de activități declarate de către beneficiar ca fiind principale sau de referință pentru un proiect, care se verifică de către autoritatea de management/organismul intermediar, după </w:t>
            </w:r>
            <w:r w:rsidRPr="007D6BE3">
              <w:rPr>
                <w:rFonts w:ascii="Trebuchet MS" w:hAnsi="Trebuchet MS"/>
                <w:sz w:val="22"/>
                <w:szCs w:val="22"/>
                <w:lang w:val="ro-RO"/>
              </w:rPr>
              <w:lastRenderedPageBreak/>
              <w:t>caz, în etapa de contractare, la momentul întocmirii planului de monitorizare al proiectului și care trebuie să respecte următoarele condiții cumulative:</w:t>
            </w:r>
          </w:p>
          <w:p w14:paraId="68564380" w14:textId="4E4880AB" w:rsidR="00EF5C61" w:rsidRPr="007D6BE3" w:rsidRDefault="00A018BA" w:rsidP="000E768C">
            <w:pPr>
              <w:pStyle w:val="Default"/>
              <w:spacing w:line="360" w:lineRule="auto"/>
              <w:ind w:left="879" w:hanging="426"/>
              <w:jc w:val="both"/>
              <w:rPr>
                <w:rFonts w:ascii="Trebuchet MS" w:hAnsi="Trebuchet MS"/>
                <w:sz w:val="22"/>
                <w:szCs w:val="22"/>
                <w:lang w:val="ro-RO"/>
              </w:rPr>
            </w:pPr>
            <w:r w:rsidRPr="007D6BE3">
              <w:rPr>
                <w:rFonts w:ascii="Trebuchet MS" w:hAnsi="Trebuchet MS"/>
                <w:sz w:val="22"/>
                <w:szCs w:val="22"/>
                <w:lang w:val="ro-RO"/>
              </w:rPr>
              <w:t xml:space="preserve">     </w:t>
            </w:r>
            <w:r w:rsidR="00EF5C61" w:rsidRPr="007D6BE3">
              <w:rPr>
                <w:rFonts w:ascii="Trebuchet MS" w:hAnsi="Trebuchet MS"/>
                <w:sz w:val="22"/>
                <w:szCs w:val="22"/>
                <w:lang w:val="ro-RO"/>
              </w:rPr>
              <w:t>(i) are legătură directă cu obiectul proiectului pentru care se acordă finanțarea și contribuie în mod direct și semnificativ la realizarea obiectivelor și la obținerea rezultatelor acestuia;</w:t>
            </w:r>
          </w:p>
          <w:p w14:paraId="506873F2" w14:textId="381A4997" w:rsidR="00EF5C61" w:rsidRPr="007D6BE3" w:rsidRDefault="00A018BA" w:rsidP="000E768C">
            <w:pPr>
              <w:pStyle w:val="Default"/>
              <w:spacing w:line="360" w:lineRule="auto"/>
              <w:ind w:left="879" w:hanging="426"/>
              <w:jc w:val="both"/>
              <w:rPr>
                <w:rFonts w:ascii="Trebuchet MS" w:hAnsi="Trebuchet MS"/>
                <w:sz w:val="22"/>
                <w:szCs w:val="22"/>
                <w:lang w:val="ro-RO"/>
              </w:rPr>
            </w:pPr>
            <w:r w:rsidRPr="007D6BE3">
              <w:rPr>
                <w:rFonts w:ascii="Trebuchet MS" w:hAnsi="Trebuchet MS"/>
                <w:sz w:val="22"/>
                <w:szCs w:val="22"/>
                <w:lang w:val="ro-RO"/>
              </w:rPr>
              <w:t xml:space="preserve">     </w:t>
            </w:r>
            <w:r w:rsidR="00EF5C61" w:rsidRPr="007D6BE3">
              <w:rPr>
                <w:rFonts w:ascii="Trebuchet MS" w:hAnsi="Trebuchet MS"/>
                <w:sz w:val="22"/>
                <w:szCs w:val="22"/>
                <w:lang w:val="ro-RO"/>
              </w:rPr>
              <w:t>(ii) se regăsește în cererea de finanțare sub forma activităților eligibile obligatorii specificate în Ghidul Solicitantului;</w:t>
            </w:r>
          </w:p>
          <w:p w14:paraId="5234DAB6" w14:textId="0A83DE20" w:rsidR="00EF5C61" w:rsidRPr="007D6BE3" w:rsidRDefault="00A018BA" w:rsidP="000E768C">
            <w:pPr>
              <w:pStyle w:val="Default"/>
              <w:spacing w:line="360" w:lineRule="auto"/>
              <w:ind w:left="879" w:hanging="426"/>
              <w:jc w:val="both"/>
              <w:rPr>
                <w:rFonts w:ascii="Trebuchet MS" w:hAnsi="Trebuchet MS"/>
                <w:sz w:val="22"/>
                <w:szCs w:val="22"/>
                <w:lang w:val="ro-RO"/>
              </w:rPr>
            </w:pPr>
            <w:r w:rsidRPr="007D6BE3">
              <w:rPr>
                <w:rFonts w:ascii="Trebuchet MS" w:hAnsi="Trebuchet MS"/>
                <w:sz w:val="22"/>
                <w:szCs w:val="22"/>
                <w:lang w:val="ro-RO"/>
              </w:rPr>
              <w:t xml:space="preserve">     </w:t>
            </w:r>
            <w:r w:rsidR="00EF5C61" w:rsidRPr="007D6BE3">
              <w:rPr>
                <w:rFonts w:ascii="Trebuchet MS" w:hAnsi="Trebuchet MS"/>
                <w:sz w:val="22"/>
                <w:szCs w:val="22"/>
                <w:lang w:val="ro-RO"/>
              </w:rPr>
              <w:t>(iii) nu face parte din activitățile conexe, așa cum sunt acestea definite în Ghidul Solicitantului;</w:t>
            </w:r>
          </w:p>
          <w:p w14:paraId="50B7631D" w14:textId="6A365BF3" w:rsidR="00EF5C61" w:rsidRDefault="00A018BA" w:rsidP="000E768C">
            <w:pPr>
              <w:pStyle w:val="Default"/>
              <w:spacing w:line="360" w:lineRule="auto"/>
              <w:ind w:left="720" w:hanging="267"/>
              <w:jc w:val="both"/>
              <w:rPr>
                <w:rFonts w:ascii="Trebuchet MS" w:hAnsi="Trebuchet MS"/>
                <w:sz w:val="22"/>
                <w:szCs w:val="22"/>
                <w:lang w:val="ro-RO"/>
              </w:rPr>
            </w:pPr>
            <w:r w:rsidRPr="007D6BE3">
              <w:rPr>
                <w:rFonts w:ascii="Trebuchet MS" w:hAnsi="Trebuchet MS"/>
                <w:sz w:val="22"/>
                <w:szCs w:val="22"/>
                <w:lang w:val="ro-RO"/>
              </w:rPr>
              <w:t xml:space="preserve">     </w:t>
            </w:r>
            <w:r w:rsidR="00EF5C61" w:rsidRPr="007D6BE3">
              <w:rPr>
                <w:rFonts w:ascii="Trebuchet MS" w:hAnsi="Trebuchet MS"/>
                <w:sz w:val="22"/>
                <w:szCs w:val="22"/>
                <w:lang w:val="ro-RO"/>
              </w:rPr>
              <w:t>(iv) bugetul estimat alocat activității sau pachetului de activități reprezintă minimum 50% din bugetul eligibil al proiectului;</w:t>
            </w:r>
          </w:p>
          <w:p w14:paraId="15BBE0C5" w14:textId="05B4C3DE" w:rsidR="00A40B56" w:rsidRPr="00A40B56" w:rsidRDefault="00A40B56" w:rsidP="00DB04FF">
            <w:pPr>
              <w:pStyle w:val="Default"/>
              <w:numPr>
                <w:ilvl w:val="0"/>
                <w:numId w:val="1"/>
              </w:numPr>
              <w:spacing w:line="360" w:lineRule="auto"/>
              <w:jc w:val="both"/>
              <w:rPr>
                <w:rFonts w:ascii="Trebuchet MS" w:hAnsi="Trebuchet MS"/>
                <w:sz w:val="22"/>
                <w:szCs w:val="22"/>
                <w:lang w:val="ro-RO"/>
              </w:rPr>
            </w:pPr>
            <w:r w:rsidRPr="00A40B56">
              <w:rPr>
                <w:rFonts w:ascii="Trebuchet MS" w:hAnsi="Trebuchet MS"/>
                <w:b/>
                <w:bCs/>
                <w:i/>
                <w:iCs/>
                <w:sz w:val="22"/>
                <w:szCs w:val="22"/>
                <w:lang w:val="ro-RO"/>
              </w:rPr>
              <w:t>Administrator al ajutorului de minimis este:</w:t>
            </w:r>
          </w:p>
          <w:p w14:paraId="63AAB450" w14:textId="77777777" w:rsidR="00A40B56" w:rsidRPr="00A40B56" w:rsidRDefault="00A40B56" w:rsidP="00A40B56">
            <w:pPr>
              <w:pStyle w:val="Default"/>
              <w:spacing w:line="360" w:lineRule="auto"/>
              <w:ind w:left="720" w:hanging="267"/>
              <w:jc w:val="both"/>
              <w:rPr>
                <w:rFonts w:ascii="Trebuchet MS" w:hAnsi="Trebuchet MS"/>
                <w:sz w:val="22"/>
                <w:szCs w:val="22"/>
                <w:lang w:val="ro-RO"/>
              </w:rPr>
            </w:pPr>
            <w:r w:rsidRPr="00A40B56">
              <w:rPr>
                <w:rFonts w:ascii="Trebuchet MS" w:hAnsi="Trebuchet MS"/>
                <w:sz w:val="22"/>
                <w:szCs w:val="22"/>
                <w:lang w:val="ro-RO"/>
              </w:rPr>
              <w:t>(i)</w:t>
            </w:r>
            <w:r w:rsidRPr="00A40B56">
              <w:rPr>
                <w:rFonts w:ascii="Trebuchet MS" w:hAnsi="Trebuchet MS"/>
                <w:sz w:val="22"/>
                <w:szCs w:val="22"/>
                <w:lang w:val="ro-RO"/>
              </w:rPr>
              <w:tab/>
              <w:t>Agenția pentru Dezvoltare Regională Sud Muntenia, denumit în continuare ADRSM, prin intermediul Autorității de Management pentru Programul Regional Sud Muntenia 2021-2027, denumită în continuare AMPRSM;</w:t>
            </w:r>
          </w:p>
          <w:p w14:paraId="7AF4C3A7" w14:textId="4B8D020B" w:rsidR="00A40B56" w:rsidRPr="007D6BE3" w:rsidRDefault="00A40B56" w:rsidP="00A40B56">
            <w:pPr>
              <w:pStyle w:val="Default"/>
              <w:spacing w:line="360" w:lineRule="auto"/>
              <w:ind w:left="720" w:hanging="267"/>
              <w:jc w:val="both"/>
              <w:rPr>
                <w:rFonts w:ascii="Trebuchet MS" w:hAnsi="Trebuchet MS"/>
                <w:sz w:val="22"/>
                <w:szCs w:val="22"/>
                <w:lang w:val="ro-RO"/>
              </w:rPr>
            </w:pPr>
            <w:r w:rsidRPr="00A40B56">
              <w:rPr>
                <w:rFonts w:ascii="Trebuchet MS" w:hAnsi="Trebuchet MS"/>
                <w:sz w:val="22"/>
                <w:szCs w:val="22"/>
                <w:lang w:val="ro-RO"/>
              </w:rPr>
              <w:t>(ii)</w:t>
            </w:r>
            <w:r>
              <w:rPr>
                <w:rFonts w:ascii="Trebuchet MS" w:hAnsi="Trebuchet MS"/>
                <w:sz w:val="22"/>
                <w:szCs w:val="22"/>
                <w:lang w:val="ro-RO"/>
              </w:rPr>
              <w:t xml:space="preserve"> </w:t>
            </w:r>
            <w:r w:rsidRPr="00A40B56">
              <w:rPr>
                <w:rFonts w:ascii="Trebuchet MS" w:hAnsi="Trebuchet MS"/>
                <w:sz w:val="22"/>
                <w:szCs w:val="22"/>
                <w:lang w:val="ro-RO"/>
              </w:rPr>
              <w:t>Ministerul Finanțelor, prin Serviciul de Inspecție Fonduri-Europene (SIFE) din cadrul Direcției Generale de Inspecție Economico-Financiară (DGEIF), în calitate de Organism Intermediar pentru Programul Regional Sud-Muntenia 2021-2027, denumit in continuare OI-SIFE, pentru activitățile: activitatea de constatare şi sancționare a neregulilor apărute în obținerea şi utilizarea fondurilor europene, inclusiv transmiterea titlurilor executorii către beneficiari și către AM PR Sud Muntenia, precum și ținerea unei evidențe a acestora privind data transmiterii către beneficiari și AM PR Sud Muntenia, activitatea de stabilire a dobânzilor datorate pentru neachitarea la termen a obligațiilor prevăzute în titlul executoriu, verificarea suspiciunilor de fraudă, respectiv analiza indiciilor de fraudă apărute în obținerea şi utilizarea fondurilor europene, soluționarea contestațiilor și reprezentarea în instanță pentru actele administrative emise de SIFE, respectiv obligațiile conform prevederilor Legii contenciosului administrativ nr. 554/2004, cu modificările și completările ulterioare.</w:t>
            </w:r>
          </w:p>
          <w:p w14:paraId="11D4F529" w14:textId="77777777" w:rsidR="00A018BA" w:rsidRPr="007D6BE3" w:rsidRDefault="00EF5C61" w:rsidP="00DB04FF">
            <w:pPr>
              <w:pStyle w:val="Default"/>
              <w:numPr>
                <w:ilvl w:val="0"/>
                <w:numId w:val="1"/>
              </w:numPr>
              <w:spacing w:line="360" w:lineRule="auto"/>
              <w:jc w:val="both"/>
              <w:rPr>
                <w:rFonts w:ascii="Trebuchet MS" w:hAnsi="Trebuchet MS"/>
                <w:sz w:val="22"/>
                <w:szCs w:val="22"/>
                <w:lang w:val="ro-RO"/>
              </w:rPr>
            </w:pPr>
            <w:r w:rsidRPr="007D6BE3">
              <w:rPr>
                <w:rFonts w:ascii="Trebuchet MS" w:hAnsi="Trebuchet MS"/>
                <w:b/>
                <w:bCs/>
                <w:i/>
                <w:iCs/>
                <w:sz w:val="22"/>
                <w:szCs w:val="22"/>
                <w:lang w:val="ro-RO"/>
              </w:rPr>
              <w:t xml:space="preserve">Accesibilizare - </w:t>
            </w:r>
            <w:r w:rsidRPr="007D6BE3">
              <w:rPr>
                <w:rFonts w:ascii="Trebuchet MS" w:hAnsi="Trebuchet MS"/>
                <w:sz w:val="22"/>
                <w:szCs w:val="22"/>
                <w:lang w:val="ro-RO"/>
              </w:rPr>
              <w:t>Măsurile adecvate pentru a asigura persoanelor cu dizabilităţi accesul, în condiţii de egalitate cu ceilalţi, la mediul fizic, la transport, informaţie şi mijloace de comunicare, inclusiv la tehnologiile şi sistemele informatice şi de comunicaţii şi la alte facilităţi şi servicii deschise sau furnizate publicului.</w:t>
            </w:r>
          </w:p>
          <w:p w14:paraId="0B017F36" w14:textId="0F6BB2F4" w:rsidR="00A018BA" w:rsidRPr="007D6BE3" w:rsidRDefault="00A018BA" w:rsidP="00DB04FF">
            <w:pPr>
              <w:pStyle w:val="Default"/>
              <w:numPr>
                <w:ilvl w:val="0"/>
                <w:numId w:val="1"/>
              </w:numPr>
              <w:spacing w:line="360" w:lineRule="auto"/>
              <w:jc w:val="both"/>
              <w:rPr>
                <w:rFonts w:ascii="Trebuchet MS" w:hAnsi="Trebuchet MS"/>
                <w:sz w:val="22"/>
                <w:szCs w:val="22"/>
                <w:lang w:val="ro-RO"/>
              </w:rPr>
            </w:pPr>
            <w:r w:rsidRPr="007D6BE3">
              <w:rPr>
                <w:rFonts w:ascii="Trebuchet MS" w:hAnsi="Trebuchet MS"/>
                <w:b/>
                <w:bCs/>
                <w:i/>
                <w:iCs/>
                <w:sz w:val="22"/>
                <w:szCs w:val="22"/>
                <w:lang w:val="ro-RO"/>
              </w:rPr>
              <w:lastRenderedPageBreak/>
              <w:t>Active corporale</w:t>
            </w:r>
            <w:r w:rsidRPr="007D6BE3">
              <w:rPr>
                <w:rFonts w:ascii="Trebuchet MS" w:hAnsi="Trebuchet MS"/>
                <w:sz w:val="22"/>
                <w:szCs w:val="22"/>
                <w:lang w:val="ro-RO"/>
              </w:rPr>
              <w:t xml:space="preserve"> - active precum terenuri, clădiri și instalaţii, utilaje și echipamente;</w:t>
            </w:r>
          </w:p>
          <w:p w14:paraId="0A02E5A0" w14:textId="5279942E" w:rsidR="00A018BA" w:rsidRPr="007D6BE3" w:rsidRDefault="00A018BA" w:rsidP="00DB04FF">
            <w:pPr>
              <w:pStyle w:val="Default"/>
              <w:numPr>
                <w:ilvl w:val="0"/>
                <w:numId w:val="1"/>
              </w:numPr>
              <w:spacing w:line="360" w:lineRule="auto"/>
              <w:jc w:val="both"/>
              <w:rPr>
                <w:rFonts w:ascii="Trebuchet MS" w:hAnsi="Trebuchet MS"/>
                <w:sz w:val="22"/>
                <w:szCs w:val="22"/>
                <w:lang w:val="ro-RO"/>
              </w:rPr>
            </w:pPr>
            <w:r w:rsidRPr="007D6BE3">
              <w:rPr>
                <w:rFonts w:ascii="Trebuchet MS" w:hAnsi="Trebuchet MS"/>
                <w:b/>
                <w:bCs/>
                <w:i/>
                <w:iCs/>
                <w:sz w:val="22"/>
                <w:szCs w:val="22"/>
                <w:lang w:val="ro-RO"/>
              </w:rPr>
              <w:t>Active necorporale</w:t>
            </w:r>
            <w:r w:rsidRPr="007D6BE3">
              <w:rPr>
                <w:rFonts w:ascii="Trebuchet MS" w:hAnsi="Trebuchet MS"/>
                <w:sz w:val="22"/>
                <w:szCs w:val="22"/>
                <w:lang w:val="ro-RO"/>
              </w:rPr>
              <w:t xml:space="preserve"> - active care nu au o concretizare fizică sau financiară precum brevete, licenţe, know-how sau alte drepturi de proprietate intelectuală;</w:t>
            </w:r>
          </w:p>
          <w:p w14:paraId="4506F5EB" w14:textId="4253A610" w:rsidR="00A018BA" w:rsidRPr="007D6BE3" w:rsidRDefault="00A018BA" w:rsidP="00DB04FF">
            <w:pPr>
              <w:pStyle w:val="Default"/>
              <w:numPr>
                <w:ilvl w:val="0"/>
                <w:numId w:val="1"/>
              </w:numPr>
              <w:spacing w:line="360" w:lineRule="auto"/>
              <w:jc w:val="both"/>
              <w:rPr>
                <w:rFonts w:ascii="Trebuchet MS" w:hAnsi="Trebuchet MS"/>
                <w:sz w:val="22"/>
                <w:szCs w:val="22"/>
                <w:lang w:val="ro-RO"/>
              </w:rPr>
            </w:pPr>
            <w:r w:rsidRPr="007D6BE3">
              <w:rPr>
                <w:rFonts w:ascii="Trebuchet MS" w:hAnsi="Trebuchet MS"/>
                <w:b/>
                <w:bCs/>
                <w:i/>
                <w:iCs/>
                <w:sz w:val="22"/>
                <w:szCs w:val="22"/>
                <w:lang w:val="ro-RO"/>
              </w:rPr>
              <w:t>Activitate economică</w:t>
            </w:r>
            <w:r w:rsidR="00863A14">
              <w:rPr>
                <w:rFonts w:ascii="Trebuchet MS" w:hAnsi="Trebuchet MS"/>
                <w:sz w:val="22"/>
                <w:szCs w:val="22"/>
                <w:lang w:val="ro-RO"/>
              </w:rPr>
              <w:t xml:space="preserve"> - </w:t>
            </w:r>
            <w:r w:rsidR="00863A14" w:rsidRPr="00863A14">
              <w:rPr>
                <w:rFonts w:ascii="Trebuchet MS" w:hAnsi="Trebuchet MS"/>
                <w:sz w:val="22"/>
                <w:szCs w:val="22"/>
                <w:lang w:val="ro-RO"/>
              </w:rPr>
              <w:t>orice activitate care constă în furnizarea de bunuri, servicii și lucrări pe o piață</w:t>
            </w:r>
            <w:r w:rsidRPr="007D6BE3">
              <w:rPr>
                <w:rFonts w:ascii="Trebuchet MS" w:hAnsi="Trebuchet MS"/>
                <w:sz w:val="22"/>
                <w:szCs w:val="22"/>
                <w:lang w:val="ro-RO"/>
              </w:rPr>
              <w:t>;</w:t>
            </w:r>
          </w:p>
          <w:p w14:paraId="2DD34D25" w14:textId="77777777" w:rsidR="00150BFF" w:rsidRPr="007D6BE3" w:rsidRDefault="00150BFF" w:rsidP="00DB04FF">
            <w:pPr>
              <w:pStyle w:val="ListParagraph"/>
              <w:numPr>
                <w:ilvl w:val="0"/>
                <w:numId w:val="1"/>
              </w:numPr>
              <w:spacing w:line="360" w:lineRule="auto"/>
              <w:jc w:val="both"/>
              <w:rPr>
                <w:rFonts w:ascii="Trebuchet MS" w:eastAsiaTheme="minorEastAsia" w:hAnsi="Trebuchet MS"/>
                <w:iCs/>
              </w:rPr>
            </w:pPr>
            <w:r w:rsidRPr="007D6BE3">
              <w:rPr>
                <w:rFonts w:ascii="Trebuchet MS" w:eastAsiaTheme="minorEastAsia" w:hAnsi="Trebuchet MS"/>
                <w:b/>
                <w:bCs/>
                <w:i/>
              </w:rPr>
              <w:t>Adaptare rezonabilă</w:t>
            </w:r>
            <w:r w:rsidRPr="007D6BE3">
              <w:rPr>
                <w:rFonts w:ascii="Trebuchet MS" w:eastAsiaTheme="minorEastAsia" w:hAnsi="Trebuchet MS"/>
                <w:iCs/>
              </w:rPr>
              <w:t xml:space="preserve"> - modificãrile şi ajustãrile necesare şi adecvate, care nu impun un efort disproporţionat sau nejustificat atunci când este necesar într-un caz particular, pentru a permite persoanelor cu dizabilitãţi sã se bucure ori sã îşi exercite, în condiţii de egalitate cu ceilalţi, toate drepturile şi libertãţile fundamentale ale omului.</w:t>
            </w:r>
          </w:p>
          <w:p w14:paraId="210D8034" w14:textId="3E7B0E00" w:rsidR="00EF5C61" w:rsidRPr="007D6BE3" w:rsidRDefault="00EF5C61" w:rsidP="00DB04FF">
            <w:pPr>
              <w:pStyle w:val="Default"/>
              <w:numPr>
                <w:ilvl w:val="0"/>
                <w:numId w:val="1"/>
              </w:numPr>
              <w:spacing w:line="360" w:lineRule="auto"/>
              <w:jc w:val="both"/>
              <w:rPr>
                <w:rFonts w:ascii="Trebuchet MS" w:hAnsi="Trebuchet MS"/>
                <w:sz w:val="22"/>
                <w:szCs w:val="22"/>
                <w:lang w:val="ro-RO"/>
              </w:rPr>
            </w:pPr>
            <w:r w:rsidRPr="007D6BE3">
              <w:rPr>
                <w:rFonts w:ascii="Trebuchet MS" w:hAnsi="Trebuchet MS"/>
                <w:b/>
                <w:bCs/>
                <w:i/>
                <w:sz w:val="22"/>
                <w:szCs w:val="22"/>
                <w:lang w:val="ro-RO"/>
              </w:rPr>
              <w:t>Apel de proiecte</w:t>
            </w:r>
            <w:r w:rsidRPr="007D6BE3">
              <w:rPr>
                <w:rFonts w:ascii="Trebuchet MS" w:hAnsi="Trebuchet MS"/>
                <w:sz w:val="22"/>
                <w:szCs w:val="22"/>
                <w:lang w:val="ro-RO"/>
              </w:rPr>
              <w:t xml:space="preserve"> - invitație publică adresată de către autoritatea de management/organismul intermediar, după caz, categoriilor de solicitanți eligibili stabiliți prin Ghidul Solicitantului, în vederea transmiterii cererilor de finanțare, în cadrul uneia sau mai multor priorități din cadrul programului;</w:t>
            </w:r>
          </w:p>
          <w:p w14:paraId="1DFBFBD2" w14:textId="77777777" w:rsidR="00EF5C61" w:rsidRDefault="00EF5C61" w:rsidP="00DB04FF">
            <w:pPr>
              <w:pStyle w:val="Default"/>
              <w:numPr>
                <w:ilvl w:val="0"/>
                <w:numId w:val="1"/>
              </w:numPr>
              <w:spacing w:line="360" w:lineRule="auto"/>
              <w:jc w:val="both"/>
              <w:rPr>
                <w:rFonts w:ascii="Trebuchet MS" w:hAnsi="Trebuchet MS"/>
                <w:sz w:val="22"/>
                <w:szCs w:val="22"/>
                <w:lang w:val="ro-RO"/>
              </w:rPr>
            </w:pPr>
            <w:r w:rsidRPr="007D6BE3">
              <w:rPr>
                <w:rFonts w:ascii="Trebuchet MS" w:hAnsi="Trebuchet MS"/>
                <w:b/>
                <w:bCs/>
                <w:sz w:val="22"/>
                <w:szCs w:val="22"/>
                <w:lang w:val="ro-RO"/>
              </w:rPr>
              <w:t>Autoritate de Management</w:t>
            </w:r>
            <w:r w:rsidRPr="007D6BE3">
              <w:rPr>
                <w:rFonts w:ascii="Trebuchet MS" w:hAnsi="Trebuchet MS"/>
                <w:sz w:val="22"/>
                <w:szCs w:val="22"/>
                <w:lang w:val="ro-RO"/>
              </w:rPr>
              <w:t xml:space="preserve"> - structura responsabilă de gestionarea și implementarea unuia sau mai multor programe operaționale, definită conform înțelesurilor prevăzute de Regulamentul  (UE) 2021/1060</w:t>
            </w:r>
          </w:p>
          <w:p w14:paraId="6EE7A214" w14:textId="28E11917" w:rsidR="00863A14" w:rsidRPr="007D6BE3" w:rsidRDefault="00863A14" w:rsidP="00DB04FF">
            <w:pPr>
              <w:pStyle w:val="Default"/>
              <w:numPr>
                <w:ilvl w:val="0"/>
                <w:numId w:val="1"/>
              </w:numPr>
              <w:spacing w:line="360" w:lineRule="auto"/>
              <w:jc w:val="both"/>
              <w:rPr>
                <w:rFonts w:ascii="Trebuchet MS" w:hAnsi="Trebuchet MS"/>
                <w:sz w:val="22"/>
                <w:szCs w:val="22"/>
                <w:lang w:val="ro-RO"/>
              </w:rPr>
            </w:pPr>
            <w:r w:rsidRPr="00863A14">
              <w:rPr>
                <w:rFonts w:ascii="Trebuchet MS" w:hAnsi="Trebuchet MS"/>
                <w:sz w:val="22"/>
                <w:szCs w:val="22"/>
                <w:lang w:val="ro-RO"/>
              </w:rPr>
              <w:t>Ajutor de minimis – ajutorul acordat unei întreprinderi unice, limitat conform normelor Uniunii Europene la un nivel care nu distorsionează concurența și/sau comerțul cu statele membre</w:t>
            </w:r>
          </w:p>
          <w:p w14:paraId="66F87237" w14:textId="77777777" w:rsidR="00EF5C61" w:rsidRDefault="00EF5C61" w:rsidP="00DB04FF">
            <w:pPr>
              <w:pStyle w:val="Default"/>
              <w:numPr>
                <w:ilvl w:val="0"/>
                <w:numId w:val="1"/>
              </w:numPr>
              <w:spacing w:line="360" w:lineRule="auto"/>
              <w:jc w:val="both"/>
              <w:rPr>
                <w:rFonts w:ascii="Trebuchet MS" w:hAnsi="Trebuchet MS"/>
                <w:iCs/>
                <w:sz w:val="22"/>
                <w:szCs w:val="22"/>
                <w:lang w:val="ro-RO"/>
              </w:rPr>
            </w:pPr>
            <w:r w:rsidRPr="007D6BE3">
              <w:rPr>
                <w:rFonts w:ascii="Trebuchet MS" w:hAnsi="Trebuchet MS"/>
                <w:b/>
                <w:bCs/>
                <w:i/>
                <w:sz w:val="22"/>
                <w:szCs w:val="22"/>
                <w:lang w:val="ro-RO"/>
              </w:rPr>
              <w:t xml:space="preserve">Beneficiar - </w:t>
            </w:r>
            <w:r w:rsidRPr="007D6BE3">
              <w:rPr>
                <w:rFonts w:ascii="Trebuchet MS" w:hAnsi="Trebuchet MS"/>
                <w:iCs/>
                <w:sz w:val="22"/>
                <w:szCs w:val="22"/>
                <w:lang w:val="ro-RO"/>
              </w:rPr>
              <w:t>un organism public sau privat, o entitate cu sau fără personalitate juridică sau o persoană fizică, responsabilă cu inițierea sau deopotrivă cu inițierea și implementarea operațiunilor</w:t>
            </w:r>
          </w:p>
          <w:p w14:paraId="6F55021E" w14:textId="5AA91F4A" w:rsidR="00232666" w:rsidRPr="007D6BE3" w:rsidRDefault="00232666" w:rsidP="00DB04FF">
            <w:pPr>
              <w:pStyle w:val="Default"/>
              <w:numPr>
                <w:ilvl w:val="0"/>
                <w:numId w:val="1"/>
              </w:numPr>
              <w:spacing w:line="360" w:lineRule="auto"/>
              <w:jc w:val="both"/>
              <w:rPr>
                <w:rFonts w:ascii="Trebuchet MS" w:hAnsi="Trebuchet MS"/>
                <w:iCs/>
                <w:sz w:val="22"/>
                <w:szCs w:val="22"/>
                <w:lang w:val="ro-RO"/>
              </w:rPr>
            </w:pPr>
            <w:r w:rsidRPr="00232666">
              <w:rPr>
                <w:rFonts w:ascii="Trebuchet MS" w:hAnsi="Trebuchet MS"/>
                <w:iCs/>
                <w:sz w:val="22"/>
                <w:szCs w:val="22"/>
                <w:lang w:val="ro-RO"/>
              </w:rPr>
              <w:t>Beneficiarii ajutorului de minimis acordat în cadrul prezent</w:t>
            </w:r>
            <w:r>
              <w:rPr>
                <w:rFonts w:ascii="Trebuchet MS" w:hAnsi="Trebuchet MS"/>
                <w:iCs/>
                <w:sz w:val="22"/>
                <w:szCs w:val="22"/>
                <w:lang w:val="ro-RO"/>
              </w:rPr>
              <w:t xml:space="preserve">ului apel - </w:t>
            </w:r>
            <w:r w:rsidRPr="00232666">
              <w:rPr>
                <w:rFonts w:ascii="Trebuchet MS" w:hAnsi="Trebuchet MS"/>
                <w:iCs/>
                <w:sz w:val="22"/>
                <w:szCs w:val="22"/>
                <w:lang w:val="ro-RO"/>
              </w:rPr>
              <w:t>întreprinderile mici și mijlocii, inclusiv microîntreprinderile, care realizează investiții în activități de cercetare și inovare și/sau achiziționează servicii de transfer tehnologic pentru proiecte de inovare de produs, proces și servicii, inovare organizațională și de model de afaceri, în vederea creșterii nivelului de maturitate tehnologică în domeniile de specializare inteligentă, inclusiv prin derularea de proiecte comune de cercetare între întreprinderi mari și IMM-uri. Când proiectul se implementează în parteneriat, prin ”beneficiar” se înțelege întregul parteneriat (lider de parteneriat și partenerii) iar drepturile și obligațiile beneficiarilor revin și partenerilor, în conformitate cu prevederile Acordului de Parteneriat</w:t>
            </w:r>
          </w:p>
          <w:p w14:paraId="64429A65" w14:textId="77777777" w:rsidR="00EF5C61" w:rsidRDefault="00EF5C61" w:rsidP="00DB04FF">
            <w:pPr>
              <w:pStyle w:val="Default"/>
              <w:numPr>
                <w:ilvl w:val="0"/>
                <w:numId w:val="1"/>
              </w:numPr>
              <w:spacing w:line="360" w:lineRule="auto"/>
              <w:jc w:val="both"/>
              <w:rPr>
                <w:rFonts w:ascii="Trebuchet MS" w:hAnsi="Trebuchet MS"/>
                <w:sz w:val="22"/>
                <w:szCs w:val="22"/>
                <w:lang w:val="ro-RO"/>
              </w:rPr>
            </w:pPr>
            <w:r w:rsidRPr="007D6BE3">
              <w:rPr>
                <w:rFonts w:ascii="Trebuchet MS" w:hAnsi="Trebuchet MS"/>
                <w:b/>
                <w:bCs/>
                <w:i/>
                <w:sz w:val="22"/>
                <w:szCs w:val="22"/>
                <w:lang w:val="ro-RO"/>
              </w:rPr>
              <w:lastRenderedPageBreak/>
              <w:t>Cerere de finanțare</w:t>
            </w:r>
            <w:r w:rsidRPr="007D6BE3">
              <w:rPr>
                <w:rFonts w:ascii="Trebuchet MS" w:hAnsi="Trebuchet MS"/>
                <w:sz w:val="22"/>
                <w:szCs w:val="22"/>
                <w:lang w:val="ro-RO"/>
              </w:rPr>
              <w:t xml:space="preserve"> – document standardizat, disponibil în sistemul informatic MySMIS2021/SMIS2021+, prin care este solicitat sprijin financiar în cadrul oricăruia dintre programele cofinanțate din Fondul european de dezvoltare regională, Fondul de coeziune, Fondul social european Plus și Fondul pentru o tranziție justă  în perioada de programare 2021-2027, în condițiile aplicabile apelului de proiecte în care se solicită finanțare, pentru acoperirea totală sau parțială a costurilor de realizare ale unui proiect și este însoțit de anexe și documentele specificate în Ghidul Solicitantului aplicabil fiecărui apel de proiecte; în cadrul cererii de finanțare este prezentat detaliat proiectul, este argumentată necesitatea lui, sunt prezentate avantajele sale, planul de activități, planul de achiziții, bugetul proiectului, indicatorii de realizare și de rezultat, precum și orice alte elemente necesare, prevăzute în Ghidul Solicitantului și care sunt cuprinse în sistemul informatic MySMIS2021/SMIS2021+.</w:t>
            </w:r>
          </w:p>
          <w:p w14:paraId="52DF44E6" w14:textId="77777777" w:rsidR="00BE27B5" w:rsidRPr="007D6BE3" w:rsidRDefault="00BE27B5" w:rsidP="00BE27B5">
            <w:pPr>
              <w:pStyle w:val="ListParagraph"/>
              <w:numPr>
                <w:ilvl w:val="0"/>
                <w:numId w:val="1"/>
              </w:numPr>
              <w:spacing w:line="360" w:lineRule="auto"/>
              <w:jc w:val="both"/>
              <w:rPr>
                <w:rFonts w:ascii="Trebuchet MS" w:hAnsi="Trebuchet MS"/>
                <w:iCs/>
              </w:rPr>
            </w:pPr>
            <w:r w:rsidRPr="007D6BE3">
              <w:rPr>
                <w:rFonts w:ascii="Trebuchet MS" w:hAnsi="Trebuchet MS"/>
                <w:b/>
                <w:bCs/>
                <w:i/>
              </w:rPr>
              <w:t>Cercetare fundamentala -</w:t>
            </w:r>
            <w:r w:rsidRPr="007D6BE3">
              <w:rPr>
                <w:rFonts w:ascii="Trebuchet MS" w:hAnsi="Trebuchet MS"/>
                <w:i/>
              </w:rPr>
              <w:t xml:space="preserve"> </w:t>
            </w:r>
            <w:r w:rsidRPr="007D6BE3">
              <w:rPr>
                <w:rFonts w:ascii="Trebuchet MS" w:hAnsi="Trebuchet MS"/>
                <w:iCs/>
              </w:rPr>
              <w:t>înseamnă activitatea experimentală sau teoretică întreprinsă, în principal, pentru a dobândi cunoştinţe noi despre bazele fenomenelor şi faptelor observabile, fără a fi avută în vedere nicio aplicare sau utilizare comercială directă;</w:t>
            </w:r>
          </w:p>
          <w:p w14:paraId="5829B3B0" w14:textId="3C069158" w:rsidR="00BE27B5" w:rsidRPr="00BE27B5" w:rsidRDefault="00BE27B5" w:rsidP="00BE27B5">
            <w:pPr>
              <w:pStyle w:val="ListParagraph"/>
              <w:numPr>
                <w:ilvl w:val="0"/>
                <w:numId w:val="1"/>
              </w:numPr>
              <w:spacing w:line="360" w:lineRule="auto"/>
              <w:jc w:val="both"/>
              <w:rPr>
                <w:rFonts w:ascii="Trebuchet MS" w:hAnsi="Trebuchet MS"/>
                <w:iCs/>
              </w:rPr>
            </w:pPr>
            <w:r w:rsidRPr="007D6BE3">
              <w:rPr>
                <w:rFonts w:ascii="Trebuchet MS" w:hAnsi="Trebuchet MS"/>
                <w:b/>
                <w:bCs/>
                <w:i/>
              </w:rPr>
              <w:t>Cercetare industrială -</w:t>
            </w:r>
            <w:r w:rsidRPr="007D6BE3">
              <w:rPr>
                <w:rFonts w:ascii="Trebuchet MS" w:hAnsi="Trebuchet MS"/>
                <w:i/>
              </w:rPr>
              <w:t xml:space="preserve"> </w:t>
            </w:r>
            <w:r w:rsidRPr="007D6BE3">
              <w:rPr>
                <w:rFonts w:ascii="Trebuchet MS" w:hAnsi="Trebuchet MS"/>
                <w:iCs/>
              </w:rPr>
              <w:t>înseamnă cercetare sau investigaţie critică planificată în scopul dobândirii de cunoştinţe şi competenţe noi pentru elaborarea unor noi produse, procese sau servicii sau pentru realizarea unei îmbunătăţiri semnificative a produselor, proceselor sau serviciilor existente. Aceasta cuprinde crearea de părţi componente pentru sisteme complexe şi poate include construcţia de prototipuri în laborator sau într-un mediu cu interfeţe simulate ale sistemelor existente, precum şi de linii pilot, atunci când acest lucru este necesar pentru cercetarea industrială şi, în special, pentru validarea tehnologiilor generice.</w:t>
            </w:r>
          </w:p>
          <w:p w14:paraId="67CA30E4" w14:textId="77777777" w:rsidR="00EF5C61" w:rsidRPr="007D6BE3" w:rsidRDefault="00EF5C61" w:rsidP="00DB04FF">
            <w:pPr>
              <w:pStyle w:val="ListParagraph"/>
              <w:numPr>
                <w:ilvl w:val="0"/>
                <w:numId w:val="1"/>
              </w:numPr>
              <w:spacing w:line="360" w:lineRule="auto"/>
              <w:jc w:val="both"/>
              <w:rPr>
                <w:rFonts w:ascii="Trebuchet MS" w:hAnsi="Trebuchet MS"/>
              </w:rPr>
            </w:pPr>
            <w:r w:rsidRPr="007D6BE3">
              <w:rPr>
                <w:rFonts w:ascii="Trebuchet MS" w:hAnsi="Trebuchet MS"/>
                <w:b/>
                <w:bCs/>
                <w:i/>
                <w:iCs/>
              </w:rPr>
              <w:t>Cheltuieli eligibile</w:t>
            </w:r>
            <w:r w:rsidRPr="007D6BE3">
              <w:rPr>
                <w:rFonts w:ascii="Trebuchet MS" w:hAnsi="Trebuchet MS"/>
              </w:rPr>
              <w:t xml:space="preserve"> - cheltuielile efectuate de beneficiar pentru implementarea proiectelor finanţate în cadrul programelor operaţionale, conform prevederilor art. 63 alin. (1) din Regulamentul (UE) 2021/1.060</w:t>
            </w:r>
          </w:p>
          <w:p w14:paraId="52C29735" w14:textId="77777777" w:rsidR="00EF5C61" w:rsidRDefault="00EF5C61" w:rsidP="00DB04FF">
            <w:pPr>
              <w:pStyle w:val="ListParagraph"/>
              <w:numPr>
                <w:ilvl w:val="0"/>
                <w:numId w:val="1"/>
              </w:numPr>
              <w:spacing w:line="360" w:lineRule="auto"/>
              <w:jc w:val="both"/>
              <w:rPr>
                <w:rFonts w:ascii="Trebuchet MS" w:hAnsi="Trebuchet MS"/>
              </w:rPr>
            </w:pPr>
            <w:r w:rsidRPr="007D6BE3">
              <w:rPr>
                <w:rFonts w:ascii="Trebuchet MS" w:hAnsi="Trebuchet MS"/>
                <w:b/>
                <w:bCs/>
                <w:i/>
                <w:iCs/>
              </w:rPr>
              <w:t>Cheltuieli neeligibile</w:t>
            </w:r>
            <w:r w:rsidRPr="007D6BE3">
              <w:rPr>
                <w:rFonts w:ascii="Trebuchet MS" w:hAnsi="Trebuchet MS"/>
              </w:rPr>
              <w:t xml:space="preserve"> - alte cheltuieli decât cele eligibile</w:t>
            </w:r>
          </w:p>
          <w:p w14:paraId="45C8D0C7" w14:textId="1E71FA5F" w:rsidR="00232666" w:rsidRPr="007D6BE3" w:rsidRDefault="00232666" w:rsidP="00DB04FF">
            <w:pPr>
              <w:pStyle w:val="ListParagraph"/>
              <w:numPr>
                <w:ilvl w:val="0"/>
                <w:numId w:val="1"/>
              </w:numPr>
              <w:spacing w:line="360" w:lineRule="auto"/>
              <w:jc w:val="both"/>
              <w:rPr>
                <w:rFonts w:ascii="Trebuchet MS" w:hAnsi="Trebuchet MS"/>
              </w:rPr>
            </w:pPr>
            <w:r w:rsidRPr="00232666">
              <w:rPr>
                <w:rFonts w:ascii="Trebuchet MS" w:hAnsi="Trebuchet MS"/>
                <w:b/>
                <w:bCs/>
                <w:i/>
                <w:iCs/>
              </w:rPr>
              <w:t>Comercializarea de produse agricole</w:t>
            </w:r>
            <w:r w:rsidRPr="00232666">
              <w:rPr>
                <w:rFonts w:ascii="Trebuchet MS" w:hAnsi="Trebuchet MS"/>
              </w:rPr>
              <w:t xml:space="preserve"> - înseamnă deținerea sau expunerea unui produs agricol în vederea vânzării, a punerii în vânzare, a livrării sau a oricărei alte forme de introducere pe piață, cu excepția primei vânzări de către un producător primar către revânzători sau prelucrători și a oricărei alte activități de pregătire a produsului in vederea primei vânzări o vânzare efectuată de către un producător </w:t>
            </w:r>
            <w:r w:rsidRPr="00232666">
              <w:rPr>
                <w:rFonts w:ascii="Trebuchet MS" w:hAnsi="Trebuchet MS"/>
              </w:rPr>
              <w:lastRenderedPageBreak/>
              <w:t>primar către consumatori finali este considerată comercializare în cazul în care se desfășoară în spatii separate, rezervate acestui scop.</w:t>
            </w:r>
          </w:p>
          <w:p w14:paraId="0E2FBA2D" w14:textId="77777777" w:rsidR="00EF5C61" w:rsidRPr="007D6BE3" w:rsidRDefault="00EF5C61" w:rsidP="00DB04FF">
            <w:pPr>
              <w:pStyle w:val="ListParagraph"/>
              <w:numPr>
                <w:ilvl w:val="0"/>
                <w:numId w:val="1"/>
              </w:numPr>
              <w:spacing w:line="360" w:lineRule="auto"/>
              <w:jc w:val="both"/>
              <w:rPr>
                <w:rFonts w:ascii="Trebuchet MS" w:hAnsi="Trebuchet MS"/>
              </w:rPr>
            </w:pPr>
            <w:r w:rsidRPr="007D6BE3">
              <w:rPr>
                <w:rFonts w:ascii="Trebuchet MS" w:hAnsi="Trebuchet MS"/>
                <w:b/>
                <w:bCs/>
                <w:i/>
                <w:iCs/>
              </w:rPr>
              <w:t>Contract de finanţare</w:t>
            </w:r>
            <w:r w:rsidRPr="007D6BE3">
              <w:rPr>
                <w:rFonts w:ascii="Trebuchet MS" w:hAnsi="Trebuchet MS"/>
              </w:rPr>
              <w:t xml:space="preserve"> - actul juridic, cu titlu oneros, de adeziune, încheiat între autoritatea de management/organismul intermediar, după caz, şi beneficiar, astfel cum este definit la art. 2 pct. 9 din Regulamentul (UE) 2021/1.060, prin care se stabilesc drepturile şi obligaţiile corelative ale părţilor în vederea implementării operaţiunilor</w:t>
            </w:r>
          </w:p>
          <w:p w14:paraId="580615BB" w14:textId="77777777" w:rsidR="00EF5C61" w:rsidRPr="007D6BE3" w:rsidRDefault="00EF5C61" w:rsidP="00DB04FF">
            <w:pPr>
              <w:pStyle w:val="ListParagraph"/>
              <w:numPr>
                <w:ilvl w:val="0"/>
                <w:numId w:val="1"/>
              </w:numPr>
              <w:spacing w:line="360" w:lineRule="auto"/>
              <w:jc w:val="both"/>
              <w:rPr>
                <w:rFonts w:ascii="Trebuchet MS" w:hAnsi="Trebuchet MS"/>
              </w:rPr>
            </w:pPr>
            <w:r w:rsidRPr="007D6BE3">
              <w:rPr>
                <w:rFonts w:ascii="Trebuchet MS" w:hAnsi="Trebuchet MS"/>
                <w:b/>
                <w:bCs/>
                <w:i/>
                <w:iCs/>
              </w:rPr>
              <w:t>Costurile directe</w:t>
            </w:r>
            <w:r w:rsidRPr="007D6BE3">
              <w:rPr>
                <w:rFonts w:ascii="Trebuchet MS" w:hAnsi="Trebuchet MS"/>
                <w:b/>
                <w:bCs/>
              </w:rPr>
              <w:t xml:space="preserve"> -</w:t>
            </w:r>
            <w:r w:rsidRPr="007D6BE3">
              <w:rPr>
                <w:rFonts w:ascii="Trebuchet MS" w:hAnsi="Trebuchet MS"/>
              </w:rPr>
              <w:t xml:space="preserve"> reprezintă acele cheltuieli eligibile care sunt direct legate de punerea în aplicare a investiției sau a proiectului și pentru care poate fi demonstrată legătura directă cu respectiva investiție sau proiect. Costurile directe pot include și alte categorii de cheltuieli eligibile decât cele cu investițiile care sunt direct legate de atingerea obiectivelor proiectului și pentru care poate fi demonstrată legătura directă.</w:t>
            </w:r>
          </w:p>
          <w:p w14:paraId="7C7C8869" w14:textId="77777777" w:rsidR="00EF5C61" w:rsidRDefault="00EF5C61" w:rsidP="00DB04FF">
            <w:pPr>
              <w:pStyle w:val="ListParagraph"/>
              <w:numPr>
                <w:ilvl w:val="0"/>
                <w:numId w:val="1"/>
              </w:numPr>
              <w:spacing w:line="360" w:lineRule="auto"/>
              <w:jc w:val="both"/>
              <w:rPr>
                <w:rFonts w:ascii="Trebuchet MS" w:hAnsi="Trebuchet MS"/>
              </w:rPr>
            </w:pPr>
            <w:r w:rsidRPr="007D6BE3">
              <w:rPr>
                <w:rFonts w:ascii="Trebuchet MS" w:hAnsi="Trebuchet MS"/>
                <w:b/>
                <w:bCs/>
                <w:i/>
                <w:iCs/>
              </w:rPr>
              <w:t>Costurile indirecte -</w:t>
            </w:r>
            <w:r w:rsidRPr="007D6BE3">
              <w:rPr>
                <w:rFonts w:ascii="Trebuchet MS" w:hAnsi="Trebuchet MS"/>
              </w:rPr>
              <w:t xml:space="preserve">  toate acele cheltuieli care nu se încadrează în categoria costurilor directe.</w:t>
            </w:r>
          </w:p>
          <w:p w14:paraId="696459A4" w14:textId="54372C4D" w:rsidR="00BE27B5" w:rsidRPr="00BE27B5" w:rsidRDefault="00BE27B5" w:rsidP="00BE27B5">
            <w:pPr>
              <w:pStyle w:val="ListParagraph"/>
              <w:numPr>
                <w:ilvl w:val="0"/>
                <w:numId w:val="1"/>
              </w:numPr>
              <w:spacing w:line="360" w:lineRule="auto"/>
              <w:jc w:val="both"/>
              <w:rPr>
                <w:rFonts w:ascii="Trebuchet MS" w:hAnsi="Trebuchet MS"/>
                <w:i/>
              </w:rPr>
            </w:pPr>
            <w:r w:rsidRPr="007D6BE3">
              <w:rPr>
                <w:rFonts w:ascii="Trebuchet MS" w:hAnsi="Trebuchet MS"/>
                <w:b/>
                <w:bCs/>
                <w:i/>
              </w:rPr>
              <w:t>Costuri cu personalul</w:t>
            </w:r>
            <w:r w:rsidRPr="007D6BE3">
              <w:rPr>
                <w:rFonts w:ascii="Trebuchet MS" w:hAnsi="Trebuchet MS"/>
                <w:i/>
              </w:rPr>
              <w:t xml:space="preserve"> - </w:t>
            </w:r>
            <w:r w:rsidRPr="007D6BE3">
              <w:rPr>
                <w:rFonts w:ascii="Trebuchet MS" w:hAnsi="Trebuchet MS"/>
                <w:iCs/>
              </w:rPr>
              <w:t>înseamnă costul cercetătorilor, al tehnicienilor şi al altor membri ai personalului de sprijin în măsura în care sunt angajaţi în proiectul sau activitatea respectivă.</w:t>
            </w:r>
          </w:p>
          <w:p w14:paraId="6070072E" w14:textId="77777777" w:rsidR="00EF5C61" w:rsidRDefault="00EF5C61" w:rsidP="00DB04FF">
            <w:pPr>
              <w:pStyle w:val="ListParagraph"/>
              <w:numPr>
                <w:ilvl w:val="0"/>
                <w:numId w:val="1"/>
              </w:numPr>
              <w:spacing w:line="360" w:lineRule="auto"/>
              <w:jc w:val="both"/>
              <w:rPr>
                <w:rFonts w:ascii="Trebuchet MS" w:hAnsi="Trebuchet MS"/>
                <w:iCs/>
              </w:rPr>
            </w:pPr>
            <w:r w:rsidRPr="007D6BE3">
              <w:rPr>
                <w:rFonts w:ascii="Trebuchet MS" w:hAnsi="Trebuchet MS"/>
                <w:b/>
                <w:bCs/>
                <w:i/>
              </w:rPr>
              <w:t xml:space="preserve">Declarație unică a solicitantului/partenerului/liderului de parteneriat – </w:t>
            </w:r>
            <w:r w:rsidRPr="007D6BE3">
              <w:rPr>
                <w:rFonts w:ascii="Trebuchet MS" w:hAnsi="Trebuchet MS"/>
                <w:iCs/>
              </w:rPr>
              <w:t xml:space="preserve">declarație pe propria răspundere a solicitantului, sub incidența prevederilor legale care privesc falsul în declarații și falsul intelectual, prin care acesta declară că a respectat toate cerințele pentru depunerea cererii de finanțare și îndeplinește condițiile de eligibilitate prevăzute în Ghidul Solicitantului și se angajează ca în situația în care proiectul este admis la contractare să prezinte toate documentele justificative pentru a face dovada îndeplinirii condițiilor de eligibilitate, sub sancțiunea respingerii finanțării; </w:t>
            </w:r>
          </w:p>
          <w:p w14:paraId="5F6098A7" w14:textId="58DA2084" w:rsidR="00232666" w:rsidRDefault="00232666" w:rsidP="00DB04FF">
            <w:pPr>
              <w:pStyle w:val="ListParagraph"/>
              <w:numPr>
                <w:ilvl w:val="0"/>
                <w:numId w:val="1"/>
              </w:numPr>
              <w:spacing w:line="360" w:lineRule="auto"/>
              <w:jc w:val="both"/>
              <w:rPr>
                <w:rFonts w:ascii="Trebuchet MS" w:hAnsi="Trebuchet MS"/>
                <w:iCs/>
              </w:rPr>
            </w:pPr>
            <w:r w:rsidRPr="00232666">
              <w:rPr>
                <w:rFonts w:ascii="Trebuchet MS" w:hAnsi="Trebuchet MS"/>
                <w:b/>
                <w:bCs/>
                <w:i/>
              </w:rPr>
              <w:t>Data acordării ajutorului</w:t>
            </w:r>
            <w:r w:rsidRPr="00232666">
              <w:rPr>
                <w:rFonts w:ascii="Trebuchet MS" w:hAnsi="Trebuchet MS"/>
                <w:iCs/>
              </w:rPr>
              <w:t xml:space="preserve"> – data la care dreptul legal de a primi ajutorul este conferit beneficiarului, în conformitate cu regimul juridic naţional aplicabil, indiferent de data la care ajutorul se plăteşte întreprinderii respective; în sensul prezentei scheme, data acordării ajutorului de minimis este data semnării contractului de finanțare</w:t>
            </w:r>
          </w:p>
          <w:p w14:paraId="18FC54CE" w14:textId="0B8FD075" w:rsidR="00232666" w:rsidRDefault="00232666" w:rsidP="00DB04FF">
            <w:pPr>
              <w:pStyle w:val="ListParagraph"/>
              <w:numPr>
                <w:ilvl w:val="0"/>
                <w:numId w:val="1"/>
              </w:numPr>
              <w:spacing w:line="360" w:lineRule="auto"/>
              <w:jc w:val="both"/>
              <w:rPr>
                <w:rFonts w:ascii="Trebuchet MS" w:hAnsi="Trebuchet MS"/>
                <w:iCs/>
              </w:rPr>
            </w:pPr>
            <w:r w:rsidRPr="000D07EA">
              <w:rPr>
                <w:rFonts w:ascii="Trebuchet MS" w:hAnsi="Trebuchet MS"/>
                <w:b/>
                <w:bCs/>
                <w:i/>
              </w:rPr>
              <w:t>Data plăţii ajutorului de minimis</w:t>
            </w:r>
            <w:r w:rsidRPr="00232666">
              <w:rPr>
                <w:rFonts w:ascii="Trebuchet MS" w:hAnsi="Trebuchet MS"/>
                <w:iCs/>
              </w:rPr>
              <w:t xml:space="preserve"> – data la care beneficiarul intră efectiv în posesia ajutorului</w:t>
            </w:r>
          </w:p>
          <w:p w14:paraId="1B6B4E88" w14:textId="42287F33" w:rsidR="00BE27B5" w:rsidRPr="00BE27B5" w:rsidRDefault="00BE27B5" w:rsidP="00BE27B5">
            <w:pPr>
              <w:pStyle w:val="ListParagraph"/>
              <w:numPr>
                <w:ilvl w:val="0"/>
                <w:numId w:val="1"/>
              </w:numPr>
              <w:spacing w:line="360" w:lineRule="auto"/>
              <w:jc w:val="both"/>
              <w:rPr>
                <w:rFonts w:ascii="Trebuchet MS" w:hAnsi="Trebuchet MS"/>
                <w:iCs/>
              </w:rPr>
            </w:pPr>
            <w:r w:rsidRPr="007D6BE3">
              <w:rPr>
                <w:rFonts w:ascii="Trebuchet MS" w:hAnsi="Trebuchet MS"/>
                <w:i/>
              </w:rPr>
              <w:lastRenderedPageBreak/>
              <w:t>Data finalizării investiției</w:t>
            </w:r>
            <w:r>
              <w:rPr>
                <w:rFonts w:ascii="Trebuchet MS" w:hAnsi="Trebuchet MS"/>
                <w:iCs/>
              </w:rPr>
              <w:t xml:space="preserve"> - </w:t>
            </w:r>
            <w:r w:rsidRPr="007D6BE3">
              <w:rPr>
                <w:rFonts w:ascii="Trebuchet MS" w:hAnsi="Trebuchet MS"/>
                <w:iCs/>
              </w:rPr>
              <w:t>data realizării de către furnizor a plăţii finale a ajutorului in cadrul proiectului</w:t>
            </w:r>
          </w:p>
          <w:p w14:paraId="30833CC4" w14:textId="77777777" w:rsidR="00EF5C61" w:rsidRPr="007D6BE3" w:rsidRDefault="00EF5C61" w:rsidP="00DB04FF">
            <w:pPr>
              <w:pStyle w:val="ListParagraph"/>
              <w:numPr>
                <w:ilvl w:val="0"/>
                <w:numId w:val="1"/>
              </w:numPr>
              <w:spacing w:line="360" w:lineRule="auto"/>
              <w:jc w:val="both"/>
              <w:rPr>
                <w:rFonts w:ascii="Trebuchet MS" w:hAnsi="Trebuchet MS"/>
                <w:iCs/>
              </w:rPr>
            </w:pPr>
            <w:r w:rsidRPr="007D6BE3">
              <w:rPr>
                <w:rFonts w:ascii="Trebuchet MS" w:hAnsi="Trebuchet MS"/>
                <w:b/>
                <w:bCs/>
                <w:i/>
              </w:rPr>
              <w:t>Decizia de reziliere a contractului de finanţare</w:t>
            </w:r>
            <w:r w:rsidRPr="007D6BE3">
              <w:rPr>
                <w:rFonts w:ascii="Trebuchet MS" w:hAnsi="Trebuchet MS"/>
                <w:iCs/>
              </w:rPr>
              <w:t xml:space="preserve"> - actul administrativ emis de autoritatea de management/organismul intermediar prin care încetează raporturile contractuale şi, după caz, sunt individualizate sumele ce trebuie restituite de către beneficiar/lider de parteneriat ca urmare a rezilierii contractului de finanţare în condiţiile stabilite prin clauzele acestuia.</w:t>
            </w:r>
          </w:p>
          <w:p w14:paraId="27A6C242" w14:textId="77777777" w:rsidR="00150BFF" w:rsidRDefault="00150BFF" w:rsidP="00DB04FF">
            <w:pPr>
              <w:pStyle w:val="ListParagraph"/>
              <w:numPr>
                <w:ilvl w:val="0"/>
                <w:numId w:val="1"/>
              </w:numPr>
              <w:spacing w:line="360" w:lineRule="auto"/>
              <w:jc w:val="both"/>
              <w:rPr>
                <w:rFonts w:ascii="Trebuchet MS" w:hAnsi="Trebuchet MS"/>
                <w:iCs/>
              </w:rPr>
            </w:pPr>
            <w:r w:rsidRPr="007D6BE3">
              <w:rPr>
                <w:rFonts w:ascii="Trebuchet MS" w:hAnsi="Trebuchet MS"/>
                <w:b/>
                <w:bCs/>
                <w:i/>
              </w:rPr>
              <w:t>Design universal -</w:t>
            </w:r>
            <w:r w:rsidRPr="007D6BE3">
              <w:rPr>
                <w:rFonts w:ascii="Trebuchet MS" w:hAnsi="Trebuchet MS"/>
                <w:iCs/>
              </w:rPr>
              <w:t xml:space="preserve"> proiectarea produselor, mediului, programelor şi serviciilor, astfel încât sã poatã fi utilizate de cãtre toate persoanele, pe cât este posibil, fãrã sã fie nevoie de o adaptare sau de o proiectare specializate. Design universal nu va exclude dispozitivele de asistare pentru anumite grupuri de persoane cu dizabilitãţi, atunci când este necesar</w:t>
            </w:r>
          </w:p>
          <w:p w14:paraId="4B65C491" w14:textId="77777777" w:rsidR="00BE27B5" w:rsidRPr="007D6BE3" w:rsidRDefault="00BE27B5" w:rsidP="00BE27B5">
            <w:pPr>
              <w:pStyle w:val="ListParagraph"/>
              <w:numPr>
                <w:ilvl w:val="0"/>
                <w:numId w:val="1"/>
              </w:numPr>
              <w:spacing w:line="360" w:lineRule="auto"/>
              <w:jc w:val="both"/>
              <w:rPr>
                <w:rFonts w:ascii="Trebuchet MS" w:hAnsi="Trebuchet MS"/>
                <w:iCs/>
              </w:rPr>
            </w:pPr>
            <w:r w:rsidRPr="007D6BE3">
              <w:rPr>
                <w:rFonts w:ascii="Trebuchet MS" w:hAnsi="Trebuchet MS"/>
                <w:b/>
                <w:bCs/>
                <w:i/>
              </w:rPr>
              <w:t>Dezvoltare experimentală</w:t>
            </w:r>
            <w:r w:rsidRPr="007D6BE3">
              <w:rPr>
                <w:rFonts w:ascii="Trebuchet MS" w:hAnsi="Trebuchet MS"/>
                <w:i/>
              </w:rPr>
              <w:t xml:space="preserve"> </w:t>
            </w:r>
            <w:r w:rsidRPr="007D6BE3">
              <w:rPr>
                <w:rFonts w:ascii="Trebuchet MS" w:hAnsi="Trebuchet MS"/>
                <w:iCs/>
              </w:rPr>
              <w:t>- înseamnă dobândirea, combinarea, modelarea şi utilizarea unor cunoştinţe şi competenţe relevante existente de ordin ştiinţific,tehnologic, de afaceri şi altele, cu scopul de a dezvolta produse, procese sau servicii noi sau îmbunătăţite. Aceasta poate include, de exemplu, şi activităţi care vizează definirea, planificarea şi documentarea conceptuală a noilor produse, procese sau servicii.</w:t>
            </w:r>
          </w:p>
          <w:p w14:paraId="1A32D75A" w14:textId="77777777" w:rsidR="00BE27B5" w:rsidRPr="007D6BE3" w:rsidRDefault="00BE27B5" w:rsidP="00BE27B5">
            <w:pPr>
              <w:pStyle w:val="ListParagraph"/>
              <w:spacing w:line="360" w:lineRule="auto"/>
              <w:jc w:val="both"/>
              <w:rPr>
                <w:rFonts w:ascii="Trebuchet MS" w:hAnsi="Trebuchet MS"/>
                <w:iCs/>
              </w:rPr>
            </w:pPr>
            <w:r w:rsidRPr="007D6BE3">
              <w:rPr>
                <w:rFonts w:ascii="Trebuchet MS" w:hAnsi="Trebuchet MS"/>
                <w:iCs/>
              </w:rPr>
              <w:t>Dezvoltarea experimentală poate include crearea de prototipuri, demonstrarea, crearea de proiecte-pilot, testarea şi validarea unor produse, procese sau servicii noi sau îmbunătăţite în medii reprezentative pentru condiţiile de funcţionare reale, în cazul în care obiectivul principal este de a aduce noi îmbunătăţiri tehnice produselor, proceselor sau serviciilor care nu sunt definitivate în mod substanţial. Aceasta poate include dezvoltarea unui prototip sau pilot utilizabil comercial care este în mod obligatoriu produsul comercial final şi a cărui producţie este prea costisitoare pentru ca acesta să fie utilizat exclusiv în scopuri demonstrative şi de validare.</w:t>
            </w:r>
          </w:p>
          <w:p w14:paraId="4E812498" w14:textId="3851BF40" w:rsidR="00BE27B5" w:rsidRPr="00BE27B5" w:rsidRDefault="00BE27B5" w:rsidP="00BE27B5">
            <w:pPr>
              <w:pStyle w:val="ListParagraph"/>
              <w:spacing w:line="360" w:lineRule="auto"/>
              <w:jc w:val="both"/>
              <w:rPr>
                <w:rFonts w:ascii="Trebuchet MS" w:hAnsi="Trebuchet MS"/>
                <w:iCs/>
              </w:rPr>
            </w:pPr>
            <w:r w:rsidRPr="007D6BE3">
              <w:rPr>
                <w:rFonts w:ascii="Trebuchet MS" w:hAnsi="Trebuchet MS"/>
                <w:iCs/>
              </w:rPr>
              <w:t>Dezvoltarea experimentală nu include modificările de rutină sau periodice aduse produselor, liniilor de producţie, proceselor de fabricaţie, serviciilor existente şi altor operaţiuni în curs, chiar dacă modificările respective ar putea reprezenta ameliorări.</w:t>
            </w:r>
          </w:p>
          <w:p w14:paraId="35BF0B56" w14:textId="77777777" w:rsidR="00EF5C61" w:rsidRDefault="00EF5C61" w:rsidP="00DB04FF">
            <w:pPr>
              <w:pStyle w:val="ListParagraph"/>
              <w:numPr>
                <w:ilvl w:val="0"/>
                <w:numId w:val="1"/>
              </w:numPr>
              <w:spacing w:line="360" w:lineRule="auto"/>
              <w:jc w:val="both"/>
              <w:rPr>
                <w:rFonts w:ascii="Trebuchet MS" w:hAnsi="Trebuchet MS"/>
                <w:iCs/>
              </w:rPr>
            </w:pPr>
            <w:r w:rsidRPr="007D6BE3">
              <w:rPr>
                <w:rFonts w:ascii="Trebuchet MS" w:hAnsi="Trebuchet MS"/>
                <w:b/>
                <w:bCs/>
                <w:i/>
              </w:rPr>
              <w:t>Fonduri europene</w:t>
            </w:r>
            <w:r w:rsidRPr="007D6BE3">
              <w:rPr>
                <w:rFonts w:ascii="Trebuchet MS" w:hAnsi="Trebuchet MS"/>
                <w:b/>
                <w:bCs/>
                <w:iCs/>
              </w:rPr>
              <w:t xml:space="preserve"> </w:t>
            </w:r>
            <w:r w:rsidRPr="007D6BE3">
              <w:rPr>
                <w:rFonts w:ascii="Trebuchet MS" w:hAnsi="Trebuchet MS"/>
                <w:iCs/>
              </w:rPr>
              <w:t>- asistenţa financiară nerambursabilă primită de România, în calitate de stat membru al Uniunii Europene, prin intermediul Fondului european de dezvoltare regională, Fondului de coeziune, Fondului social european Plus, Fondului pentru o tranziţie justă</w:t>
            </w:r>
          </w:p>
          <w:p w14:paraId="477781D1" w14:textId="71F8D85F" w:rsidR="000D07EA" w:rsidRPr="007D6BE3" w:rsidRDefault="000D07EA" w:rsidP="00DB04FF">
            <w:pPr>
              <w:pStyle w:val="ListParagraph"/>
              <w:numPr>
                <w:ilvl w:val="0"/>
                <w:numId w:val="1"/>
              </w:numPr>
              <w:spacing w:line="360" w:lineRule="auto"/>
              <w:jc w:val="both"/>
              <w:rPr>
                <w:rFonts w:ascii="Trebuchet MS" w:hAnsi="Trebuchet MS"/>
                <w:iCs/>
              </w:rPr>
            </w:pPr>
            <w:r w:rsidRPr="000D07EA">
              <w:rPr>
                <w:rFonts w:ascii="Trebuchet MS" w:hAnsi="Trebuchet MS"/>
                <w:b/>
                <w:bCs/>
                <w:i/>
              </w:rPr>
              <w:lastRenderedPageBreak/>
              <w:t>Furnizor al ajutorului de minimis</w:t>
            </w:r>
            <w:r w:rsidRPr="000D07EA">
              <w:rPr>
                <w:rFonts w:ascii="Trebuchet MS" w:hAnsi="Trebuchet MS"/>
                <w:iCs/>
              </w:rPr>
              <w:t xml:space="preserve"> - Agenția pentru Dezvoltare Regională Sud Muntenia, denumită în continuare ADR SM, prin intermediul Autorității de Management pentru Programul Regional Sud Muntenia 2021-2027, denumită în continuare AMPRSM</w:t>
            </w:r>
          </w:p>
          <w:p w14:paraId="7D22BDCD" w14:textId="77777777" w:rsidR="00EF5C61" w:rsidRDefault="00EF5C61" w:rsidP="00DB04FF">
            <w:pPr>
              <w:pStyle w:val="Default"/>
              <w:numPr>
                <w:ilvl w:val="0"/>
                <w:numId w:val="1"/>
              </w:numPr>
              <w:spacing w:line="360" w:lineRule="auto"/>
              <w:jc w:val="both"/>
              <w:rPr>
                <w:rFonts w:ascii="Trebuchet MS" w:hAnsi="Trebuchet MS"/>
                <w:sz w:val="22"/>
                <w:szCs w:val="22"/>
                <w:lang w:val="ro-RO"/>
              </w:rPr>
            </w:pPr>
            <w:r w:rsidRPr="007D6BE3">
              <w:rPr>
                <w:rFonts w:ascii="Trebuchet MS" w:hAnsi="Trebuchet MS"/>
                <w:b/>
                <w:bCs/>
                <w:i/>
                <w:sz w:val="22"/>
                <w:szCs w:val="22"/>
                <w:lang w:val="ro-RO"/>
              </w:rPr>
              <w:t>Ghidul Solicitantului</w:t>
            </w:r>
            <w:r w:rsidRPr="007D6BE3">
              <w:rPr>
                <w:rFonts w:ascii="Trebuchet MS" w:hAnsi="Trebuchet MS"/>
                <w:sz w:val="22"/>
                <w:szCs w:val="22"/>
                <w:lang w:val="ro-RO"/>
              </w:rPr>
              <w:t xml:space="preserve"> - documentul asimilat celui prevăzut la art. 73 alin. (3) din Regulamentul (UE) 2021/1060</w:t>
            </w:r>
            <w:bookmarkStart w:id="5" w:name="_Hlk124346714"/>
            <w:r w:rsidRPr="007D6BE3">
              <w:rPr>
                <w:rFonts w:ascii="Trebuchet MS" w:hAnsi="Trebuchet MS"/>
                <w:sz w:val="22"/>
                <w:szCs w:val="22"/>
                <w:lang w:val="ro-RO"/>
              </w:rPr>
              <w:t xml:space="preserve">, cu modificările și completările ulterioare, </w:t>
            </w:r>
            <w:bookmarkEnd w:id="5"/>
            <w:r w:rsidRPr="007D6BE3">
              <w:rPr>
                <w:rFonts w:ascii="Trebuchet MS" w:hAnsi="Trebuchet MS"/>
                <w:sz w:val="22"/>
                <w:szCs w:val="22"/>
                <w:lang w:val="ro-RO"/>
              </w:rPr>
              <w:t>emis de autoritatea de management care stabilește condițiile acordării sprijinului financiar în cadrul unui apel de proiecte;</w:t>
            </w:r>
          </w:p>
          <w:p w14:paraId="17E51D1D" w14:textId="77777777" w:rsidR="000705A8" w:rsidRPr="007D6BE3" w:rsidRDefault="000705A8" w:rsidP="00DB04FF">
            <w:pPr>
              <w:pStyle w:val="Default"/>
              <w:numPr>
                <w:ilvl w:val="0"/>
                <w:numId w:val="1"/>
              </w:numPr>
              <w:spacing w:line="360" w:lineRule="auto"/>
              <w:jc w:val="both"/>
              <w:rPr>
                <w:rFonts w:ascii="Trebuchet MS" w:hAnsi="Trebuchet MS"/>
                <w:sz w:val="22"/>
                <w:szCs w:val="22"/>
                <w:lang w:val="ro-RO"/>
              </w:rPr>
            </w:pPr>
            <w:r w:rsidRPr="007D6BE3">
              <w:rPr>
                <w:rFonts w:ascii="Trebuchet MS" w:hAnsi="Trebuchet MS"/>
                <w:b/>
                <w:bCs/>
                <w:i/>
                <w:iCs/>
                <w:sz w:val="22"/>
                <w:szCs w:val="22"/>
                <w:lang w:val="ro-RO"/>
              </w:rPr>
              <w:t xml:space="preserve">Întreprindere – </w:t>
            </w:r>
            <w:r w:rsidRPr="000D07EA">
              <w:rPr>
                <w:rFonts w:ascii="Trebuchet MS" w:hAnsi="Trebuchet MS"/>
                <w:sz w:val="22"/>
                <w:szCs w:val="22"/>
                <w:lang w:val="ro-RO"/>
              </w:rPr>
              <w:t>orice entitate, fie aceasta persoană fizică sau persoană juridică, care desfășoară o activitate economică, indiferent de statutul său juridic și de modul în care este finanțată</w:t>
            </w:r>
            <w:r w:rsidRPr="00567657">
              <w:rPr>
                <w:rStyle w:val="FootnoteReference"/>
                <w:rFonts w:asciiTheme="minorHAnsi" w:hAnsiTheme="minorHAnsi" w:cstheme="minorHAnsi"/>
              </w:rPr>
              <w:footnoteReference w:id="1"/>
            </w:r>
            <w:r w:rsidRPr="00567657">
              <w:rPr>
                <w:rFonts w:asciiTheme="minorHAnsi" w:hAnsiTheme="minorHAnsi" w:cstheme="minorHAnsi"/>
              </w:rPr>
              <w:t>.</w:t>
            </w:r>
          </w:p>
          <w:p w14:paraId="089D745D" w14:textId="77777777" w:rsidR="000705A8" w:rsidRPr="007D6BE3" w:rsidRDefault="000705A8" w:rsidP="00DB04FF">
            <w:pPr>
              <w:pStyle w:val="Default"/>
              <w:numPr>
                <w:ilvl w:val="0"/>
                <w:numId w:val="1"/>
              </w:numPr>
              <w:spacing w:line="360" w:lineRule="auto"/>
              <w:jc w:val="both"/>
              <w:rPr>
                <w:rFonts w:ascii="Trebuchet MS" w:hAnsi="Trebuchet MS"/>
                <w:sz w:val="22"/>
                <w:szCs w:val="22"/>
                <w:lang w:val="ro-RO"/>
              </w:rPr>
            </w:pPr>
            <w:r w:rsidRPr="007D6BE3">
              <w:rPr>
                <w:rFonts w:ascii="Trebuchet MS" w:hAnsi="Trebuchet MS"/>
                <w:b/>
                <w:bCs/>
                <w:i/>
                <w:iCs/>
                <w:sz w:val="22"/>
                <w:szCs w:val="22"/>
                <w:lang w:val="ro-RO"/>
              </w:rPr>
              <w:t>Întreprindere mică</w:t>
            </w:r>
            <w:r w:rsidRPr="007D6BE3">
              <w:rPr>
                <w:rFonts w:ascii="Trebuchet MS" w:hAnsi="Trebuchet MS"/>
                <w:sz w:val="22"/>
                <w:szCs w:val="22"/>
                <w:lang w:val="ro-RO"/>
              </w:rPr>
              <w:t xml:space="preserve"> - este o întreprindere cu mai puțin de 50 de angajați și o cifră de afaceri anuală și/sau al cărei bilanț anual total nu depășește 10 milioane euro, echivalent în lei, în conformitate cu prevederile Anexei nr. 1 la Regulamentului (UE) nr. 651/2014.</w:t>
            </w:r>
          </w:p>
          <w:p w14:paraId="1B85C577" w14:textId="77777777" w:rsidR="000705A8" w:rsidRDefault="000705A8" w:rsidP="00DB04FF">
            <w:pPr>
              <w:pStyle w:val="Default"/>
              <w:numPr>
                <w:ilvl w:val="0"/>
                <w:numId w:val="1"/>
              </w:numPr>
              <w:spacing w:line="360" w:lineRule="auto"/>
              <w:jc w:val="both"/>
              <w:rPr>
                <w:rFonts w:ascii="Trebuchet MS" w:hAnsi="Trebuchet MS"/>
                <w:sz w:val="22"/>
                <w:szCs w:val="22"/>
                <w:lang w:val="ro-RO"/>
              </w:rPr>
            </w:pPr>
            <w:r w:rsidRPr="007D6BE3">
              <w:rPr>
                <w:rFonts w:ascii="Trebuchet MS" w:hAnsi="Trebuchet MS"/>
                <w:b/>
                <w:bCs/>
                <w:i/>
                <w:iCs/>
                <w:sz w:val="22"/>
                <w:szCs w:val="22"/>
                <w:lang w:val="ro-RO"/>
              </w:rPr>
              <w:t>Întreprindere mijlocie</w:t>
            </w:r>
            <w:r w:rsidRPr="007D6BE3">
              <w:rPr>
                <w:rFonts w:ascii="Trebuchet MS" w:hAnsi="Trebuchet MS"/>
                <w:sz w:val="22"/>
                <w:szCs w:val="22"/>
                <w:lang w:val="ro-RO"/>
              </w:rPr>
              <w:t xml:space="preserve"> are între 50 şi 249 de salariați şi realizează o cifră de afaceri anuală netă de până la 50 milioane euro, echivalent în lei, sau deține active totale care nu depășesc echivalentul în lei a 43 milioane euro, în conformitate cu prevederle anexei nr.1 la Regulamentul(UE) nr. 2014/651;</w:t>
            </w:r>
          </w:p>
          <w:p w14:paraId="75F52A1D" w14:textId="77777777" w:rsidR="000705A8" w:rsidRPr="007D6BE3" w:rsidRDefault="000705A8" w:rsidP="00DB04FF">
            <w:pPr>
              <w:pStyle w:val="Default"/>
              <w:numPr>
                <w:ilvl w:val="0"/>
                <w:numId w:val="1"/>
              </w:numPr>
              <w:spacing w:line="360" w:lineRule="auto"/>
              <w:jc w:val="both"/>
              <w:rPr>
                <w:rFonts w:ascii="Trebuchet MS" w:hAnsi="Trebuchet MS"/>
                <w:sz w:val="22"/>
                <w:szCs w:val="22"/>
                <w:lang w:val="ro-RO"/>
              </w:rPr>
            </w:pPr>
            <w:r>
              <w:rPr>
                <w:rFonts w:ascii="Trebuchet MS" w:hAnsi="Trebuchet MS"/>
                <w:sz w:val="22"/>
                <w:szCs w:val="22"/>
                <w:lang w:val="ro-RO"/>
              </w:rPr>
              <w:t>Î</w:t>
            </w:r>
            <w:r w:rsidRPr="000705A8">
              <w:rPr>
                <w:rFonts w:ascii="Trebuchet MS" w:hAnsi="Trebuchet MS"/>
                <w:sz w:val="22"/>
                <w:szCs w:val="22"/>
                <w:lang w:val="ro-RO"/>
              </w:rPr>
              <w:t>ntreprinderi mari</w:t>
            </w:r>
            <w:r>
              <w:rPr>
                <w:rFonts w:ascii="Trebuchet MS" w:hAnsi="Trebuchet MS"/>
                <w:sz w:val="22"/>
                <w:szCs w:val="22"/>
                <w:lang w:val="ro-RO"/>
              </w:rPr>
              <w:t xml:space="preserve"> - </w:t>
            </w:r>
            <w:r w:rsidRPr="000705A8">
              <w:rPr>
                <w:rFonts w:ascii="Trebuchet MS" w:hAnsi="Trebuchet MS"/>
                <w:sz w:val="22"/>
                <w:szCs w:val="22"/>
                <w:lang w:val="ro-RO"/>
              </w:rPr>
              <w:t>întreprinderile care nu îndeplinesc criteriile prevăzute în Anexa I la Regulamentul (UE) nr. 651/2014 pentru a fi încadrate în categoria IMM</w:t>
            </w:r>
          </w:p>
          <w:p w14:paraId="595D8A1A" w14:textId="77777777" w:rsidR="000705A8" w:rsidRPr="007D6BE3" w:rsidRDefault="000705A8" w:rsidP="00DB04FF">
            <w:pPr>
              <w:pStyle w:val="Default"/>
              <w:numPr>
                <w:ilvl w:val="0"/>
                <w:numId w:val="1"/>
              </w:numPr>
              <w:spacing w:line="360" w:lineRule="auto"/>
              <w:jc w:val="both"/>
              <w:rPr>
                <w:rFonts w:ascii="Trebuchet MS" w:hAnsi="Trebuchet MS"/>
                <w:sz w:val="22"/>
                <w:szCs w:val="22"/>
                <w:lang w:val="ro-RO"/>
              </w:rPr>
            </w:pPr>
            <w:r w:rsidRPr="007D6BE3">
              <w:rPr>
                <w:rFonts w:ascii="Trebuchet MS" w:hAnsi="Trebuchet MS"/>
                <w:b/>
                <w:bCs/>
                <w:i/>
                <w:iCs/>
                <w:sz w:val="22"/>
                <w:szCs w:val="22"/>
                <w:lang w:val="ro-RO"/>
              </w:rPr>
              <w:t>Întreprindere unică</w:t>
            </w:r>
            <w:r w:rsidRPr="007D6BE3">
              <w:rPr>
                <w:rFonts w:ascii="Trebuchet MS" w:hAnsi="Trebuchet MS"/>
                <w:sz w:val="22"/>
                <w:szCs w:val="22"/>
                <w:lang w:val="ro-RO"/>
              </w:rPr>
              <w:t>, în conformitate cu prevederile art. 2 alin. (2) din Regulamentul (UE) nr. 2831/2023, include toate întreprinderile între care există cel puțin una dintre relațiile următoare:</w:t>
            </w:r>
          </w:p>
          <w:p w14:paraId="7487F31D" w14:textId="77777777" w:rsidR="000705A8" w:rsidRPr="007D6BE3" w:rsidRDefault="000705A8" w:rsidP="000705A8">
            <w:pPr>
              <w:pStyle w:val="Default"/>
              <w:spacing w:line="360" w:lineRule="auto"/>
              <w:ind w:left="720"/>
              <w:jc w:val="both"/>
              <w:rPr>
                <w:rFonts w:ascii="Trebuchet MS" w:hAnsi="Trebuchet MS"/>
                <w:sz w:val="22"/>
                <w:szCs w:val="22"/>
                <w:lang w:val="ro-RO"/>
              </w:rPr>
            </w:pPr>
            <w:r w:rsidRPr="007D6BE3">
              <w:rPr>
                <w:rFonts w:ascii="Trebuchet MS" w:hAnsi="Trebuchet MS"/>
                <w:sz w:val="22"/>
                <w:szCs w:val="22"/>
                <w:lang w:val="ro-RO"/>
              </w:rPr>
              <w:t xml:space="preserve">         (i) o întreprindere deține majoritatea drepturilor de vot ale acționarilor sau ale asociaților unei alte întreprinderi;</w:t>
            </w:r>
          </w:p>
          <w:p w14:paraId="1E86A06A" w14:textId="77777777" w:rsidR="000705A8" w:rsidRPr="007D6BE3" w:rsidRDefault="000705A8" w:rsidP="000705A8">
            <w:pPr>
              <w:pStyle w:val="Default"/>
              <w:spacing w:line="360" w:lineRule="auto"/>
              <w:ind w:left="720"/>
              <w:jc w:val="both"/>
              <w:rPr>
                <w:rFonts w:ascii="Trebuchet MS" w:hAnsi="Trebuchet MS"/>
                <w:sz w:val="22"/>
                <w:szCs w:val="22"/>
                <w:lang w:val="ro-RO"/>
              </w:rPr>
            </w:pPr>
            <w:r w:rsidRPr="007D6BE3">
              <w:rPr>
                <w:rFonts w:ascii="Trebuchet MS" w:hAnsi="Trebuchet MS"/>
                <w:sz w:val="22"/>
                <w:szCs w:val="22"/>
                <w:lang w:val="ro-RO"/>
              </w:rPr>
              <w:t xml:space="preserve">         (ii) o întreprindere are dreptul de a numi sau revoca majoritatea membrilor organelor de administrare, de conducere sau de supraveghere ale unei alte întreprinderi;</w:t>
            </w:r>
          </w:p>
          <w:p w14:paraId="2DC4C62B" w14:textId="77777777" w:rsidR="000705A8" w:rsidRPr="007D6BE3" w:rsidRDefault="000705A8" w:rsidP="000705A8">
            <w:pPr>
              <w:pStyle w:val="Default"/>
              <w:spacing w:line="360" w:lineRule="auto"/>
              <w:ind w:left="720"/>
              <w:jc w:val="both"/>
              <w:rPr>
                <w:rFonts w:ascii="Trebuchet MS" w:hAnsi="Trebuchet MS"/>
                <w:sz w:val="22"/>
                <w:szCs w:val="22"/>
                <w:lang w:val="ro-RO"/>
              </w:rPr>
            </w:pPr>
            <w:r w:rsidRPr="007D6BE3">
              <w:rPr>
                <w:rFonts w:ascii="Trebuchet MS" w:hAnsi="Trebuchet MS"/>
                <w:sz w:val="22"/>
                <w:szCs w:val="22"/>
                <w:lang w:val="ro-RO"/>
              </w:rPr>
              <w:lastRenderedPageBreak/>
              <w:t xml:space="preserve">         (iii) o întreprindere are dreptul de a exercita o influență dominantă asupra altei întreprinderi în temeiul unui contract încheiat cu întreprinderea în cauză sau în temeiul unei prevederi din contractul de societate sau din statutul acesteia;</w:t>
            </w:r>
          </w:p>
          <w:p w14:paraId="70F33A48" w14:textId="77777777" w:rsidR="000705A8" w:rsidRPr="007D6BE3" w:rsidRDefault="000705A8" w:rsidP="000705A8">
            <w:pPr>
              <w:pStyle w:val="Default"/>
              <w:spacing w:line="360" w:lineRule="auto"/>
              <w:ind w:left="720"/>
              <w:jc w:val="both"/>
              <w:rPr>
                <w:rFonts w:ascii="Trebuchet MS" w:hAnsi="Trebuchet MS"/>
                <w:sz w:val="22"/>
                <w:szCs w:val="22"/>
                <w:lang w:val="ro-RO"/>
              </w:rPr>
            </w:pPr>
            <w:r w:rsidRPr="007D6BE3">
              <w:rPr>
                <w:rFonts w:ascii="Trebuchet MS" w:hAnsi="Trebuchet MS"/>
                <w:sz w:val="22"/>
                <w:szCs w:val="22"/>
                <w:lang w:val="ro-RO"/>
              </w:rPr>
              <w:t xml:space="preserve">         (iv) o întreprindere care este acționar sau asociat al unei alte întreprinderi şi care controlează singură, în baza unui acord cu alți acționari sau asociați ai acelei întreprinderi, majoritatea drepturilor de vot ale acționarilor sau ale asociaților întreprinderii respective.</w:t>
            </w:r>
          </w:p>
          <w:p w14:paraId="3E0FD41E" w14:textId="77777777" w:rsidR="000705A8" w:rsidRPr="007D6BE3" w:rsidRDefault="000705A8" w:rsidP="000705A8">
            <w:pPr>
              <w:pStyle w:val="Default"/>
              <w:spacing w:line="360" w:lineRule="auto"/>
              <w:ind w:left="738"/>
              <w:jc w:val="both"/>
              <w:rPr>
                <w:rFonts w:ascii="Trebuchet MS" w:hAnsi="Trebuchet MS"/>
                <w:sz w:val="22"/>
                <w:szCs w:val="22"/>
                <w:lang w:val="ro-RO"/>
              </w:rPr>
            </w:pPr>
            <w:r w:rsidRPr="007D6BE3">
              <w:rPr>
                <w:rFonts w:ascii="Trebuchet MS" w:hAnsi="Trebuchet MS"/>
                <w:sz w:val="22"/>
                <w:szCs w:val="22"/>
                <w:lang w:val="ro-RO"/>
              </w:rPr>
              <w:t>Întreprinderile care întrețin, prin intermediul uneia sau mai multor întreprinderi,          oricare dintre relațiile la care se face referire la pct. (i)-(iv) sunt considerate întreprinderi unice;</w:t>
            </w:r>
          </w:p>
          <w:p w14:paraId="00495566" w14:textId="77777777" w:rsidR="000705A8" w:rsidRPr="007D6BE3" w:rsidRDefault="000705A8" w:rsidP="00DB04FF">
            <w:pPr>
              <w:pStyle w:val="Default"/>
              <w:numPr>
                <w:ilvl w:val="0"/>
                <w:numId w:val="1"/>
              </w:numPr>
              <w:spacing w:line="360" w:lineRule="auto"/>
              <w:jc w:val="both"/>
              <w:rPr>
                <w:rFonts w:ascii="Trebuchet MS" w:hAnsi="Trebuchet MS"/>
                <w:sz w:val="22"/>
                <w:szCs w:val="22"/>
                <w:lang w:val="ro-RO"/>
              </w:rPr>
            </w:pPr>
            <w:r w:rsidRPr="007D6BE3">
              <w:rPr>
                <w:rFonts w:ascii="Trebuchet MS" w:hAnsi="Trebuchet MS"/>
                <w:b/>
                <w:bCs/>
                <w:i/>
                <w:iCs/>
                <w:sz w:val="22"/>
                <w:szCs w:val="22"/>
                <w:lang w:val="ro-RO"/>
              </w:rPr>
              <w:t>Întreprindere în dificultate</w:t>
            </w:r>
            <w:r w:rsidRPr="007D6BE3">
              <w:rPr>
                <w:rFonts w:ascii="Trebuchet MS" w:hAnsi="Trebuchet MS"/>
                <w:sz w:val="22"/>
                <w:szCs w:val="22"/>
                <w:lang w:val="ro-RO"/>
              </w:rPr>
              <w:t xml:space="preserve"> – o întreprindere care se află în, cel puţin, una din situaţiile următoare:</w:t>
            </w:r>
          </w:p>
          <w:p w14:paraId="185DDD02" w14:textId="77777777" w:rsidR="000705A8" w:rsidRPr="007D6BE3" w:rsidRDefault="000705A8" w:rsidP="000705A8">
            <w:pPr>
              <w:pStyle w:val="Default"/>
              <w:spacing w:line="360" w:lineRule="auto"/>
              <w:ind w:left="738"/>
              <w:jc w:val="both"/>
              <w:rPr>
                <w:rFonts w:ascii="Trebuchet MS" w:hAnsi="Trebuchet MS"/>
                <w:sz w:val="22"/>
                <w:szCs w:val="22"/>
                <w:lang w:val="ro-RO"/>
              </w:rPr>
            </w:pPr>
            <w:r w:rsidRPr="007D6BE3">
              <w:rPr>
                <w:rFonts w:ascii="Trebuchet MS" w:hAnsi="Trebuchet MS"/>
                <w:sz w:val="22"/>
                <w:szCs w:val="22"/>
                <w:lang w:val="ro-RO"/>
              </w:rPr>
              <w:t xml:space="preserve">a) în cazul unei societăţi comerciale cu răspundere limitată (alta decât un IMM care există de cel puţin trei ani sau, în sensul eligibilităţii pentru ajutor pentru finanţare de risc, un IMM aflat la 7 ani de la prima sa vânzare comercială care se califică pentru investiţii pentru finanţare de risc în urma unui proces de diligenţă efectuat de un intermediar financiar selectat), atunci când mai mult de jumătate din capitalul său social subscris a dispărut din cauza pierderilor acumulate. Această situaţie survine atunci când deducerea pierderilor acumulate din rezerve (şi din toate celelalte elemente considerate în general ca făcând parte din fondurile proprii ale societăţii) conduce la un rezultat negativ care depăşeşte jumătate din capitalul social subscris. În sensul acestei dispoziţii, „societate cu răspundere limitată” se referă în special la tipurile de societăţi menţionate în anexa I la Directiva 2013/34/UE (1), iar „capital social” include, dacă este cazul, orice capital suplimentar; în cazul unei societăţi comerciale în care cel puţin unii dintre asociaţi au răspundere nelimitată pentru creanţele societăţii (alta decât un IMM care există de cel puţin trei ani sau, în sensul eligibilităţii pentru ajutor pentru finanţare de risc, un IMM aflat la 7 ani de la prima sa vânzare comercială care se califică pentru investiţii pentru finanţare de risc în urma unui proces de diligenţă efectuat de un intermediar financiar selectat), atunci când mai mult de jumătate din capitalul propriu aşa cum reiese din contabilitatea societăţii a dispărut din cauza pierderilor acumulate. În sensul prezentei dispoziţii, „o societate comercială în care cel puţin unii dintre asociaţi au răspundere nelimitată pentru </w:t>
            </w:r>
            <w:r w:rsidRPr="007D6BE3">
              <w:rPr>
                <w:rFonts w:ascii="Trebuchet MS" w:hAnsi="Trebuchet MS"/>
                <w:sz w:val="22"/>
                <w:szCs w:val="22"/>
                <w:lang w:val="ro-RO"/>
              </w:rPr>
              <w:lastRenderedPageBreak/>
              <w:t>creanţele societăţii” se referă în special la acele tipuri de societăţi menţionate în anexa II la Directiva 2013/34/UE;</w:t>
            </w:r>
          </w:p>
          <w:p w14:paraId="63F45CFC" w14:textId="77777777" w:rsidR="000705A8" w:rsidRPr="007D6BE3" w:rsidRDefault="000705A8" w:rsidP="000705A8">
            <w:pPr>
              <w:pStyle w:val="Default"/>
              <w:spacing w:line="360" w:lineRule="auto"/>
              <w:ind w:left="738"/>
              <w:jc w:val="both"/>
              <w:rPr>
                <w:rFonts w:ascii="Trebuchet MS" w:hAnsi="Trebuchet MS"/>
                <w:sz w:val="22"/>
                <w:szCs w:val="22"/>
                <w:lang w:val="ro-RO"/>
              </w:rPr>
            </w:pPr>
            <w:r w:rsidRPr="007D6BE3">
              <w:rPr>
                <w:rFonts w:ascii="Trebuchet MS" w:hAnsi="Trebuchet MS"/>
                <w:sz w:val="22"/>
                <w:szCs w:val="22"/>
                <w:lang w:val="ro-RO"/>
              </w:rPr>
              <w:t>b) atunci când întreprinderea face obiectul unei proceduri colective de insolvenţă sau îndeplineşte criteriile prevăzute în dreptul intern pentru ca o procedură colectivă de insolvenţă să fie deschisă la cererea creditorilor săi;</w:t>
            </w:r>
          </w:p>
          <w:p w14:paraId="79F71B74" w14:textId="68F087A5" w:rsidR="000705A8" w:rsidRPr="007D6BE3" w:rsidRDefault="000705A8" w:rsidP="000705A8">
            <w:pPr>
              <w:pStyle w:val="Default"/>
              <w:spacing w:line="360" w:lineRule="auto"/>
              <w:ind w:left="738"/>
              <w:jc w:val="both"/>
              <w:rPr>
                <w:rFonts w:ascii="Trebuchet MS" w:hAnsi="Trebuchet MS"/>
                <w:sz w:val="22"/>
                <w:szCs w:val="22"/>
                <w:lang w:val="ro-RO"/>
              </w:rPr>
            </w:pPr>
            <w:r w:rsidRPr="007D6BE3">
              <w:rPr>
                <w:rFonts w:ascii="Trebuchet MS" w:hAnsi="Trebuchet MS"/>
                <w:sz w:val="22"/>
                <w:szCs w:val="22"/>
                <w:lang w:val="ro-RO"/>
              </w:rPr>
              <w:t>c) atunci când întreprinderea a primit ajutor pentru salvare şi nu a rambursat încă împrumutul sau nu a încetat garanţia sau a primit ajutoare pentru restructurare şi face încă obiectul unui plan de restructurare.</w:t>
            </w:r>
          </w:p>
          <w:p w14:paraId="38D86054" w14:textId="77777777" w:rsidR="00EF5C61" w:rsidRPr="007D6BE3" w:rsidRDefault="00EF5C61" w:rsidP="00DB04FF">
            <w:pPr>
              <w:pStyle w:val="ListParagraph"/>
              <w:numPr>
                <w:ilvl w:val="0"/>
                <w:numId w:val="1"/>
              </w:numPr>
              <w:spacing w:line="360" w:lineRule="auto"/>
              <w:jc w:val="both"/>
              <w:rPr>
                <w:rFonts w:ascii="Trebuchet MS" w:hAnsi="Trebuchet MS"/>
              </w:rPr>
            </w:pPr>
            <w:r w:rsidRPr="007D6BE3">
              <w:rPr>
                <w:rFonts w:ascii="Trebuchet MS" w:hAnsi="Trebuchet MS"/>
                <w:b/>
                <w:bCs/>
                <w:i/>
              </w:rPr>
              <w:t>Indicatori de etapă</w:t>
            </w:r>
            <w:r w:rsidRPr="007D6BE3">
              <w:rPr>
                <w:rFonts w:ascii="Trebuchet MS" w:hAnsi="Trebuchet MS"/>
              </w:rPr>
              <w:t xml:space="preserve"> - repere cantitative, valorice, sau calitative față de care este monitorizat și evaluat, într-o manieră obiectivă și transparentă, progresul implementării unui proiect; în funcție de natura proiectelor, indicatorii de etapă pot reprezenta: realizarea unor activități sau sub-activități din proiect, atingerea unor stadii de implementare sau de execuție tehnică sau financiară pre-stabilite, precum și stadii sau valori intermediare ale indicatorilor de realizare;</w:t>
            </w:r>
          </w:p>
          <w:p w14:paraId="5FF43DEC" w14:textId="77777777" w:rsidR="00EF5C61" w:rsidRPr="007D6BE3" w:rsidRDefault="00EF5C61" w:rsidP="00DB04FF">
            <w:pPr>
              <w:pStyle w:val="ListParagraph"/>
              <w:numPr>
                <w:ilvl w:val="0"/>
                <w:numId w:val="1"/>
              </w:numPr>
              <w:spacing w:line="360" w:lineRule="auto"/>
              <w:jc w:val="both"/>
              <w:rPr>
                <w:rFonts w:ascii="Trebuchet MS" w:hAnsi="Trebuchet MS"/>
              </w:rPr>
            </w:pPr>
            <w:r w:rsidRPr="007D6BE3">
              <w:rPr>
                <w:rFonts w:ascii="Trebuchet MS" w:hAnsi="Trebuchet MS"/>
                <w:b/>
                <w:bCs/>
              </w:rPr>
              <w:t>Indicator de rezultat</w:t>
            </w:r>
            <w:r w:rsidRPr="007D6BE3">
              <w:rPr>
                <w:rFonts w:ascii="Trebuchet MS" w:hAnsi="Trebuchet MS"/>
              </w:rPr>
              <w:t xml:space="preserve"> - înseamnă un indicator de măsurare a efectelor intervențiilor sprijinite, în special în ceea ce privește destinatarii direcți, populația vizată sau utilizatorii infrastructurii</w:t>
            </w:r>
          </w:p>
          <w:p w14:paraId="37F8648C" w14:textId="77777777" w:rsidR="00EF5C61" w:rsidRPr="007D6BE3" w:rsidRDefault="00EF5C61" w:rsidP="00DB04FF">
            <w:pPr>
              <w:pStyle w:val="ListParagraph"/>
              <w:numPr>
                <w:ilvl w:val="0"/>
                <w:numId w:val="1"/>
              </w:numPr>
              <w:spacing w:line="360" w:lineRule="auto"/>
              <w:jc w:val="both"/>
              <w:rPr>
                <w:rFonts w:ascii="Trebuchet MS" w:hAnsi="Trebuchet MS"/>
              </w:rPr>
            </w:pPr>
            <w:r w:rsidRPr="007D6BE3">
              <w:rPr>
                <w:rFonts w:ascii="Trebuchet MS" w:hAnsi="Trebuchet MS"/>
                <w:b/>
                <w:bCs/>
              </w:rPr>
              <w:t>Indicator de realizare</w:t>
            </w:r>
            <w:r w:rsidRPr="007D6BE3">
              <w:rPr>
                <w:rFonts w:ascii="Trebuchet MS" w:hAnsi="Trebuchet MS"/>
              </w:rPr>
              <w:t xml:space="preserve">  - înseamnă un indicator de măsurare a rezultatelor specifice ale intervenției</w:t>
            </w:r>
          </w:p>
          <w:p w14:paraId="425ABB5B" w14:textId="77777777" w:rsidR="005C67BC" w:rsidRDefault="005C67BC" w:rsidP="00DB04FF">
            <w:pPr>
              <w:pStyle w:val="ListParagraph"/>
              <w:numPr>
                <w:ilvl w:val="0"/>
                <w:numId w:val="1"/>
              </w:numPr>
              <w:spacing w:line="360" w:lineRule="auto"/>
              <w:jc w:val="both"/>
              <w:rPr>
                <w:rFonts w:ascii="Trebuchet MS" w:hAnsi="Trebuchet MS"/>
              </w:rPr>
            </w:pPr>
            <w:r w:rsidRPr="007D6BE3">
              <w:rPr>
                <w:rFonts w:ascii="Trebuchet MS" w:hAnsi="Trebuchet MS"/>
                <w:b/>
                <w:bCs/>
                <w:i/>
                <w:iCs/>
              </w:rPr>
              <w:t>Imunizare la schimbările climatice</w:t>
            </w:r>
            <w:r w:rsidRPr="007D6BE3">
              <w:rPr>
                <w:rFonts w:ascii="Trebuchet MS" w:hAnsi="Trebuchet MS"/>
              </w:rPr>
              <w:t xml:space="preserve"> - un proces de prevenire a vulnerabilității infrastructurii la potențialele efecte pe termen lung ale schimbărilor climatice, asigurându-se, în același timp, respectarea principiului „eficiența energetică înainte de toate” și faptul că nivelul emisiilor de gaze cu efect de seră generate de proiect este compatibil cu obiectivul privind neutralitatea climatică stabilit pentru 2050.</w:t>
            </w:r>
          </w:p>
          <w:p w14:paraId="30D85CE5" w14:textId="77777777" w:rsidR="00BE27B5" w:rsidRPr="007D6BE3" w:rsidRDefault="00BE27B5" w:rsidP="00BE27B5">
            <w:pPr>
              <w:pStyle w:val="ListParagraph"/>
              <w:numPr>
                <w:ilvl w:val="0"/>
                <w:numId w:val="1"/>
              </w:numPr>
              <w:spacing w:line="360" w:lineRule="auto"/>
              <w:jc w:val="both"/>
              <w:rPr>
                <w:rFonts w:ascii="Trebuchet MS" w:hAnsi="Trebuchet MS"/>
                <w:iCs/>
              </w:rPr>
            </w:pPr>
            <w:r w:rsidRPr="007D6BE3">
              <w:rPr>
                <w:rFonts w:ascii="Trebuchet MS" w:hAnsi="Trebuchet MS"/>
                <w:b/>
                <w:bCs/>
                <w:iCs/>
              </w:rPr>
              <w:t>Inovația de produs</w:t>
            </w:r>
            <w:r w:rsidRPr="007D6BE3">
              <w:rPr>
                <w:rFonts w:ascii="Trebuchet MS" w:hAnsi="Trebuchet MS"/>
                <w:iCs/>
              </w:rPr>
              <w:t xml:space="preserve"> este introducerea pe piață a unui bun sau serviciu nou sau îmbunătățit semnificativ în ceea ce privește capabilitățile, ușurința de utilizare, componentele sau subsistemele acestuia. </w:t>
            </w:r>
          </w:p>
          <w:p w14:paraId="0E8574A3" w14:textId="5AE08C03" w:rsidR="00BE27B5" w:rsidRPr="00BE27B5" w:rsidRDefault="00BE27B5" w:rsidP="00BE27B5">
            <w:pPr>
              <w:pStyle w:val="ListParagraph"/>
              <w:numPr>
                <w:ilvl w:val="0"/>
                <w:numId w:val="1"/>
              </w:numPr>
              <w:spacing w:line="360" w:lineRule="auto"/>
              <w:jc w:val="both"/>
              <w:rPr>
                <w:rFonts w:ascii="Trebuchet MS" w:hAnsi="Trebuchet MS"/>
                <w:iCs/>
              </w:rPr>
            </w:pPr>
            <w:r w:rsidRPr="007D6BE3">
              <w:rPr>
                <w:rFonts w:ascii="Trebuchet MS" w:hAnsi="Trebuchet MS"/>
                <w:b/>
                <w:bCs/>
                <w:iCs/>
              </w:rPr>
              <w:t>Inovația de proces</w:t>
            </w:r>
            <w:r w:rsidRPr="007D6BE3">
              <w:rPr>
                <w:rFonts w:ascii="Trebuchet MS" w:hAnsi="Trebuchet MS"/>
                <w:iCs/>
              </w:rPr>
              <w:t xml:space="preserve"> este implementarea unui proces de producție, a unei metode de distribuție sau a unei activități auxiliare noi sau îmbunătățite semnificativ.</w:t>
            </w:r>
          </w:p>
          <w:p w14:paraId="6AA90F10" w14:textId="3CF8EA33" w:rsidR="004435C5" w:rsidRPr="007D6BE3" w:rsidRDefault="004435C5" w:rsidP="00DB04FF">
            <w:pPr>
              <w:pStyle w:val="ListParagraph"/>
              <w:numPr>
                <w:ilvl w:val="0"/>
                <w:numId w:val="1"/>
              </w:numPr>
              <w:spacing w:line="360" w:lineRule="auto"/>
              <w:jc w:val="both"/>
              <w:rPr>
                <w:rFonts w:ascii="Trebuchet MS" w:hAnsi="Trebuchet MS"/>
              </w:rPr>
            </w:pPr>
            <w:r w:rsidRPr="007D6BE3">
              <w:rPr>
                <w:rFonts w:ascii="Trebuchet MS" w:hAnsi="Trebuchet MS"/>
                <w:b/>
                <w:bCs/>
                <w:i/>
                <w:iCs/>
              </w:rPr>
              <w:t>Mediul urban</w:t>
            </w:r>
            <w:r w:rsidRPr="007D6BE3">
              <w:rPr>
                <w:rFonts w:ascii="Trebuchet MS" w:hAnsi="Trebuchet MS"/>
              </w:rPr>
              <w:t xml:space="preserve"> reprezintă ansamblul oraşelor şi municipiilor, definite ca unităţi administrativ-teritoriale, care include atât localităţile componente, cât şi satele aparţinătoare acestora.</w:t>
            </w:r>
          </w:p>
          <w:p w14:paraId="35EE2DC5" w14:textId="2A236EC9" w:rsidR="004435C5" w:rsidRDefault="004435C5" w:rsidP="00DB04FF">
            <w:pPr>
              <w:pStyle w:val="ListParagraph"/>
              <w:numPr>
                <w:ilvl w:val="0"/>
                <w:numId w:val="1"/>
              </w:numPr>
              <w:spacing w:line="360" w:lineRule="auto"/>
              <w:jc w:val="both"/>
              <w:rPr>
                <w:rFonts w:ascii="Trebuchet MS" w:hAnsi="Trebuchet MS"/>
              </w:rPr>
            </w:pPr>
            <w:r w:rsidRPr="007D6BE3">
              <w:rPr>
                <w:rFonts w:ascii="Trebuchet MS" w:hAnsi="Trebuchet MS"/>
                <w:b/>
                <w:bCs/>
                <w:i/>
                <w:iCs/>
              </w:rPr>
              <w:lastRenderedPageBreak/>
              <w:t>Mediul rural</w:t>
            </w:r>
            <w:r w:rsidRPr="007D6BE3">
              <w:rPr>
                <w:rFonts w:ascii="Trebuchet MS" w:hAnsi="Trebuchet MS"/>
              </w:rPr>
              <w:t xml:space="preserve"> reprezintă localităţi de rang IV şi V, respectiv sate reşedinţă de comună, sate componente ale comunelor definite conform Legii nr. 351/2001 privind aprobarea Planului de amenajare a teritoriului naţional - Secţiunea a IV-a - Reţeaua de localităţi, cu modificările şi completările ulterioare, cu excepţia satelor aparţinând municipiilor sau oraşelor incluse în mediul urban.</w:t>
            </w:r>
          </w:p>
          <w:p w14:paraId="0BD36A55" w14:textId="74E742B2" w:rsidR="000705A8" w:rsidRPr="000705A8" w:rsidRDefault="000705A8" w:rsidP="00DB04FF">
            <w:pPr>
              <w:pStyle w:val="Default"/>
              <w:numPr>
                <w:ilvl w:val="0"/>
                <w:numId w:val="1"/>
              </w:numPr>
              <w:spacing w:line="360" w:lineRule="auto"/>
              <w:jc w:val="both"/>
              <w:rPr>
                <w:rFonts w:ascii="Trebuchet MS" w:hAnsi="Trebuchet MS"/>
                <w:sz w:val="22"/>
                <w:szCs w:val="22"/>
                <w:lang w:val="ro-RO"/>
              </w:rPr>
            </w:pPr>
            <w:r w:rsidRPr="007D6BE3">
              <w:rPr>
                <w:rFonts w:ascii="Trebuchet MS" w:hAnsi="Trebuchet MS"/>
                <w:b/>
                <w:bCs/>
                <w:i/>
                <w:iCs/>
                <w:sz w:val="22"/>
                <w:szCs w:val="22"/>
                <w:lang w:val="ro-RO"/>
              </w:rPr>
              <w:t>Microîntreprindere</w:t>
            </w:r>
            <w:r w:rsidRPr="007D6BE3">
              <w:rPr>
                <w:rFonts w:ascii="Trebuchet MS" w:hAnsi="Trebuchet MS"/>
                <w:sz w:val="22"/>
                <w:szCs w:val="22"/>
                <w:lang w:val="ro-RO"/>
              </w:rPr>
              <w:t xml:space="preserve"> - este o întreprindere care are mai puțin de 10 angajați și a cărei cifră de afaceri anuală și/sau al cărei bilanț anual total nu depășește 2 milioane EUR, în conformitate cu prevederile Anexei nr. 1 la Regulamentului (UE) nr. 651/2014.</w:t>
            </w:r>
          </w:p>
          <w:p w14:paraId="4F361238" w14:textId="77777777" w:rsidR="00EF5C61" w:rsidRPr="00DF4D3F" w:rsidRDefault="00EF5C61" w:rsidP="00DB04FF">
            <w:pPr>
              <w:pStyle w:val="ListParagraph"/>
              <w:numPr>
                <w:ilvl w:val="0"/>
                <w:numId w:val="1"/>
              </w:numPr>
              <w:spacing w:line="360" w:lineRule="auto"/>
              <w:jc w:val="both"/>
              <w:rPr>
                <w:rFonts w:ascii="Trebuchet MS" w:hAnsi="Trebuchet MS"/>
                <w:b/>
                <w:bCs/>
              </w:rPr>
            </w:pPr>
            <w:r w:rsidRPr="007D6BE3">
              <w:rPr>
                <w:rFonts w:ascii="Trebuchet MS" w:hAnsi="Trebuchet MS"/>
                <w:b/>
                <w:bCs/>
              </w:rPr>
              <w:t xml:space="preserve">Operațiune - </w:t>
            </w:r>
            <w:r w:rsidRPr="007D6BE3">
              <w:rPr>
                <w:rFonts w:ascii="Trebuchet MS" w:hAnsi="Trebuchet MS"/>
              </w:rPr>
              <w:t>un proiect, un contract, o acțiune sau un grup de proiecte selectate în cadrul programelor vizate</w:t>
            </w:r>
          </w:p>
          <w:p w14:paraId="2F1587E8" w14:textId="48CAF8EE" w:rsidR="00DF4D3F" w:rsidRPr="00DF4D3F" w:rsidRDefault="00DF4D3F" w:rsidP="00DF4D3F">
            <w:pPr>
              <w:pStyle w:val="ListParagraph"/>
              <w:numPr>
                <w:ilvl w:val="0"/>
                <w:numId w:val="1"/>
              </w:numPr>
              <w:spacing w:line="360" w:lineRule="auto"/>
              <w:jc w:val="both"/>
              <w:rPr>
                <w:rFonts w:ascii="Trebuchet MS" w:hAnsi="Trebuchet MS"/>
                <w:b/>
                <w:bCs/>
                <w:i/>
                <w:iCs/>
              </w:rPr>
            </w:pPr>
            <w:r w:rsidRPr="007D6BE3">
              <w:rPr>
                <w:rFonts w:ascii="Trebuchet MS" w:hAnsi="Trebuchet MS"/>
                <w:b/>
                <w:bCs/>
                <w:i/>
                <w:iCs/>
              </w:rPr>
              <w:t xml:space="preserve">OI-SIFE – </w:t>
            </w:r>
            <w:r w:rsidRPr="007D6BE3">
              <w:rPr>
                <w:rFonts w:ascii="Trebuchet MS" w:hAnsi="Trebuchet MS"/>
              </w:rPr>
              <w:t>Organismul Intermediar reprezentat de Serviciul de Inspecție Fonduri Europene, Direcția Generală de Inspecție Economico-Financiară din cadrul Ministerului Finanțelor. OI-SIFE reprezintă administratorul ce are responsabilitatea constatării şi sancționării neregulilor apărute în obținerea şi utilizarea fondurilor europene şi/sau a fondurilor publice naționale aferente acestora, inclusiv transmiterea titlurilor executorii privind recuperarea ajutorului către beneficiari; stabilirea dobânzilor datorate pentru neachitarea la termen a obligațiilor prevăzute în titlul executoriu; verificarea suspiciunilor de fraudă, respectiv analiza indiciilor de fraudă apărute în obținerea şi utilizarea fondurilor europene şi/sau a fondurilor publice naționale aferente acestora, inclusive emiterea actelor procedurale necesare; soluționarea contestațiilor și reprezentarea în instanță pentru actele administrative emise de SIFE, respectiv obligațiile conform prevederilor Legii contenciosului administrativ nr. 554/2004, cu modificările și completările ulterioare).</w:t>
            </w:r>
          </w:p>
          <w:p w14:paraId="585B797F" w14:textId="35E64E26" w:rsidR="00150BFF" w:rsidRDefault="00150BFF" w:rsidP="00DB04FF">
            <w:pPr>
              <w:pStyle w:val="ListParagraph"/>
              <w:numPr>
                <w:ilvl w:val="0"/>
                <w:numId w:val="1"/>
              </w:numPr>
              <w:spacing w:line="360" w:lineRule="auto"/>
              <w:jc w:val="both"/>
              <w:rPr>
                <w:rFonts w:ascii="Trebuchet MS" w:hAnsi="Trebuchet MS"/>
                <w:b/>
                <w:bCs/>
              </w:rPr>
            </w:pPr>
            <w:r w:rsidRPr="007D6BE3">
              <w:rPr>
                <w:rFonts w:ascii="Trebuchet MS" w:hAnsi="Trebuchet MS"/>
                <w:b/>
                <w:bCs/>
                <w:i/>
                <w:iCs/>
              </w:rPr>
              <w:t>Perioada de durabilitate</w:t>
            </w:r>
            <w:r w:rsidRPr="007D6BE3">
              <w:rPr>
                <w:rFonts w:ascii="Trebuchet MS" w:hAnsi="Trebuchet MS"/>
                <w:b/>
                <w:bCs/>
              </w:rPr>
              <w:t xml:space="preserve"> </w:t>
            </w:r>
            <w:r w:rsidRPr="007D6BE3">
              <w:rPr>
                <w:rFonts w:ascii="Trebuchet MS" w:hAnsi="Trebuchet MS"/>
              </w:rPr>
              <w:t>reprezintă intervalul de timp în care beneficiarul trebuie să mențină investiția. Perioada de durabilitate este de 5 ani. Termenul începe să curgă de la efectuarea plăţii finale către beneficiar</w:t>
            </w:r>
            <w:r w:rsidRPr="007D6BE3">
              <w:rPr>
                <w:rFonts w:ascii="Trebuchet MS" w:hAnsi="Trebuchet MS"/>
                <w:b/>
                <w:bCs/>
              </w:rPr>
              <w:t>;</w:t>
            </w:r>
          </w:p>
          <w:p w14:paraId="0AAB747B" w14:textId="18BCD349" w:rsidR="00DB04FF" w:rsidRPr="00DB04FF" w:rsidRDefault="00DB04FF" w:rsidP="00DB04FF">
            <w:pPr>
              <w:pStyle w:val="ListParagraph"/>
              <w:numPr>
                <w:ilvl w:val="0"/>
                <w:numId w:val="1"/>
              </w:numPr>
              <w:spacing w:after="160" w:line="360" w:lineRule="auto"/>
              <w:jc w:val="both"/>
              <w:rPr>
                <w:rFonts w:cstheme="minorHAnsi"/>
                <w:sz w:val="24"/>
                <w:szCs w:val="24"/>
              </w:rPr>
            </w:pPr>
            <w:r w:rsidRPr="00567657">
              <w:rPr>
                <w:rFonts w:cstheme="minorHAnsi"/>
                <w:b/>
                <w:bCs/>
                <w:sz w:val="24"/>
                <w:szCs w:val="24"/>
              </w:rPr>
              <w:t xml:space="preserve">Prelucrarea produselor agricole – </w:t>
            </w:r>
            <w:r w:rsidRPr="00DB04FF">
              <w:rPr>
                <w:rFonts w:ascii="Trebuchet MS" w:hAnsi="Trebuchet MS"/>
              </w:rPr>
              <w:t>orice operațiune efectuată asupra unui produs agricol care are drept rezultat un produs care este tot un produs agricol, cu excepția activităților desfășurate în exploatațiile agricole, necesare în vederea pregătirii unui produs de origine animală sau vegetală pentru prima vânzare;</w:t>
            </w:r>
          </w:p>
          <w:p w14:paraId="548AF7A7" w14:textId="117B8D12" w:rsidR="00DB04FF" w:rsidRDefault="00DB04FF" w:rsidP="00DB04FF">
            <w:pPr>
              <w:pStyle w:val="ListParagraph"/>
              <w:numPr>
                <w:ilvl w:val="0"/>
                <w:numId w:val="1"/>
              </w:numPr>
              <w:spacing w:after="160" w:line="360" w:lineRule="auto"/>
              <w:jc w:val="both"/>
              <w:rPr>
                <w:rFonts w:ascii="Trebuchet MS" w:hAnsi="Trebuchet MS"/>
              </w:rPr>
            </w:pPr>
            <w:r w:rsidRPr="00DB04FF">
              <w:rPr>
                <w:rFonts w:ascii="Trebuchet MS" w:eastAsiaTheme="minorEastAsia" w:hAnsi="Trebuchet MS"/>
                <w:b/>
                <w:bCs/>
                <w:i/>
                <w:iCs/>
              </w:rPr>
              <w:t>Prelucrarea și comercializarea produselor pescărești și de acvacultură</w:t>
            </w:r>
            <w:r w:rsidRPr="00DB04FF">
              <w:rPr>
                <w:rFonts w:cstheme="minorHAnsi"/>
                <w:sz w:val="24"/>
                <w:szCs w:val="24"/>
              </w:rPr>
              <w:t xml:space="preserve"> - </w:t>
            </w:r>
            <w:r w:rsidRPr="00DB04FF">
              <w:rPr>
                <w:rFonts w:ascii="Trebuchet MS" w:hAnsi="Trebuchet MS"/>
              </w:rPr>
              <w:t xml:space="preserve">toate operațiunile, inclusiv manipularea, tratarea și transformarea, efectuate după </w:t>
            </w:r>
            <w:r w:rsidRPr="00DB04FF">
              <w:rPr>
                <w:rFonts w:ascii="Trebuchet MS" w:hAnsi="Trebuchet MS"/>
              </w:rPr>
              <w:lastRenderedPageBreak/>
              <w:t>momentul debarcării – sau al recoltării, în cazul acvaculturii – care au ca rezultat un produs prelucrat, precum și distribuția acestuia</w:t>
            </w:r>
          </w:p>
          <w:p w14:paraId="562D80E3" w14:textId="5455359C" w:rsidR="00DB04FF" w:rsidRDefault="00DB04FF" w:rsidP="00DB04FF">
            <w:pPr>
              <w:pStyle w:val="ListParagraph"/>
              <w:numPr>
                <w:ilvl w:val="0"/>
                <w:numId w:val="1"/>
              </w:numPr>
              <w:spacing w:line="360" w:lineRule="auto"/>
              <w:jc w:val="both"/>
              <w:rPr>
                <w:rFonts w:ascii="Trebuchet MS" w:hAnsi="Trebuchet MS"/>
              </w:rPr>
            </w:pPr>
            <w:r w:rsidRPr="00DB04FF">
              <w:rPr>
                <w:rFonts w:ascii="Trebuchet MS" w:eastAsiaTheme="minorEastAsia" w:hAnsi="Trebuchet MS"/>
                <w:b/>
                <w:bCs/>
                <w:i/>
                <w:iCs/>
              </w:rPr>
              <w:t>Producție agricolă primară</w:t>
            </w:r>
            <w:r w:rsidRPr="00DB04FF">
              <w:rPr>
                <w:rFonts w:ascii="Trebuchet MS" w:hAnsi="Trebuchet MS"/>
              </w:rPr>
              <w:t xml:space="preserve"> - producția de produse ale solului și ale creșterii animalelor, enumerate în anexa I la Tratat (TFUE), fără a se mai efectua o altă operațiune de modificare a naturii produselor respective;</w:t>
            </w:r>
          </w:p>
          <w:p w14:paraId="561A6426" w14:textId="37AD24C0" w:rsidR="00DB04FF" w:rsidRDefault="00DB04FF" w:rsidP="00DB04FF">
            <w:pPr>
              <w:pStyle w:val="ListParagraph"/>
              <w:numPr>
                <w:ilvl w:val="0"/>
                <w:numId w:val="1"/>
              </w:numPr>
              <w:spacing w:after="160" w:line="360" w:lineRule="auto"/>
              <w:jc w:val="both"/>
              <w:rPr>
                <w:rFonts w:ascii="Trebuchet MS" w:hAnsi="Trebuchet MS"/>
              </w:rPr>
            </w:pPr>
            <w:r w:rsidRPr="00DB04FF">
              <w:rPr>
                <w:rFonts w:ascii="Trebuchet MS" w:eastAsiaTheme="minorEastAsia" w:hAnsi="Trebuchet MS"/>
                <w:b/>
                <w:bCs/>
                <w:i/>
                <w:iCs/>
              </w:rPr>
              <w:t>Producția primară de produse pescărești și de acvacultură</w:t>
            </w:r>
            <w:r w:rsidRPr="00567657">
              <w:rPr>
                <w:rFonts w:cstheme="minorHAnsi"/>
                <w:sz w:val="24"/>
                <w:szCs w:val="24"/>
              </w:rPr>
              <w:t xml:space="preserve"> - </w:t>
            </w:r>
            <w:r w:rsidRPr="00DB04FF">
              <w:rPr>
                <w:rFonts w:ascii="Trebuchet MS" w:hAnsi="Trebuchet MS"/>
              </w:rPr>
              <w:t>toate operațiunile legate de pescuitul, creșterea sau cultivarea organismelor acvatice, precum și activitățile desfășurate în ferme sau la bord necesare pentru pregătirea unui animal sau a unei plante pentru prima vânzare, inclusiv tranșarea, filetarea sau congelarea, și prima vânzare către revânzători sau prelucrători;</w:t>
            </w:r>
          </w:p>
          <w:p w14:paraId="431257FC" w14:textId="77777777" w:rsidR="00DB04FF" w:rsidRPr="00567657" w:rsidRDefault="00DB04FF" w:rsidP="00DB04FF">
            <w:pPr>
              <w:pStyle w:val="ListParagraph"/>
              <w:numPr>
                <w:ilvl w:val="0"/>
                <w:numId w:val="1"/>
              </w:numPr>
              <w:spacing w:after="160" w:line="360" w:lineRule="auto"/>
              <w:jc w:val="both"/>
              <w:rPr>
                <w:rFonts w:cstheme="minorHAnsi"/>
                <w:sz w:val="24"/>
                <w:szCs w:val="24"/>
              </w:rPr>
            </w:pPr>
            <w:r w:rsidRPr="00DB04FF">
              <w:rPr>
                <w:rFonts w:ascii="Trebuchet MS" w:eastAsiaTheme="minorEastAsia" w:hAnsi="Trebuchet MS"/>
                <w:b/>
                <w:bCs/>
                <w:i/>
                <w:iCs/>
              </w:rPr>
              <w:t>Produse agricole</w:t>
            </w:r>
            <w:r w:rsidRPr="00567657">
              <w:rPr>
                <w:rFonts w:cstheme="minorHAnsi"/>
                <w:b/>
                <w:bCs/>
                <w:sz w:val="24"/>
                <w:szCs w:val="24"/>
              </w:rPr>
              <w:t> </w:t>
            </w:r>
            <w:r w:rsidRPr="00567657">
              <w:rPr>
                <w:rFonts w:cstheme="minorHAnsi"/>
                <w:sz w:val="24"/>
                <w:szCs w:val="24"/>
              </w:rPr>
              <w:t>– </w:t>
            </w:r>
            <w:r w:rsidRPr="00DB04FF">
              <w:rPr>
                <w:rFonts w:ascii="Trebuchet MS" w:hAnsi="Trebuchet MS"/>
              </w:rPr>
              <w:t>produsele enumerate în Anexa I din Tratat (TFUE), cu excepția produselor  pescărești și de acvacultură care se încadrează în domeniul de aplicare al Regulamentului (UE) nr. 1379/2013 al Parlamentului European și al Consiliului</w:t>
            </w:r>
            <w:r w:rsidRPr="00567657">
              <w:rPr>
                <w:rFonts w:cstheme="minorHAnsi"/>
                <w:sz w:val="24"/>
                <w:szCs w:val="24"/>
              </w:rPr>
              <w:t>;</w:t>
            </w:r>
          </w:p>
          <w:p w14:paraId="31C63397" w14:textId="77777777" w:rsidR="00DB04FF" w:rsidRDefault="00DB04FF" w:rsidP="00DB04FF">
            <w:pPr>
              <w:pStyle w:val="ListParagraph"/>
              <w:numPr>
                <w:ilvl w:val="0"/>
                <w:numId w:val="1"/>
              </w:numPr>
              <w:spacing w:after="160" w:line="360" w:lineRule="auto"/>
              <w:jc w:val="both"/>
              <w:rPr>
                <w:rFonts w:ascii="Trebuchet MS" w:hAnsi="Trebuchet MS"/>
              </w:rPr>
            </w:pPr>
            <w:r w:rsidRPr="00DB04FF">
              <w:rPr>
                <w:rFonts w:ascii="Trebuchet MS" w:eastAsiaTheme="minorEastAsia" w:hAnsi="Trebuchet MS"/>
                <w:b/>
                <w:bCs/>
                <w:i/>
                <w:iCs/>
              </w:rPr>
              <w:t>Produse pescărești și de acvacultură</w:t>
            </w:r>
            <w:r w:rsidRPr="00567657">
              <w:rPr>
                <w:rFonts w:cstheme="minorHAnsi"/>
                <w:sz w:val="24"/>
                <w:szCs w:val="24"/>
              </w:rPr>
              <w:t xml:space="preserve"> - </w:t>
            </w:r>
            <w:r w:rsidRPr="00DB04FF">
              <w:rPr>
                <w:rFonts w:ascii="Trebuchet MS" w:hAnsi="Trebuchet MS"/>
              </w:rPr>
              <w:t>produsele definite la articolul 5 literele (a) și (b) din Regulamentul (UE) nr. 1379/2013;</w:t>
            </w:r>
          </w:p>
          <w:p w14:paraId="6865D37F" w14:textId="7558EADC" w:rsidR="00EF5C61" w:rsidRPr="007D6BE3" w:rsidRDefault="00EF5C61" w:rsidP="00DB04FF">
            <w:pPr>
              <w:pStyle w:val="ListParagraph"/>
              <w:numPr>
                <w:ilvl w:val="0"/>
                <w:numId w:val="1"/>
              </w:numPr>
              <w:spacing w:line="360" w:lineRule="auto"/>
              <w:jc w:val="both"/>
              <w:rPr>
                <w:rFonts w:ascii="Trebuchet MS" w:hAnsi="Trebuchet MS"/>
              </w:rPr>
            </w:pPr>
            <w:r w:rsidRPr="007D6BE3">
              <w:rPr>
                <w:rFonts w:ascii="Trebuchet MS" w:hAnsi="Trebuchet MS"/>
                <w:b/>
                <w:bCs/>
                <w:i/>
              </w:rPr>
              <w:t>Plan de monitorizare a proiectului</w:t>
            </w:r>
            <w:r w:rsidRPr="007D6BE3">
              <w:rPr>
                <w:rFonts w:ascii="Trebuchet MS" w:hAnsi="Trebuchet MS"/>
              </w:rPr>
              <w:t xml:space="preserve"> – plan inclus în contractul de finanțare/decizia de fina</w:t>
            </w:r>
            <w:r w:rsidR="007D6BE3">
              <w:rPr>
                <w:rFonts w:ascii="Trebuchet MS" w:hAnsi="Trebuchet MS"/>
              </w:rPr>
              <w:t>n</w:t>
            </w:r>
            <w:r w:rsidRPr="007D6BE3">
              <w:rPr>
                <w:rFonts w:ascii="Trebuchet MS" w:hAnsi="Trebuchet MS"/>
              </w:rPr>
              <w:t>țare, după caz, prin care se stabilesc indicatorii de etapă care se vor monitoriza de către autoritatea de management/organismul intermediar, după caz, pe parcursul implementării proiectului, precum țintele finale asumate pentru indicatorii de realizare și de rezultat care vor fi atinse în urma implementării proiectului; utilizarea acestui plan are ca finalitate consolidarea, simplificarea și eficientizarea procesului de monitorizare a proiectelor de către autoritățile de management/organismele intermediare, după caz;</w:t>
            </w:r>
          </w:p>
          <w:p w14:paraId="256F9138" w14:textId="77777777" w:rsidR="00EF5C61" w:rsidRPr="007D6BE3" w:rsidRDefault="00EF5C61" w:rsidP="00DB04FF">
            <w:pPr>
              <w:pStyle w:val="ListParagraph"/>
              <w:numPr>
                <w:ilvl w:val="0"/>
                <w:numId w:val="1"/>
              </w:numPr>
              <w:spacing w:line="360" w:lineRule="auto"/>
              <w:jc w:val="both"/>
              <w:rPr>
                <w:rFonts w:ascii="Trebuchet MS" w:hAnsi="Trebuchet MS"/>
              </w:rPr>
            </w:pPr>
            <w:r w:rsidRPr="007D6BE3">
              <w:rPr>
                <w:rFonts w:ascii="Trebuchet MS" w:hAnsi="Trebuchet MS"/>
                <w:b/>
                <w:bCs/>
                <w:i/>
              </w:rPr>
              <w:t>Prag de calitate</w:t>
            </w:r>
            <w:r w:rsidRPr="007D6BE3">
              <w:rPr>
                <w:rFonts w:ascii="Trebuchet MS" w:hAnsi="Trebuchet MS"/>
              </w:rPr>
              <w:t xml:space="preserve"> – prag minim de la care se consideră că un proiect îndeplinește condițiile minime necesare pentru a fi finanțat din fonduri externe nerambursabile; pragul de calitate este stabilit ca punctaj minim care trebuie obținut în urma evaluării tehnice și financiare sau este stabilit conform altor mecanisme prevăzute în metodologia de evaluare și selecție aprobată de Comitetul de monitorizare care nu presupun acordarea de punctaje;</w:t>
            </w:r>
          </w:p>
          <w:p w14:paraId="4422E244" w14:textId="77777777" w:rsidR="00EF5C61" w:rsidRPr="007D6BE3" w:rsidRDefault="00EF5C61" w:rsidP="00DB04FF">
            <w:pPr>
              <w:pStyle w:val="ListParagraph"/>
              <w:numPr>
                <w:ilvl w:val="0"/>
                <w:numId w:val="1"/>
              </w:numPr>
              <w:spacing w:line="360" w:lineRule="auto"/>
              <w:jc w:val="both"/>
              <w:rPr>
                <w:rFonts w:ascii="Trebuchet MS" w:hAnsi="Trebuchet MS"/>
              </w:rPr>
            </w:pPr>
            <w:r w:rsidRPr="007D6BE3">
              <w:rPr>
                <w:rFonts w:ascii="Trebuchet MS" w:hAnsi="Trebuchet MS"/>
                <w:b/>
                <w:bCs/>
                <w:i/>
              </w:rPr>
              <w:t>Prag de excelență</w:t>
            </w:r>
            <w:r w:rsidRPr="007D6BE3">
              <w:rPr>
                <w:rFonts w:ascii="Trebuchet MS" w:hAnsi="Trebuchet MS"/>
              </w:rPr>
              <w:t xml:space="preserve"> – etichetă de calitate conferită în urma evaluării tehnice și financiare, superioară pragului de calitate, de la care un proiect este selectat direct pentru etapa de  contractare;</w:t>
            </w:r>
          </w:p>
          <w:p w14:paraId="094F2B24" w14:textId="77777777" w:rsidR="00EF5C61" w:rsidRPr="007D6BE3" w:rsidRDefault="00EF5C61" w:rsidP="00DB04FF">
            <w:pPr>
              <w:pStyle w:val="ListParagraph"/>
              <w:numPr>
                <w:ilvl w:val="0"/>
                <w:numId w:val="1"/>
              </w:numPr>
              <w:spacing w:line="360" w:lineRule="auto"/>
              <w:jc w:val="both"/>
              <w:rPr>
                <w:rFonts w:ascii="Trebuchet MS" w:hAnsi="Trebuchet MS"/>
              </w:rPr>
            </w:pPr>
            <w:r w:rsidRPr="007D6BE3">
              <w:rPr>
                <w:rFonts w:ascii="Trebuchet MS" w:hAnsi="Trebuchet MS"/>
                <w:b/>
                <w:bCs/>
                <w:i/>
              </w:rPr>
              <w:lastRenderedPageBreak/>
              <w:t>Proiect</w:t>
            </w:r>
            <w:r w:rsidRPr="007D6BE3">
              <w:rPr>
                <w:rFonts w:ascii="Trebuchet MS" w:hAnsi="Trebuchet MS"/>
              </w:rPr>
              <w:t xml:space="preserve"> – ansamblu de activități și acțiuni care sunt cuprinse într-o cerere de finanțare depusă în cadrul unui apel de proiecte și care este supusă procedurilor de evaluare, selecție și contractare sau pentru care se încheie un contract de finanțare/se emite decizie de finanțare, după caz;</w:t>
            </w:r>
          </w:p>
          <w:p w14:paraId="3D36AECA" w14:textId="77777777" w:rsidR="00EF5C61" w:rsidRPr="007D6BE3" w:rsidRDefault="00EF5C61" w:rsidP="00DB04FF">
            <w:pPr>
              <w:pStyle w:val="ListParagraph"/>
              <w:numPr>
                <w:ilvl w:val="0"/>
                <w:numId w:val="1"/>
              </w:numPr>
              <w:spacing w:line="360" w:lineRule="auto"/>
              <w:jc w:val="both"/>
              <w:rPr>
                <w:rFonts w:ascii="Trebuchet MS" w:hAnsi="Trebuchet MS"/>
                <w:iCs/>
              </w:rPr>
            </w:pPr>
            <w:r w:rsidRPr="007D6BE3">
              <w:rPr>
                <w:rFonts w:ascii="Trebuchet MS" w:hAnsi="Trebuchet MS"/>
                <w:b/>
                <w:bCs/>
                <w:i/>
              </w:rPr>
              <w:t xml:space="preserve">Procesul de evaluare, selecție și contractare - </w:t>
            </w:r>
            <w:r w:rsidRPr="007D6BE3">
              <w:rPr>
                <w:rFonts w:ascii="Trebuchet MS" w:hAnsi="Trebuchet MS"/>
                <w:iCs/>
              </w:rPr>
              <w:t>totalitatea mecanismelor și activităților prin care autoritatea de management/organismul intermediar, după caz, asigură: evaluarea și selecția proiectelor pe baza metodologiei și criteriilor de evaluare și selecție aprobate de Comitetul de Monitorizare în aplicarea prevederilor art. 40 și 73 din Regulamentul (UE) 2021/1060, cu modificările și completările ulterioare, precum și mecanismul de acordare a finanțărilor și semnare a contractului</w:t>
            </w:r>
            <w:r w:rsidRPr="007D6BE3">
              <w:rPr>
                <w:rFonts w:ascii="Trebuchet MS" w:hAnsi="Trebuchet MS"/>
                <w:b/>
                <w:bCs/>
                <w:i/>
              </w:rPr>
              <w:t xml:space="preserve"> </w:t>
            </w:r>
            <w:r w:rsidRPr="007D6BE3">
              <w:rPr>
                <w:rFonts w:ascii="Trebuchet MS" w:hAnsi="Trebuchet MS"/>
                <w:iCs/>
              </w:rPr>
              <w:t xml:space="preserve">de finanțare/emitere a deciziei de finanțare, după caz, în conformitate cu rezultatul procesului de evaluare și selecție detaliat în Ghidul solicitantului și cu încadrare în alocarea financiară a apelului de proiecte lansat. </w:t>
            </w:r>
            <w:r w:rsidRPr="007D6BE3">
              <w:rPr>
                <w:rFonts w:ascii="Trebuchet MS" w:hAnsi="Trebuchet MS" w:cs="Trebuchet MS"/>
                <w:iCs/>
              </w:rPr>
              <w:t>Acest proces poate fi derulat în una sau mai multe etape;</w:t>
            </w:r>
          </w:p>
          <w:p w14:paraId="75DC4363" w14:textId="77777777" w:rsidR="00EF5C61" w:rsidRPr="007D6BE3" w:rsidRDefault="00EF5C61" w:rsidP="00DB04FF">
            <w:pPr>
              <w:pStyle w:val="ListParagraph"/>
              <w:numPr>
                <w:ilvl w:val="0"/>
                <w:numId w:val="1"/>
              </w:numPr>
              <w:spacing w:line="360" w:lineRule="auto"/>
              <w:jc w:val="both"/>
              <w:rPr>
                <w:rFonts w:ascii="Trebuchet MS" w:hAnsi="Trebuchet MS"/>
                <w:iCs/>
              </w:rPr>
            </w:pPr>
            <w:r w:rsidRPr="007D6BE3">
              <w:rPr>
                <w:rFonts w:ascii="Trebuchet MS" w:hAnsi="Trebuchet MS"/>
                <w:b/>
                <w:bCs/>
                <w:i/>
              </w:rPr>
              <w:t>Program</w:t>
            </w:r>
            <w:r w:rsidRPr="00DB04FF">
              <w:rPr>
                <w:rFonts w:ascii="Trebuchet MS" w:hAnsi="Trebuchet MS"/>
                <w:b/>
                <w:bCs/>
                <w:i/>
              </w:rPr>
              <w:t xml:space="preserve"> -</w:t>
            </w:r>
            <w:r w:rsidRPr="007D6BE3">
              <w:rPr>
                <w:rFonts w:ascii="Trebuchet MS" w:hAnsi="Trebuchet MS"/>
              </w:rPr>
              <w:t xml:space="preserve"> definit conform înțelesurilor prevăzute de Regulamentul  (UE) 2021/1060</w:t>
            </w:r>
          </w:p>
          <w:p w14:paraId="4CD71A49" w14:textId="0E664E13" w:rsidR="000C05EB" w:rsidRDefault="000C05EB" w:rsidP="00DB04FF">
            <w:pPr>
              <w:pStyle w:val="ListParagraph"/>
              <w:numPr>
                <w:ilvl w:val="0"/>
                <w:numId w:val="1"/>
              </w:numPr>
              <w:spacing w:line="360" w:lineRule="auto"/>
              <w:jc w:val="both"/>
              <w:rPr>
                <w:rFonts w:ascii="Trebuchet MS" w:hAnsi="Trebuchet MS"/>
                <w:iCs/>
              </w:rPr>
            </w:pPr>
            <w:r w:rsidRPr="007D6BE3">
              <w:rPr>
                <w:rFonts w:ascii="Trebuchet MS" w:hAnsi="Trebuchet MS"/>
                <w:b/>
                <w:bCs/>
                <w:i/>
              </w:rPr>
              <w:t>Programul Regional Sud-Muntenia 2021-2027</w:t>
            </w:r>
            <w:r w:rsidRPr="00DB04FF">
              <w:rPr>
                <w:rFonts w:ascii="Trebuchet MS" w:hAnsi="Trebuchet MS"/>
                <w:b/>
                <w:bCs/>
                <w:i/>
              </w:rPr>
              <w:t>,</w:t>
            </w:r>
            <w:r w:rsidRPr="007D6BE3">
              <w:rPr>
                <w:rFonts w:ascii="Trebuchet MS" w:hAnsi="Trebuchet MS"/>
                <w:iCs/>
              </w:rPr>
              <w:t xml:space="preserve"> denumit în continuare </w:t>
            </w:r>
            <w:r w:rsidRPr="007D6BE3">
              <w:rPr>
                <w:rFonts w:ascii="Trebuchet MS" w:hAnsi="Trebuchet MS"/>
                <w:b/>
                <w:bCs/>
                <w:iCs/>
              </w:rPr>
              <w:t>PRSM</w:t>
            </w:r>
            <w:r w:rsidRPr="007D6BE3">
              <w:rPr>
                <w:rFonts w:ascii="Trebuchet MS" w:hAnsi="Trebuchet MS"/>
                <w:iCs/>
              </w:rPr>
              <w:t>, reprezintă un document strategic de programare elaborat de România, în calitate de stat membru, aprobat de Comisia Europeană, care își propune ca obiectiv general stimularea creșterii economice inteligente, durabile și echilibrate în Regiune Sud-Muntenia.</w:t>
            </w:r>
          </w:p>
          <w:p w14:paraId="372D7AC1" w14:textId="5013F7D2" w:rsidR="00B139E5" w:rsidRPr="007D6BE3" w:rsidRDefault="00B139E5" w:rsidP="00DB04FF">
            <w:pPr>
              <w:pStyle w:val="ListParagraph"/>
              <w:numPr>
                <w:ilvl w:val="0"/>
                <w:numId w:val="1"/>
              </w:numPr>
              <w:spacing w:line="360" w:lineRule="auto"/>
              <w:jc w:val="both"/>
              <w:rPr>
                <w:rFonts w:ascii="Trebuchet MS" w:hAnsi="Trebuchet MS"/>
                <w:iCs/>
              </w:rPr>
            </w:pPr>
            <w:r w:rsidRPr="00B139E5">
              <w:rPr>
                <w:rFonts w:ascii="Trebuchet MS" w:hAnsi="Trebuchet MS"/>
                <w:b/>
                <w:bCs/>
                <w:i/>
              </w:rPr>
              <w:t>Randomized Control Trials</w:t>
            </w:r>
            <w:r>
              <w:rPr>
                <w:rFonts w:ascii="Trebuchet MS" w:hAnsi="Trebuchet MS"/>
                <w:iCs/>
              </w:rPr>
              <w:t xml:space="preserve"> - </w:t>
            </w:r>
            <w:r w:rsidR="00C17B36" w:rsidRPr="00C92803">
              <w:rPr>
                <w:rFonts w:ascii="Trebuchet MS" w:hAnsi="Trebuchet MS"/>
                <w:iCs/>
              </w:rPr>
              <w:t>o metodă de evaluare a impactului prin care firmele eligibile sunt împărțite aleatoriu în două grupuri: unul care primește sprijin (grup tratat) și unul care nu primește (grup de control)</w:t>
            </w:r>
            <w:r w:rsidR="009A55CF">
              <w:rPr>
                <w:rFonts w:ascii="Trebuchet MS" w:hAnsi="Trebuchet MS"/>
                <w:iCs/>
              </w:rPr>
              <w:t>; c</w:t>
            </w:r>
            <w:r w:rsidR="00C17B36" w:rsidRPr="00C92803">
              <w:rPr>
                <w:rFonts w:ascii="Trebuchet MS" w:hAnsi="Trebuchet MS"/>
                <w:iCs/>
              </w:rPr>
              <w:t xml:space="preserve">ompararea rezultatelor celor două grupuri permite estimarea efectelor </w:t>
            </w:r>
            <w:r w:rsidR="00C17B36">
              <w:rPr>
                <w:rFonts w:ascii="Trebuchet MS" w:hAnsi="Trebuchet MS"/>
                <w:iCs/>
              </w:rPr>
              <w:t>finanțării oferite prin program</w:t>
            </w:r>
            <w:r w:rsidR="00A14505">
              <w:rPr>
                <w:rFonts w:ascii="Trebuchet MS" w:hAnsi="Trebuchet MS"/>
                <w:iCs/>
              </w:rPr>
              <w:t>.</w:t>
            </w:r>
          </w:p>
          <w:p w14:paraId="37CF19A7" w14:textId="77777777" w:rsidR="00EF5C61" w:rsidRPr="007D6BE3" w:rsidRDefault="00EF5C61" w:rsidP="00DB04FF">
            <w:pPr>
              <w:pStyle w:val="ListParagraph"/>
              <w:numPr>
                <w:ilvl w:val="0"/>
                <w:numId w:val="1"/>
              </w:numPr>
              <w:spacing w:line="360" w:lineRule="auto"/>
              <w:jc w:val="both"/>
              <w:rPr>
                <w:rFonts w:ascii="Trebuchet MS" w:hAnsi="Trebuchet MS"/>
                <w:iCs/>
              </w:rPr>
            </w:pPr>
            <w:r w:rsidRPr="00DB04FF">
              <w:rPr>
                <w:rFonts w:ascii="Trebuchet MS" w:hAnsi="Trebuchet MS"/>
                <w:b/>
                <w:bCs/>
                <w:i/>
              </w:rPr>
              <w:t>Rate forfetare</w:t>
            </w:r>
            <w:r w:rsidRPr="007D6BE3">
              <w:rPr>
                <w:rFonts w:ascii="Trebuchet MS" w:hAnsi="Trebuchet MS"/>
                <w:iCs/>
              </w:rPr>
              <w:t xml:space="preserve"> - categorii specifice de costuri eligibile, clar identificate în prealabil, prin aplicarea unui procent.</w:t>
            </w:r>
          </w:p>
          <w:p w14:paraId="36B92173" w14:textId="77777777" w:rsidR="009E5D59" w:rsidRPr="007D6BE3" w:rsidRDefault="009E5D59" w:rsidP="00DB04FF">
            <w:pPr>
              <w:pStyle w:val="ListParagraph"/>
              <w:numPr>
                <w:ilvl w:val="0"/>
                <w:numId w:val="1"/>
              </w:numPr>
              <w:spacing w:line="360" w:lineRule="auto"/>
              <w:jc w:val="both"/>
              <w:rPr>
                <w:rFonts w:ascii="Trebuchet MS" w:hAnsi="Trebuchet MS"/>
              </w:rPr>
            </w:pPr>
            <w:r w:rsidRPr="007D6BE3">
              <w:rPr>
                <w:rFonts w:ascii="Trebuchet MS" w:hAnsi="Trebuchet MS"/>
                <w:b/>
                <w:bCs/>
                <w:i/>
              </w:rPr>
              <w:t>Solicitant</w:t>
            </w:r>
            <w:r w:rsidRPr="00DB04FF">
              <w:rPr>
                <w:rFonts w:ascii="Trebuchet MS" w:hAnsi="Trebuchet MS"/>
                <w:b/>
                <w:bCs/>
                <w:i/>
              </w:rPr>
              <w:t xml:space="preserve"> </w:t>
            </w:r>
            <w:r w:rsidRPr="007D6BE3">
              <w:rPr>
                <w:rFonts w:ascii="Trebuchet MS" w:hAnsi="Trebuchet MS"/>
              </w:rPr>
              <w:t xml:space="preserve">- persoana juridică de drept public ori privat responsabilă cu inițierea unui proiect, respectiv care a depus o cerere de finanțare în sistemul informatic </w:t>
            </w:r>
            <w:r w:rsidRPr="007D6BE3">
              <w:rPr>
                <w:rFonts w:ascii="Trebuchet MS" w:hAnsi="Trebuchet MS" w:cs="Trebuchet MS"/>
              </w:rPr>
              <w:t xml:space="preserve">MySMIS2021/SMIS2021+ </w:t>
            </w:r>
            <w:r w:rsidRPr="007D6BE3">
              <w:rPr>
                <w:rFonts w:ascii="Trebuchet MS" w:hAnsi="Trebuchet MS"/>
              </w:rPr>
              <w:t>în cadrul oricăruia dintre programele cofinanțate din Fondul european de dezvoltare regională, Fondul de coeziune,  Fondul social european Plus și Fondul pentru o tranziție justă în perioada 2021-2027.</w:t>
            </w:r>
          </w:p>
          <w:p w14:paraId="37A4169E" w14:textId="115CFCF9" w:rsidR="00067397" w:rsidRPr="007D6BE3" w:rsidRDefault="000E768C" w:rsidP="00DB04FF">
            <w:pPr>
              <w:pStyle w:val="ListParagraph"/>
              <w:numPr>
                <w:ilvl w:val="0"/>
                <w:numId w:val="1"/>
              </w:numPr>
              <w:spacing w:line="360" w:lineRule="auto"/>
              <w:jc w:val="both"/>
              <w:rPr>
                <w:rFonts w:ascii="Trebuchet MS" w:hAnsi="Trebuchet MS"/>
                <w:iCs/>
              </w:rPr>
            </w:pPr>
            <w:r w:rsidRPr="007D6BE3">
              <w:rPr>
                <w:rFonts w:ascii="Trebuchet MS" w:hAnsi="Trebuchet MS"/>
                <w:b/>
                <w:bCs/>
                <w:i/>
              </w:rPr>
              <w:t>S</w:t>
            </w:r>
            <w:r w:rsidR="00067397" w:rsidRPr="007D6BE3">
              <w:rPr>
                <w:rFonts w:ascii="Trebuchet MS" w:hAnsi="Trebuchet MS"/>
                <w:b/>
                <w:bCs/>
                <w:i/>
              </w:rPr>
              <w:t>tudiu de fezabilitate</w:t>
            </w:r>
            <w:r w:rsidR="00067397" w:rsidRPr="007D6BE3">
              <w:rPr>
                <w:rFonts w:ascii="Trebuchet MS" w:hAnsi="Trebuchet MS"/>
                <w:i/>
              </w:rPr>
              <w:t xml:space="preserve"> </w:t>
            </w:r>
            <w:r w:rsidR="00067397" w:rsidRPr="007D6BE3">
              <w:rPr>
                <w:rFonts w:ascii="Trebuchet MS" w:hAnsi="Trebuchet MS"/>
                <w:iCs/>
              </w:rPr>
              <w:t xml:space="preserve">- înseamnă evaluarea şi analiza potenţialului unui proiect care urmăreşte să vină în sprijinul procesului decizional evidenţiind în mod obiectiv şi </w:t>
            </w:r>
            <w:r w:rsidR="00067397" w:rsidRPr="007D6BE3">
              <w:rPr>
                <w:rFonts w:ascii="Trebuchet MS" w:hAnsi="Trebuchet MS"/>
                <w:iCs/>
              </w:rPr>
              <w:lastRenderedPageBreak/>
              <w:t>raţional punctele forte şi punctele slabe ale acestuia, oportunităţile şi ameninţările, şi identificând resursele necesare pentru punerea în practică şi, în ultimă instanţă, perspectivele de succes ale acestuia</w:t>
            </w:r>
            <w:r w:rsidR="009F7831" w:rsidRPr="007D6BE3">
              <w:rPr>
                <w:rFonts w:ascii="Trebuchet MS" w:hAnsi="Trebuchet MS"/>
                <w:iCs/>
              </w:rPr>
              <w:t>.</w:t>
            </w:r>
          </w:p>
          <w:p w14:paraId="09871B93" w14:textId="77777777" w:rsidR="00713360" w:rsidRPr="007D6BE3" w:rsidRDefault="00713360" w:rsidP="00713360">
            <w:pPr>
              <w:pStyle w:val="Default"/>
              <w:spacing w:line="360" w:lineRule="auto"/>
              <w:jc w:val="both"/>
              <w:rPr>
                <w:rFonts w:ascii="Trebuchet MS" w:hAnsi="Trebuchet MS"/>
                <w:b/>
                <w:bCs/>
                <w:i/>
                <w:iCs/>
                <w:lang w:val="ro-RO"/>
              </w:rPr>
            </w:pPr>
          </w:p>
          <w:p w14:paraId="2D048098" w14:textId="05876DBC" w:rsidR="00713360" w:rsidRPr="007D6BE3" w:rsidRDefault="00713360" w:rsidP="00713360">
            <w:pPr>
              <w:pStyle w:val="Default"/>
              <w:spacing w:line="360" w:lineRule="auto"/>
              <w:jc w:val="both"/>
              <w:rPr>
                <w:rFonts w:ascii="Trebuchet MS" w:hAnsi="Trebuchet MS"/>
                <w:b/>
                <w:bCs/>
                <w:i/>
                <w:iCs/>
                <w:lang w:val="ro-RO"/>
              </w:rPr>
            </w:pPr>
            <w:r w:rsidRPr="007D6BE3">
              <w:rPr>
                <w:rFonts w:ascii="Trebuchet MS" w:hAnsi="Trebuchet MS"/>
                <w:b/>
                <w:bCs/>
                <w:i/>
                <w:iCs/>
                <w:lang w:val="ro-RO"/>
              </w:rPr>
              <w:t>Termenii și expresiile ”obiectiv/proiect de investiție”, ”investiție publică”, ”proiect tehnic de execuție” au înțelesurile prevăzute la art. 1 din Hotărârea Guvernului nr. 907/2016 privind etapele de elaborare și conținutul-cadru al documentațiilor tehnico-economice aferente obiectivelor/proiectelor de investiții finanțate din fonduri publice, cu modificările și completările ulterioare.</w:t>
            </w:r>
          </w:p>
        </w:tc>
      </w:tr>
    </w:tbl>
    <w:p w14:paraId="20271139" w14:textId="5C9E0388" w:rsidR="00566CCA" w:rsidRPr="00E573E2" w:rsidRDefault="001F2866" w:rsidP="00444B0B">
      <w:pPr>
        <w:pStyle w:val="Heading1"/>
        <w:jc w:val="center"/>
        <w:rPr>
          <w:sz w:val="28"/>
          <w:szCs w:val="28"/>
        </w:rPr>
      </w:pPr>
      <w:bookmarkStart w:id="6" w:name="_Toc187937257"/>
      <w:r w:rsidRPr="00E573E2">
        <w:rPr>
          <w:sz w:val="28"/>
          <w:szCs w:val="28"/>
        </w:rPr>
        <w:lastRenderedPageBreak/>
        <w:t xml:space="preserve">2. </w:t>
      </w:r>
      <w:r w:rsidR="00C940A4" w:rsidRPr="00E573E2">
        <w:rPr>
          <w:sz w:val="28"/>
          <w:szCs w:val="28"/>
        </w:rPr>
        <w:t>ELEMENTE DE CONTEXT</w:t>
      </w:r>
      <w:bookmarkEnd w:id="6"/>
    </w:p>
    <w:p w14:paraId="15CC77A0" w14:textId="77777777" w:rsidR="00692D9A" w:rsidRPr="00E573E2" w:rsidRDefault="001F2866" w:rsidP="00444B0B">
      <w:pPr>
        <w:pStyle w:val="Heading2"/>
        <w:jc w:val="center"/>
        <w:rPr>
          <w:color w:val="auto"/>
          <w:szCs w:val="28"/>
        </w:rPr>
      </w:pPr>
      <w:bookmarkStart w:id="7" w:name="_Toc187937258"/>
      <w:r w:rsidRPr="00E573E2">
        <w:rPr>
          <w:color w:val="auto"/>
          <w:szCs w:val="28"/>
        </w:rPr>
        <w:t xml:space="preserve">2.1 </w:t>
      </w:r>
      <w:r w:rsidR="00566CCA" w:rsidRPr="00E573E2">
        <w:rPr>
          <w:color w:val="auto"/>
          <w:szCs w:val="28"/>
        </w:rPr>
        <w:t>Informații generale Program</w:t>
      </w:r>
      <w:bookmarkEnd w:id="7"/>
    </w:p>
    <w:tbl>
      <w:tblPr>
        <w:tblStyle w:val="TableGrid"/>
        <w:tblW w:w="0" w:type="auto"/>
        <w:tblLook w:val="04A0" w:firstRow="1" w:lastRow="0" w:firstColumn="1" w:lastColumn="0" w:noHBand="0" w:noVBand="1"/>
      </w:tblPr>
      <w:tblGrid>
        <w:gridCol w:w="9491"/>
      </w:tblGrid>
      <w:tr w:rsidR="00EE3EBD" w:rsidRPr="007D6BE3" w14:paraId="5C94B1D1" w14:textId="77777777" w:rsidTr="00B558B3">
        <w:tc>
          <w:tcPr>
            <w:tcW w:w="9396" w:type="dxa"/>
          </w:tcPr>
          <w:p w14:paraId="6015E647" w14:textId="123473F4" w:rsidR="003E06C9" w:rsidRPr="007D6BE3" w:rsidRDefault="008174D9" w:rsidP="00067397">
            <w:pPr>
              <w:spacing w:line="360" w:lineRule="auto"/>
              <w:jc w:val="both"/>
              <w:rPr>
                <w:rFonts w:ascii="Trebuchet MS" w:eastAsia="SimSun" w:hAnsi="Trebuchet MS" w:cs="Calibri"/>
                <w:bCs/>
              </w:rPr>
            </w:pPr>
            <w:r w:rsidRPr="007D6BE3">
              <w:rPr>
                <w:rFonts w:ascii="Trebuchet MS" w:eastAsia="SimSun" w:hAnsi="Trebuchet MS" w:cs="Calibri"/>
                <w:bCs/>
              </w:rPr>
              <w:t>Programul Regional Sud-Muntenia 2021-2027 reprezintă un document strategic de programare elaborat de Agenția pentru Dezvoltare Regionala Sud-Muntenia şi aprobat de Comisia Europeană.</w:t>
            </w:r>
          </w:p>
          <w:p w14:paraId="433011A0" w14:textId="77777777" w:rsidR="003E06C9" w:rsidRPr="007D6BE3" w:rsidRDefault="003E06C9" w:rsidP="003E06C9">
            <w:pPr>
              <w:spacing w:line="360" w:lineRule="auto"/>
              <w:jc w:val="both"/>
              <w:rPr>
                <w:rFonts w:ascii="Trebuchet MS" w:eastAsia="SimSun" w:hAnsi="Trebuchet MS" w:cs="Calibri"/>
                <w:bCs/>
                <w:szCs w:val="20"/>
              </w:rPr>
            </w:pPr>
            <w:r w:rsidRPr="007D6BE3">
              <w:rPr>
                <w:rFonts w:ascii="Trebuchet MS" w:eastAsia="SimSun" w:hAnsi="Trebuchet MS" w:cs="Calibri"/>
                <w:bCs/>
                <w:szCs w:val="20"/>
              </w:rPr>
              <w:t>Programul Regional Sud-Muntenia 2021-2027 implementează viziunea strategică pentru o dezvoltare durabilă și echilibrată a regiunii Sud-Muntenia, completând prioritățile și acțiunile pentru dezvoltarea acesteia din Planul de Dezvoltare Regională 2021-2027, Strategia de Specializare Inteligentă 2021 - 2027 și Strategia Integrată de Dezvoltare Teritorială Sud-Muntenia.</w:t>
            </w:r>
          </w:p>
          <w:p w14:paraId="6D188370" w14:textId="77777777" w:rsidR="00E573E2" w:rsidRDefault="001801E0" w:rsidP="001801E0">
            <w:pPr>
              <w:spacing w:line="360" w:lineRule="auto"/>
              <w:jc w:val="both"/>
              <w:rPr>
                <w:rFonts w:ascii="Trebuchet MS" w:eastAsia="SimSun" w:hAnsi="Trebuchet MS" w:cs="Calibri"/>
                <w:bCs/>
              </w:rPr>
            </w:pPr>
            <w:r w:rsidRPr="007D6BE3">
              <w:rPr>
                <w:rFonts w:ascii="Trebuchet MS" w:eastAsia="SimSun" w:hAnsi="Trebuchet MS" w:cs="Calibri"/>
                <w:bCs/>
              </w:rPr>
              <w:t xml:space="preserve">Regiunea Sud-Muntenia consideră inovarea o componentă importantă a creșterii economice durabile și a tranziției spre economia bazată pe cunoaștere. </w:t>
            </w:r>
          </w:p>
          <w:p w14:paraId="47DB43A1" w14:textId="22ED0B1E" w:rsidR="00E573E2" w:rsidRDefault="001801E0" w:rsidP="001801E0">
            <w:pPr>
              <w:spacing w:line="360" w:lineRule="auto"/>
              <w:jc w:val="both"/>
              <w:rPr>
                <w:rFonts w:ascii="Trebuchet MS" w:eastAsia="SimSun" w:hAnsi="Trebuchet MS" w:cs="Calibri"/>
                <w:bCs/>
              </w:rPr>
            </w:pPr>
            <w:r w:rsidRPr="007D6BE3">
              <w:rPr>
                <w:rFonts w:ascii="Trebuchet MS" w:eastAsia="SimSun" w:hAnsi="Trebuchet MS" w:cs="Calibri"/>
                <w:bCs/>
              </w:rPr>
              <w:t>Proiectele de specializare inteligentă</w:t>
            </w:r>
            <w:r w:rsidR="003C34F8">
              <w:rPr>
                <w:rFonts w:ascii="Trebuchet MS" w:eastAsia="SimSun" w:hAnsi="Trebuchet MS" w:cs="Calibri"/>
                <w:bCs/>
              </w:rPr>
              <w:t>,</w:t>
            </w:r>
            <w:r w:rsidRPr="007D6BE3">
              <w:rPr>
                <w:rFonts w:ascii="Trebuchet MS" w:eastAsia="SimSun" w:hAnsi="Trebuchet MS" w:cs="Calibri"/>
                <w:bCs/>
              </w:rPr>
              <w:t xml:space="preserve"> identificate prin intermediul focus grupurilor de descoperire antreprenorială</w:t>
            </w:r>
            <w:r w:rsidR="003C34F8">
              <w:rPr>
                <w:rFonts w:ascii="Trebuchet MS" w:eastAsia="SimSun" w:hAnsi="Trebuchet MS" w:cs="Calibri"/>
                <w:bCs/>
              </w:rPr>
              <w:t>,</w:t>
            </w:r>
            <w:r w:rsidRPr="007D6BE3">
              <w:rPr>
                <w:rFonts w:ascii="Trebuchet MS" w:eastAsia="SimSun" w:hAnsi="Trebuchet MS" w:cs="Calibri"/>
                <w:bCs/>
              </w:rPr>
              <w:t xml:space="preserve"> vizează realizarea de activități de inovare, cu precădere de produse și servicii in domeniile de specializare inteligentă a regiunii. </w:t>
            </w:r>
          </w:p>
          <w:p w14:paraId="685E298B" w14:textId="2D87810C" w:rsidR="00F956BF" w:rsidRPr="007D6BE3" w:rsidRDefault="00D9026B" w:rsidP="00D9026B">
            <w:pPr>
              <w:autoSpaceDE w:val="0"/>
              <w:autoSpaceDN w:val="0"/>
              <w:adjustRightInd w:val="0"/>
              <w:spacing w:line="360" w:lineRule="auto"/>
              <w:jc w:val="both"/>
              <w:rPr>
                <w:rFonts w:ascii="Trebuchet MS" w:eastAsia="SimSun" w:hAnsi="Trebuchet MS" w:cs="Calibri"/>
                <w:bCs/>
              </w:rPr>
            </w:pPr>
            <w:r w:rsidRPr="007D6BE3">
              <w:rPr>
                <w:rFonts w:ascii="Trebuchet MS" w:eastAsia="SimSun" w:hAnsi="Trebuchet MS" w:cs="Calibri"/>
                <w:bCs/>
              </w:rPr>
              <w:t>Cu toate acestea, analiza din cadrul Strategiei de Specializare Inteligentă 2021-2027 evidențiază capacitatea limitată de transfer tehnologic a regiunii, performanțele scăzute de inovare ale firmelor, nivelul scăzut de colaborare dintre mediul de afaceri și cel de cercetare, precum și stadiul incipient de dezvoltare și maturizare a ecosistemului regional de inovare.</w:t>
            </w:r>
          </w:p>
          <w:p w14:paraId="03A218D0" w14:textId="03A4570C" w:rsidR="00D9026B" w:rsidRPr="003F0AC6" w:rsidRDefault="00067397" w:rsidP="00D55B32">
            <w:pPr>
              <w:spacing w:line="360" w:lineRule="auto"/>
              <w:jc w:val="both"/>
              <w:rPr>
                <w:rFonts w:ascii="Trebuchet MS" w:eastAsia="SimSun" w:hAnsi="Trebuchet MS" w:cs="Calibri"/>
                <w:bCs/>
              </w:rPr>
            </w:pPr>
            <w:r w:rsidRPr="003F0AC6">
              <w:rPr>
                <w:rFonts w:ascii="Trebuchet MS" w:eastAsia="SimSun" w:hAnsi="Trebuchet MS" w:cs="Calibri"/>
                <w:bCs/>
              </w:rPr>
              <w:t xml:space="preserve">În acest sens, </w:t>
            </w:r>
            <w:r w:rsidR="004F1EA6" w:rsidRPr="003F0AC6">
              <w:rPr>
                <w:rFonts w:ascii="Trebuchet MS" w:eastAsia="SimSun" w:hAnsi="Trebuchet MS" w:cs="Calibri"/>
                <w:bCs/>
              </w:rPr>
              <w:t xml:space="preserve">prezentul apel de proiecte finanțează </w:t>
            </w:r>
            <w:r w:rsidR="00D9026B" w:rsidRPr="003F0AC6">
              <w:rPr>
                <w:rFonts w:ascii="Trebuchet MS" w:eastAsia="SimSun" w:hAnsi="Trebuchet MS" w:cs="Calibri"/>
                <w:bCs/>
              </w:rPr>
              <w:t>investițiile ce vizează</w:t>
            </w:r>
            <w:r w:rsidRPr="003F0AC6">
              <w:rPr>
                <w:rFonts w:ascii="Trebuchet MS" w:eastAsia="SimSun" w:hAnsi="Trebuchet MS" w:cs="Calibri"/>
                <w:bCs/>
              </w:rPr>
              <w:t xml:space="preserve"> </w:t>
            </w:r>
            <w:r w:rsidR="00D9026B" w:rsidRPr="003F0AC6">
              <w:rPr>
                <w:rFonts w:ascii="Trebuchet MS" w:eastAsia="SimSun" w:hAnsi="Trebuchet MS" w:cs="Calibri"/>
                <w:bCs/>
              </w:rPr>
              <w:t>activitățile</w:t>
            </w:r>
            <w:r w:rsidRPr="003F0AC6">
              <w:rPr>
                <w:rFonts w:ascii="Trebuchet MS" w:eastAsia="SimSun" w:hAnsi="Trebuchet MS" w:cs="Calibri"/>
                <w:bCs/>
              </w:rPr>
              <w:t xml:space="preserve"> de cercetare și inovare </w:t>
            </w:r>
            <w:r w:rsidR="000C62DA" w:rsidRPr="003F0AC6">
              <w:rPr>
                <w:rFonts w:ascii="Trebuchet MS" w:eastAsia="SimSun" w:hAnsi="Trebuchet MS" w:cs="Calibri"/>
                <w:bCs/>
              </w:rPr>
              <w:t xml:space="preserve">în IMM-uri (inclusiv microîntreprinderi) </w:t>
            </w:r>
            <w:r w:rsidRPr="003F0AC6">
              <w:rPr>
                <w:rFonts w:ascii="Trebuchet MS" w:eastAsia="SimSun" w:hAnsi="Trebuchet MS" w:cs="Calibri"/>
                <w:bCs/>
              </w:rPr>
              <w:t>și</w:t>
            </w:r>
            <w:r w:rsidR="00D55B32" w:rsidRPr="003F0AC6">
              <w:rPr>
                <w:rFonts w:ascii="Trebuchet MS" w:eastAsia="SimSun" w:hAnsi="Trebuchet MS" w:cs="Calibri"/>
                <w:bCs/>
              </w:rPr>
              <w:t xml:space="preserve"> achiziționarea de servicii de transfer tehnologic pentru proiecte de inovare de produs, proces, servicii, inovare organizațională și de model de afaceri pentru creșterea nivelului de maturitate tehnologică în domeniile de specializare inteligentă</w:t>
            </w:r>
            <w:r w:rsidR="004F1EA6" w:rsidRPr="003F0AC6">
              <w:rPr>
                <w:rFonts w:ascii="Trebuchet MS" w:eastAsia="SimSun" w:hAnsi="Trebuchet MS" w:cs="Calibri"/>
                <w:bCs/>
              </w:rPr>
              <w:t>.</w:t>
            </w:r>
          </w:p>
          <w:p w14:paraId="7D772328" w14:textId="77777777" w:rsidR="004F1EA6" w:rsidRDefault="004F1EA6" w:rsidP="00D55B32">
            <w:pPr>
              <w:spacing w:line="360" w:lineRule="auto"/>
              <w:jc w:val="both"/>
              <w:rPr>
                <w:rFonts w:ascii="Trebuchet MS" w:eastAsia="SimSun" w:hAnsi="Trebuchet MS" w:cs="Calibri"/>
                <w:bCs/>
              </w:rPr>
            </w:pPr>
          </w:p>
          <w:p w14:paraId="57BA3851" w14:textId="09EDFE18" w:rsidR="004F1EA6" w:rsidRDefault="004F1EA6" w:rsidP="00D55B32">
            <w:pPr>
              <w:spacing w:line="360" w:lineRule="auto"/>
              <w:jc w:val="both"/>
              <w:rPr>
                <w:rFonts w:ascii="Trebuchet MS" w:eastAsia="SimSun" w:hAnsi="Trebuchet MS" w:cs="Calibri"/>
                <w:bCs/>
              </w:rPr>
            </w:pPr>
            <w:r>
              <w:rPr>
                <w:rFonts w:ascii="Trebuchet MS" w:eastAsia="SimSun" w:hAnsi="Trebuchet MS" w:cs="Calibri"/>
                <w:bCs/>
              </w:rPr>
              <w:t xml:space="preserve">Totodată, tranziția verde spre </w:t>
            </w:r>
            <w:r w:rsidRPr="005B2CA5">
              <w:rPr>
                <w:rFonts w:ascii="Trebuchet MS" w:eastAsia="SimSun" w:hAnsi="Trebuchet MS" w:cs="Calibri"/>
                <w:bCs/>
              </w:rPr>
              <w:t>un continent neutru din punct de vedere climatic</w:t>
            </w:r>
            <w:r>
              <w:rPr>
                <w:rFonts w:ascii="Trebuchet MS" w:eastAsia="SimSun" w:hAnsi="Trebuchet MS" w:cs="Calibri"/>
                <w:bCs/>
              </w:rPr>
              <w:t xml:space="preserve"> </w:t>
            </w:r>
            <w:r w:rsidRPr="005B2CA5">
              <w:rPr>
                <w:rFonts w:ascii="Trebuchet MS" w:eastAsia="SimSun" w:hAnsi="Trebuchet MS" w:cs="Calibri"/>
                <w:bCs/>
              </w:rPr>
              <w:t>necesită investiții în competențele oamenilor</w:t>
            </w:r>
            <w:r w:rsidR="00183D3B">
              <w:rPr>
                <w:rFonts w:ascii="Trebuchet MS" w:eastAsia="SimSun" w:hAnsi="Trebuchet MS" w:cs="Calibri"/>
                <w:bCs/>
              </w:rPr>
              <w:t xml:space="preserve"> </w:t>
            </w:r>
            <w:r w:rsidRPr="005B2CA5">
              <w:rPr>
                <w:rFonts w:ascii="Trebuchet MS" w:eastAsia="SimSun" w:hAnsi="Trebuchet MS" w:cs="Calibri"/>
                <w:bCs/>
              </w:rPr>
              <w:t>pentru a spori numărul profesioniștilor care dezvoltă și stăpânesc tehnologii ecologice, inclusiv digitale, care dezvoltă produse, servicii și modele de afaceri ecologice, care creează soluții inovatoare inspirate din natură și care contribuie la reducerea la minimum a amprentei de mediu a activităților umane.</w:t>
            </w:r>
          </w:p>
          <w:p w14:paraId="763ED376" w14:textId="3BFB7923" w:rsidR="004F1EA6" w:rsidRPr="002D7FE9" w:rsidRDefault="004D0A1E" w:rsidP="00D55B32">
            <w:pPr>
              <w:spacing w:line="360" w:lineRule="auto"/>
              <w:jc w:val="both"/>
              <w:rPr>
                <w:rFonts w:ascii="Trebuchet MS" w:eastAsia="SimSun" w:hAnsi="Trebuchet MS" w:cs="Calibri"/>
                <w:bCs/>
                <w:lang w:val="en-US"/>
              </w:rPr>
            </w:pPr>
            <w:r>
              <w:rPr>
                <w:rFonts w:ascii="Trebuchet MS" w:eastAsia="SimSun" w:hAnsi="Trebuchet MS" w:cs="Calibri"/>
                <w:bCs/>
              </w:rPr>
              <w:t xml:space="preserve">Prin urmare, tot în cadrul acestui apel de proiecte este vizată și </w:t>
            </w:r>
            <w:r w:rsidRPr="004D0A1E">
              <w:rPr>
                <w:rFonts w:ascii="Trebuchet MS" w:eastAsia="SimSun" w:hAnsi="Trebuchet MS" w:cs="Calibri"/>
                <w:bCs/>
              </w:rPr>
              <w:t>sprijinirea dezvoltării competențelor și abilităților pentru specializare inteligentă, tranziție industrială, economie circulară, eco-inovare și antreprenoriat la nivelul IMM-urilor</w:t>
            </w:r>
            <w:r>
              <w:rPr>
                <w:rFonts w:ascii="Trebuchet MS" w:eastAsia="SimSun" w:hAnsi="Trebuchet MS" w:cs="Calibri"/>
                <w:bCs/>
              </w:rPr>
              <w:t>.</w:t>
            </w:r>
          </w:p>
          <w:p w14:paraId="5145D591" w14:textId="77777777" w:rsidR="00580AE6" w:rsidRDefault="00580AE6" w:rsidP="00D55B32">
            <w:pPr>
              <w:spacing w:line="360" w:lineRule="auto"/>
              <w:jc w:val="both"/>
              <w:rPr>
                <w:rFonts w:ascii="Trebuchet MS" w:eastAsia="SimSun" w:hAnsi="Trebuchet MS" w:cs="Calibri"/>
                <w:bCs/>
              </w:rPr>
            </w:pPr>
          </w:p>
          <w:p w14:paraId="11653CE2" w14:textId="3329F423" w:rsidR="00580AE6" w:rsidRPr="00580AE6" w:rsidRDefault="00580AE6" w:rsidP="00580AE6">
            <w:pPr>
              <w:spacing w:line="360" w:lineRule="auto"/>
              <w:jc w:val="both"/>
              <w:rPr>
                <w:rFonts w:ascii="Trebuchet MS" w:eastAsia="SimSun" w:hAnsi="Trebuchet MS" w:cs="Calibri"/>
                <w:bCs/>
              </w:rPr>
            </w:pPr>
            <w:r w:rsidRPr="00580AE6">
              <w:rPr>
                <w:rFonts w:ascii="Trebuchet MS" w:eastAsia="SimSun" w:hAnsi="Trebuchet MS" w:cs="Calibri"/>
                <w:bCs/>
              </w:rPr>
              <w:t>Cele opt domenii de specializare inteligentă în care trebuie să se încadreze</w:t>
            </w:r>
            <w:r>
              <w:rPr>
                <w:rFonts w:ascii="Trebuchet MS" w:eastAsia="SimSun" w:hAnsi="Trebuchet MS" w:cs="Calibri"/>
                <w:bCs/>
              </w:rPr>
              <w:t xml:space="preserve"> a</w:t>
            </w:r>
            <w:r w:rsidRPr="00580AE6">
              <w:rPr>
                <w:rFonts w:ascii="Trebuchet MS" w:eastAsia="SimSun" w:hAnsi="Trebuchet MS" w:cs="Calibri"/>
                <w:bCs/>
              </w:rPr>
              <w:t>tât investițiile ce vizează activitățile de cercetare și inovare</w:t>
            </w:r>
            <w:r>
              <w:rPr>
                <w:rFonts w:ascii="Trebuchet MS" w:eastAsia="SimSun" w:hAnsi="Trebuchet MS" w:cs="Calibri"/>
                <w:bCs/>
              </w:rPr>
              <w:t xml:space="preserve">, </w:t>
            </w:r>
            <w:r w:rsidRPr="00580AE6">
              <w:rPr>
                <w:rFonts w:ascii="Trebuchet MS" w:eastAsia="SimSun" w:hAnsi="Trebuchet MS" w:cs="Calibri"/>
                <w:bCs/>
              </w:rPr>
              <w:t xml:space="preserve">achiziționarea de servicii de transfer tehnologic, cât și sprijinirea dobândirii de competențe și abilități </w:t>
            </w:r>
            <w:r>
              <w:rPr>
                <w:rFonts w:ascii="Trebuchet MS" w:eastAsia="SimSun" w:hAnsi="Trebuchet MS" w:cs="Calibri"/>
                <w:bCs/>
              </w:rPr>
              <w:t>la nivelul IMM-urilor sunt prezentate în tabelul de mai jos.</w:t>
            </w:r>
          </w:p>
          <w:p w14:paraId="18CBC051" w14:textId="77777777" w:rsidR="00C93BF4" w:rsidRPr="007D6BE3" w:rsidRDefault="00C93BF4" w:rsidP="00D9026B">
            <w:pPr>
              <w:spacing w:line="360" w:lineRule="auto"/>
              <w:jc w:val="both"/>
              <w:rPr>
                <w:rFonts w:ascii="Trebuchet MS" w:eastAsia="SimSun" w:hAnsi="Trebuchet MS" w:cs="Calibri"/>
                <w:bCs/>
              </w:rPr>
            </w:pPr>
          </w:p>
          <w:tbl>
            <w:tblPr>
              <w:tblStyle w:val="GridTable5Dark-Accent11"/>
              <w:tblW w:w="9265" w:type="dxa"/>
              <w:tblLook w:val="04A0" w:firstRow="1" w:lastRow="0" w:firstColumn="1" w:lastColumn="0" w:noHBand="0" w:noVBand="1"/>
            </w:tblPr>
            <w:tblGrid>
              <w:gridCol w:w="2875"/>
              <w:gridCol w:w="6390"/>
            </w:tblGrid>
            <w:tr w:rsidR="00C93BF4" w:rsidRPr="007D6BE3" w14:paraId="1936000F" w14:textId="77777777" w:rsidTr="00F162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tcPr>
                <w:p w14:paraId="4EFC42F7" w14:textId="77777777" w:rsidR="00C93BF4" w:rsidRPr="007D6BE3" w:rsidRDefault="00C93BF4" w:rsidP="00C93BF4">
                  <w:pPr>
                    <w:jc w:val="center"/>
                    <w:rPr>
                      <w:rFonts w:ascii="Trebuchet MS" w:hAnsi="Trebuchet MS" w:cstheme="minorHAnsi"/>
                      <w:b w:val="0"/>
                      <w:bCs w:val="0"/>
                      <w:noProof/>
                      <w:lang w:val="ro-RO"/>
                    </w:rPr>
                  </w:pPr>
                  <w:r w:rsidRPr="007D6BE3">
                    <w:rPr>
                      <w:rFonts w:ascii="Trebuchet MS" w:hAnsi="Trebuchet MS" w:cstheme="minorHAnsi"/>
                      <w:noProof/>
                      <w:lang w:val="ro-RO"/>
                    </w:rPr>
                    <w:t>DOMENIILE DE</w:t>
                  </w:r>
                </w:p>
                <w:p w14:paraId="3EA1DBFE" w14:textId="77777777" w:rsidR="00C93BF4" w:rsidRPr="007D6BE3" w:rsidRDefault="00C93BF4" w:rsidP="00C93BF4">
                  <w:pPr>
                    <w:jc w:val="center"/>
                    <w:rPr>
                      <w:rFonts w:ascii="Trebuchet MS" w:hAnsi="Trebuchet MS" w:cstheme="minorHAnsi"/>
                      <w:noProof/>
                      <w:lang w:val="ro-RO"/>
                    </w:rPr>
                  </w:pPr>
                  <w:r w:rsidRPr="007D6BE3">
                    <w:rPr>
                      <w:rFonts w:ascii="Trebuchet MS" w:hAnsi="Trebuchet MS" w:cstheme="minorHAnsi"/>
                      <w:noProof/>
                      <w:lang w:val="ro-RO"/>
                    </w:rPr>
                    <w:t>SPECIALIZARE INTELIGENTĂ</w:t>
                  </w:r>
                </w:p>
              </w:tc>
              <w:tc>
                <w:tcPr>
                  <w:tcW w:w="6390" w:type="dxa"/>
                  <w:vAlign w:val="center"/>
                </w:tcPr>
                <w:p w14:paraId="62816614" w14:textId="77777777" w:rsidR="00C93BF4" w:rsidRPr="007D6BE3" w:rsidRDefault="00C93BF4" w:rsidP="00C93BF4">
                  <w:pPr>
                    <w:jc w:val="center"/>
                    <w:cnfStyle w:val="100000000000" w:firstRow="1" w:lastRow="0" w:firstColumn="0" w:lastColumn="0" w:oddVBand="0" w:evenVBand="0" w:oddHBand="0" w:evenHBand="0" w:firstRowFirstColumn="0" w:firstRowLastColumn="0" w:lastRowFirstColumn="0" w:lastRowLastColumn="0"/>
                    <w:rPr>
                      <w:rFonts w:ascii="Trebuchet MS" w:hAnsi="Trebuchet MS" w:cstheme="minorHAnsi"/>
                      <w:noProof/>
                      <w:lang w:val="ro-RO"/>
                    </w:rPr>
                  </w:pPr>
                  <w:r w:rsidRPr="007D6BE3">
                    <w:rPr>
                      <w:rFonts w:ascii="Trebuchet MS" w:hAnsi="Trebuchet MS" w:cstheme="minorHAnsi"/>
                      <w:noProof/>
                      <w:lang w:val="ro-RO"/>
                    </w:rPr>
                    <w:t>NIȘELE DE  SPECIALIZARE INTELIGENTĂ</w:t>
                  </w:r>
                </w:p>
              </w:tc>
            </w:tr>
            <w:tr w:rsidR="00C93BF4" w:rsidRPr="007D6BE3" w14:paraId="7A4D2AA5" w14:textId="77777777" w:rsidTr="00F162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tcPr>
                <w:p w14:paraId="47ACFD6A" w14:textId="77777777" w:rsidR="00C93BF4" w:rsidRPr="007D6BE3" w:rsidRDefault="00C93BF4" w:rsidP="00C93BF4">
                  <w:pPr>
                    <w:rPr>
                      <w:rFonts w:ascii="Trebuchet MS" w:hAnsi="Trebuchet MS" w:cstheme="minorHAnsi"/>
                      <w:noProof/>
                      <w:lang w:val="ro-RO"/>
                    </w:rPr>
                  </w:pPr>
                  <w:r w:rsidRPr="007D6BE3">
                    <w:rPr>
                      <w:rFonts w:ascii="Trebuchet MS" w:hAnsi="Trebuchet MS" w:cstheme="minorHAnsi"/>
                      <w:noProof/>
                      <w:lang w:val="ro-RO"/>
                    </w:rPr>
                    <w:t>1. Construcția de mașini, componente și echipamente de producție</w:t>
                  </w:r>
                </w:p>
              </w:tc>
              <w:tc>
                <w:tcPr>
                  <w:tcW w:w="6390" w:type="dxa"/>
                </w:tcPr>
                <w:p w14:paraId="5282ADAA" w14:textId="77777777" w:rsidR="00C93BF4" w:rsidRPr="007D6BE3" w:rsidRDefault="00C93BF4" w:rsidP="00C93BF4">
                  <w:pPr>
                    <w:pStyle w:val="ListParagraph"/>
                    <w:numPr>
                      <w:ilvl w:val="0"/>
                      <w:numId w:val="42"/>
                    </w:numPr>
                    <w:spacing w:line="276" w:lineRule="auto"/>
                    <w:ind w:left="161" w:hanging="180"/>
                    <w:jc w:val="both"/>
                    <w:cnfStyle w:val="000000100000" w:firstRow="0" w:lastRow="0" w:firstColumn="0" w:lastColumn="0" w:oddVBand="0" w:evenVBand="0" w:oddHBand="1" w:evenHBand="0" w:firstRowFirstColumn="0" w:firstRowLastColumn="0" w:lastRowFirstColumn="0" w:lastRowLastColumn="0"/>
                    <w:rPr>
                      <w:rFonts w:ascii="Trebuchet MS" w:eastAsiaTheme="minorHAnsi" w:hAnsi="Trebuchet MS" w:cstheme="minorHAnsi"/>
                      <w:noProof/>
                      <w:lang w:val="ro-RO"/>
                    </w:rPr>
                  </w:pPr>
                  <w:r w:rsidRPr="007D6BE3">
                    <w:rPr>
                      <w:rFonts w:ascii="Trebuchet MS" w:hAnsi="Trebuchet MS" w:cstheme="minorHAnsi"/>
                      <w:noProof/>
                      <w:color w:val="000000"/>
                      <w:lang w:val="ro-RO"/>
                    </w:rPr>
                    <w:t xml:space="preserve">Automobile inteligente și sigure, </w:t>
                  </w:r>
                  <w:r w:rsidRPr="007D6BE3">
                    <w:rPr>
                      <w:rFonts w:ascii="Trebuchet MS" w:hAnsi="Trebuchet MS" w:cstheme="minorHAnsi"/>
                      <w:noProof/>
                      <w:lang w:val="ro-RO"/>
                    </w:rPr>
                    <w:t xml:space="preserve">electrice, </w:t>
                  </w:r>
                  <w:r w:rsidRPr="007D6BE3">
                    <w:rPr>
                      <w:rFonts w:ascii="Trebuchet MS" w:hAnsi="Trebuchet MS" w:cstheme="minorHAnsi"/>
                      <w:noProof/>
                      <w:color w:val="000000"/>
                      <w:lang w:val="ro-RO"/>
                    </w:rPr>
                    <w:t>componente și echipamente pentru industria auto</w:t>
                  </w:r>
                </w:p>
              </w:tc>
            </w:tr>
            <w:tr w:rsidR="00C93BF4" w:rsidRPr="007D6BE3" w14:paraId="007038FA" w14:textId="77777777" w:rsidTr="00F16278">
              <w:trPr>
                <w:trHeight w:val="1016"/>
              </w:trPr>
              <w:tc>
                <w:tcPr>
                  <w:cnfStyle w:val="001000000000" w:firstRow="0" w:lastRow="0" w:firstColumn="1" w:lastColumn="0" w:oddVBand="0" w:evenVBand="0" w:oddHBand="0" w:evenHBand="0" w:firstRowFirstColumn="0" w:firstRowLastColumn="0" w:lastRowFirstColumn="0" w:lastRowLastColumn="0"/>
                  <w:tcW w:w="2875" w:type="dxa"/>
                </w:tcPr>
                <w:p w14:paraId="7D69FE9D" w14:textId="77777777" w:rsidR="00C93BF4" w:rsidRPr="007D6BE3" w:rsidRDefault="00C93BF4" w:rsidP="00C93BF4">
                  <w:pPr>
                    <w:rPr>
                      <w:rFonts w:ascii="Trebuchet MS" w:hAnsi="Trebuchet MS" w:cstheme="minorHAnsi"/>
                      <w:b w:val="0"/>
                      <w:bCs w:val="0"/>
                      <w:noProof/>
                      <w:lang w:val="ro-RO"/>
                    </w:rPr>
                  </w:pPr>
                  <w:r w:rsidRPr="007D6BE3">
                    <w:rPr>
                      <w:rFonts w:ascii="Trebuchet MS" w:hAnsi="Trebuchet MS" w:cstheme="minorHAnsi"/>
                      <w:noProof/>
                      <w:lang w:val="ro-RO"/>
                    </w:rPr>
                    <w:t xml:space="preserve">2. Agricultura și </w:t>
                  </w:r>
                </w:p>
                <w:p w14:paraId="6659C4D8" w14:textId="77777777" w:rsidR="00C93BF4" w:rsidRPr="007D6BE3" w:rsidRDefault="00C93BF4" w:rsidP="00C93BF4">
                  <w:pPr>
                    <w:rPr>
                      <w:rFonts w:ascii="Trebuchet MS" w:hAnsi="Trebuchet MS" w:cstheme="minorHAnsi"/>
                      <w:noProof/>
                      <w:lang w:val="ro-RO"/>
                    </w:rPr>
                  </w:pPr>
                  <w:r w:rsidRPr="007D6BE3">
                    <w:rPr>
                      <w:rFonts w:ascii="Trebuchet MS" w:hAnsi="Trebuchet MS" w:cstheme="minorHAnsi"/>
                      <w:noProof/>
                      <w:lang w:val="ro-RO"/>
                    </w:rPr>
                    <w:t>industria alimentară</w:t>
                  </w:r>
                </w:p>
              </w:tc>
              <w:tc>
                <w:tcPr>
                  <w:tcW w:w="6390" w:type="dxa"/>
                </w:tcPr>
                <w:p w14:paraId="1CE17D65" w14:textId="77777777" w:rsidR="00C93BF4" w:rsidRPr="007D6BE3" w:rsidRDefault="00C93BF4" w:rsidP="00C93BF4">
                  <w:pPr>
                    <w:pStyle w:val="ListParagraph"/>
                    <w:numPr>
                      <w:ilvl w:val="0"/>
                      <w:numId w:val="39"/>
                    </w:numPr>
                    <w:spacing w:line="276" w:lineRule="auto"/>
                    <w:ind w:left="167" w:hanging="180"/>
                    <w:jc w:val="both"/>
                    <w:cnfStyle w:val="000000000000" w:firstRow="0" w:lastRow="0" w:firstColumn="0" w:lastColumn="0" w:oddVBand="0" w:evenVBand="0" w:oddHBand="0" w:evenHBand="0" w:firstRowFirstColumn="0" w:firstRowLastColumn="0" w:lastRowFirstColumn="0" w:lastRowLastColumn="0"/>
                    <w:rPr>
                      <w:rFonts w:ascii="Trebuchet MS" w:hAnsi="Trebuchet MS" w:cstheme="minorHAnsi"/>
                      <w:noProof/>
                      <w:color w:val="000000"/>
                      <w:lang w:val="ro-RO"/>
                    </w:rPr>
                  </w:pPr>
                  <w:r w:rsidRPr="007D6BE3">
                    <w:rPr>
                      <w:rFonts w:ascii="Trebuchet MS" w:hAnsi="Trebuchet MS" w:cstheme="minorHAnsi"/>
                      <w:noProof/>
                      <w:color w:val="000000"/>
                      <w:lang w:val="ro-RO"/>
                    </w:rPr>
                    <w:t>Agricultură de precizie</w:t>
                  </w:r>
                </w:p>
                <w:p w14:paraId="119446E3" w14:textId="77777777" w:rsidR="00C93BF4" w:rsidRPr="007D6BE3" w:rsidRDefault="00C93BF4" w:rsidP="00C93BF4">
                  <w:pPr>
                    <w:pStyle w:val="ListParagraph"/>
                    <w:numPr>
                      <w:ilvl w:val="0"/>
                      <w:numId w:val="39"/>
                    </w:numPr>
                    <w:spacing w:line="276"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ascii="Trebuchet MS" w:hAnsi="Trebuchet MS" w:cstheme="minorHAnsi"/>
                      <w:noProof/>
                      <w:color w:val="000000"/>
                      <w:lang w:val="ro-RO"/>
                    </w:rPr>
                  </w:pPr>
                  <w:r w:rsidRPr="007D6BE3">
                    <w:rPr>
                      <w:rFonts w:ascii="Trebuchet MS" w:hAnsi="Trebuchet MS" w:cstheme="minorHAnsi"/>
                      <w:noProof/>
                      <w:color w:val="000000"/>
                      <w:lang w:val="ro-RO"/>
                    </w:rPr>
                    <w:t>Alimente funcționale - noi produse alimentare sănătoase și îmbogățite nutrițional</w:t>
                  </w:r>
                </w:p>
              </w:tc>
            </w:tr>
            <w:tr w:rsidR="00C93BF4" w:rsidRPr="007D6BE3" w14:paraId="359AC384" w14:textId="77777777" w:rsidTr="00F162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tcPr>
                <w:p w14:paraId="6C467F5F" w14:textId="77777777" w:rsidR="00C93BF4" w:rsidRPr="007D6BE3" w:rsidRDefault="00C93BF4" w:rsidP="00C93BF4">
                  <w:pPr>
                    <w:rPr>
                      <w:rFonts w:ascii="Trebuchet MS" w:hAnsi="Trebuchet MS" w:cstheme="minorHAnsi"/>
                      <w:noProof/>
                      <w:lang w:val="ro-RO"/>
                    </w:rPr>
                  </w:pPr>
                  <w:r w:rsidRPr="007D6BE3">
                    <w:rPr>
                      <w:rFonts w:ascii="Trebuchet MS" w:hAnsi="Trebuchet MS" w:cstheme="minorHAnsi"/>
                      <w:noProof/>
                      <w:lang w:val="ro-RO"/>
                    </w:rPr>
                    <w:t>3. Turismul și identitatea culturală</w:t>
                  </w:r>
                </w:p>
                <w:p w14:paraId="67915453" w14:textId="77777777" w:rsidR="00C93BF4" w:rsidRPr="007D6BE3" w:rsidRDefault="00C93BF4" w:rsidP="00C93BF4">
                  <w:pPr>
                    <w:rPr>
                      <w:rFonts w:ascii="Trebuchet MS" w:hAnsi="Trebuchet MS" w:cstheme="minorHAnsi"/>
                      <w:noProof/>
                      <w:lang w:val="ro-RO"/>
                    </w:rPr>
                  </w:pPr>
                </w:p>
              </w:tc>
              <w:tc>
                <w:tcPr>
                  <w:tcW w:w="6390" w:type="dxa"/>
                </w:tcPr>
                <w:p w14:paraId="4D5CE06C" w14:textId="77777777" w:rsidR="00C93BF4" w:rsidRPr="007D6BE3" w:rsidRDefault="00C93BF4" w:rsidP="00C93BF4">
                  <w:pPr>
                    <w:pStyle w:val="ListParagraph"/>
                    <w:numPr>
                      <w:ilvl w:val="0"/>
                      <w:numId w:val="40"/>
                    </w:numPr>
                    <w:spacing w:line="276" w:lineRule="auto"/>
                    <w:ind w:left="167" w:right="-2" w:hanging="180"/>
                    <w:jc w:val="both"/>
                    <w:cnfStyle w:val="000000100000" w:firstRow="0" w:lastRow="0" w:firstColumn="0" w:lastColumn="0" w:oddVBand="0" w:evenVBand="0" w:oddHBand="1" w:evenHBand="0" w:firstRowFirstColumn="0" w:firstRowLastColumn="0" w:lastRowFirstColumn="0" w:lastRowLastColumn="0"/>
                    <w:rPr>
                      <w:rFonts w:ascii="Trebuchet MS" w:hAnsi="Trebuchet MS" w:cstheme="minorHAnsi"/>
                      <w:noProof/>
                      <w:color w:val="000000"/>
                      <w:lang w:val="ro-RO"/>
                    </w:rPr>
                  </w:pPr>
                  <w:r w:rsidRPr="007D6BE3">
                    <w:rPr>
                      <w:rFonts w:ascii="Trebuchet MS" w:hAnsi="Trebuchet MS" w:cstheme="minorHAnsi"/>
                      <w:noProof/>
                      <w:color w:val="000000"/>
                      <w:lang w:val="ro-RO"/>
                    </w:rPr>
                    <w:t>Servicii de inovare in industria turismului</w:t>
                  </w:r>
                </w:p>
                <w:p w14:paraId="7F1A7B21" w14:textId="77777777" w:rsidR="00C93BF4" w:rsidRPr="007D6BE3" w:rsidRDefault="00C93BF4" w:rsidP="00C93BF4">
                  <w:pPr>
                    <w:pStyle w:val="ListParagraph"/>
                    <w:numPr>
                      <w:ilvl w:val="0"/>
                      <w:numId w:val="40"/>
                    </w:numPr>
                    <w:spacing w:line="276" w:lineRule="auto"/>
                    <w:ind w:left="167" w:right="-2" w:hanging="180"/>
                    <w:jc w:val="both"/>
                    <w:cnfStyle w:val="000000100000" w:firstRow="0" w:lastRow="0" w:firstColumn="0" w:lastColumn="0" w:oddVBand="0" w:evenVBand="0" w:oddHBand="1" w:evenHBand="0" w:firstRowFirstColumn="0" w:firstRowLastColumn="0" w:lastRowFirstColumn="0" w:lastRowLastColumn="0"/>
                    <w:rPr>
                      <w:rFonts w:ascii="Trebuchet MS" w:hAnsi="Trebuchet MS" w:cstheme="minorHAnsi"/>
                      <w:noProof/>
                      <w:color w:val="000000"/>
                      <w:lang w:val="ro-RO"/>
                    </w:rPr>
                  </w:pPr>
                  <w:r w:rsidRPr="007D6BE3">
                    <w:rPr>
                      <w:rFonts w:ascii="Trebuchet MS" w:hAnsi="Trebuchet MS" w:cstheme="minorHAnsi"/>
                      <w:noProof/>
                      <w:color w:val="000000"/>
                      <w:lang w:val="ro-RO"/>
                    </w:rPr>
                    <w:t>Soluții inovative pentru valorizarea patrimoniului cultural</w:t>
                  </w:r>
                </w:p>
                <w:p w14:paraId="35F29068" w14:textId="77777777" w:rsidR="00C93BF4" w:rsidRPr="007D6BE3" w:rsidRDefault="00C93BF4" w:rsidP="00C93BF4">
                  <w:pPr>
                    <w:pStyle w:val="ListParagraph"/>
                    <w:numPr>
                      <w:ilvl w:val="0"/>
                      <w:numId w:val="40"/>
                    </w:numPr>
                    <w:spacing w:line="276" w:lineRule="auto"/>
                    <w:ind w:left="167" w:right="-2" w:hanging="180"/>
                    <w:jc w:val="both"/>
                    <w:cnfStyle w:val="000000100000" w:firstRow="0" w:lastRow="0" w:firstColumn="0" w:lastColumn="0" w:oddVBand="0" w:evenVBand="0" w:oddHBand="1" w:evenHBand="0" w:firstRowFirstColumn="0" w:firstRowLastColumn="0" w:lastRowFirstColumn="0" w:lastRowLastColumn="0"/>
                    <w:rPr>
                      <w:rFonts w:ascii="Trebuchet MS" w:hAnsi="Trebuchet MS" w:cstheme="minorHAnsi"/>
                      <w:noProof/>
                      <w:color w:val="000000"/>
                      <w:lang w:val="ro-RO"/>
                    </w:rPr>
                  </w:pPr>
                  <w:r w:rsidRPr="007D6BE3">
                    <w:rPr>
                      <w:rFonts w:ascii="Trebuchet MS" w:hAnsi="Trebuchet MS" w:cstheme="minorHAnsi"/>
                      <w:noProof/>
                      <w:color w:val="000000"/>
                      <w:lang w:val="ro-RO"/>
                    </w:rPr>
                    <w:t>Turismul integrat de tip cultural, spa/balnear, și oportunități de turism activ</w:t>
                  </w:r>
                </w:p>
              </w:tc>
            </w:tr>
            <w:tr w:rsidR="00C93BF4" w:rsidRPr="007D6BE3" w14:paraId="6572F6CD" w14:textId="77777777" w:rsidTr="00F16278">
              <w:tc>
                <w:tcPr>
                  <w:cnfStyle w:val="001000000000" w:firstRow="0" w:lastRow="0" w:firstColumn="1" w:lastColumn="0" w:oddVBand="0" w:evenVBand="0" w:oddHBand="0" w:evenHBand="0" w:firstRowFirstColumn="0" w:firstRowLastColumn="0" w:lastRowFirstColumn="0" w:lastRowLastColumn="0"/>
                  <w:tcW w:w="2875" w:type="dxa"/>
                </w:tcPr>
                <w:p w14:paraId="0D4B81B6" w14:textId="77777777" w:rsidR="00C93BF4" w:rsidRPr="007D6BE3" w:rsidRDefault="00C93BF4" w:rsidP="00C93BF4">
                  <w:pPr>
                    <w:rPr>
                      <w:rFonts w:ascii="Trebuchet MS" w:hAnsi="Trebuchet MS" w:cstheme="minorHAnsi"/>
                      <w:noProof/>
                      <w:lang w:val="ro-RO"/>
                    </w:rPr>
                  </w:pPr>
                  <w:r w:rsidRPr="007D6BE3">
                    <w:rPr>
                      <w:rFonts w:ascii="Trebuchet MS" w:hAnsi="Trebuchet MS" w:cstheme="minorHAnsi"/>
                      <w:noProof/>
                      <w:lang w:val="ro-RO"/>
                    </w:rPr>
                    <w:t>4. Bioeconomia: dezvoltarea economiei circulare</w:t>
                  </w:r>
                </w:p>
                <w:p w14:paraId="24BBE608" w14:textId="77777777" w:rsidR="00C93BF4" w:rsidRPr="007D6BE3" w:rsidRDefault="00C93BF4" w:rsidP="00C93BF4">
                  <w:pPr>
                    <w:rPr>
                      <w:rFonts w:ascii="Trebuchet MS" w:hAnsi="Trebuchet MS" w:cstheme="minorHAnsi"/>
                      <w:noProof/>
                      <w:lang w:val="ro-RO"/>
                    </w:rPr>
                  </w:pPr>
                </w:p>
              </w:tc>
              <w:tc>
                <w:tcPr>
                  <w:tcW w:w="6390" w:type="dxa"/>
                </w:tcPr>
                <w:p w14:paraId="57747C40" w14:textId="77777777" w:rsidR="00C93BF4" w:rsidRPr="007D6BE3" w:rsidRDefault="00C93BF4" w:rsidP="00C93BF4">
                  <w:pPr>
                    <w:pStyle w:val="ListParagraph"/>
                    <w:numPr>
                      <w:ilvl w:val="0"/>
                      <w:numId w:val="41"/>
                    </w:numPr>
                    <w:spacing w:line="276"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ascii="Trebuchet MS" w:hAnsi="Trebuchet MS" w:cstheme="minorHAnsi"/>
                      <w:noProof/>
                      <w:color w:val="000000"/>
                      <w:lang w:val="ro-RO"/>
                    </w:rPr>
                  </w:pPr>
                  <w:r w:rsidRPr="007D6BE3">
                    <w:rPr>
                      <w:rFonts w:ascii="Trebuchet MS" w:hAnsi="Trebuchet MS" w:cstheme="minorHAnsi"/>
                      <w:noProof/>
                      <w:color w:val="000000"/>
                      <w:lang w:val="ro-RO"/>
                    </w:rPr>
                    <w:t>Biotehnologii în agricultură</w:t>
                  </w:r>
                </w:p>
                <w:p w14:paraId="2ACF77B2" w14:textId="77777777" w:rsidR="00C93BF4" w:rsidRPr="007D6BE3" w:rsidRDefault="00C93BF4" w:rsidP="00C93BF4">
                  <w:pPr>
                    <w:pStyle w:val="ListParagraph"/>
                    <w:numPr>
                      <w:ilvl w:val="0"/>
                      <w:numId w:val="41"/>
                    </w:numPr>
                    <w:spacing w:line="276"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ascii="Trebuchet MS" w:hAnsi="Trebuchet MS" w:cstheme="minorHAnsi"/>
                      <w:noProof/>
                      <w:color w:val="000000"/>
                      <w:lang w:val="ro-RO"/>
                    </w:rPr>
                  </w:pPr>
                  <w:r w:rsidRPr="007D6BE3">
                    <w:rPr>
                      <w:rFonts w:ascii="Trebuchet MS" w:hAnsi="Trebuchet MS" w:cstheme="minorHAnsi"/>
                      <w:noProof/>
                      <w:color w:val="000000"/>
                      <w:lang w:val="ro-RO"/>
                    </w:rPr>
                    <w:t>Biotehnologii industriale</w:t>
                  </w:r>
                </w:p>
                <w:p w14:paraId="742FB656" w14:textId="77777777" w:rsidR="00C93BF4" w:rsidRPr="007D6BE3" w:rsidRDefault="00C93BF4" w:rsidP="00C93BF4">
                  <w:pPr>
                    <w:pStyle w:val="ListParagraph"/>
                    <w:numPr>
                      <w:ilvl w:val="0"/>
                      <w:numId w:val="41"/>
                    </w:numPr>
                    <w:spacing w:line="276"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ascii="Trebuchet MS" w:hAnsi="Trebuchet MS" w:cstheme="minorHAnsi"/>
                      <w:noProof/>
                      <w:color w:val="000000"/>
                      <w:lang w:val="ro-RO"/>
                    </w:rPr>
                  </w:pPr>
                  <w:r w:rsidRPr="007D6BE3">
                    <w:rPr>
                      <w:rFonts w:ascii="Trebuchet MS" w:hAnsi="Trebuchet MS" w:cstheme="minorHAnsi"/>
                      <w:noProof/>
                      <w:color w:val="000000"/>
                      <w:lang w:val="ro-RO"/>
                    </w:rPr>
                    <w:t>Biotehnologii orientate către protecția mediului, reducerea poluării și recuperarea deșeurilor</w:t>
                  </w:r>
                </w:p>
              </w:tc>
            </w:tr>
            <w:tr w:rsidR="00C93BF4" w:rsidRPr="007D6BE3" w14:paraId="2058795B" w14:textId="77777777" w:rsidTr="00F162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tcPr>
                <w:p w14:paraId="06731687" w14:textId="77777777" w:rsidR="00C93BF4" w:rsidRPr="007D6BE3" w:rsidRDefault="00C93BF4" w:rsidP="00C93BF4">
                  <w:pPr>
                    <w:rPr>
                      <w:rFonts w:ascii="Trebuchet MS" w:hAnsi="Trebuchet MS" w:cstheme="minorHAnsi"/>
                      <w:noProof/>
                      <w:lang w:val="ro-RO"/>
                    </w:rPr>
                  </w:pPr>
                  <w:r w:rsidRPr="007D6BE3">
                    <w:rPr>
                      <w:rFonts w:ascii="Trebuchet MS" w:hAnsi="Trebuchet MS" w:cstheme="minorHAnsi"/>
                      <w:noProof/>
                      <w:lang w:val="ro-RO"/>
                    </w:rPr>
                    <w:t>5. Localități inteligente ce oferă servicii inovative cetățenilor</w:t>
                  </w:r>
                </w:p>
                <w:p w14:paraId="0833FCC8" w14:textId="77777777" w:rsidR="00C93BF4" w:rsidRPr="007D6BE3" w:rsidRDefault="00C93BF4" w:rsidP="00C93BF4">
                  <w:pPr>
                    <w:rPr>
                      <w:rFonts w:ascii="Trebuchet MS" w:hAnsi="Trebuchet MS" w:cstheme="minorHAnsi"/>
                      <w:noProof/>
                      <w:lang w:val="ro-RO"/>
                    </w:rPr>
                  </w:pPr>
                </w:p>
              </w:tc>
              <w:tc>
                <w:tcPr>
                  <w:tcW w:w="6390" w:type="dxa"/>
                </w:tcPr>
                <w:p w14:paraId="4D753FED" w14:textId="77777777" w:rsidR="00C93BF4" w:rsidRPr="007D6BE3" w:rsidRDefault="00C93BF4" w:rsidP="00C93BF4">
                  <w:pPr>
                    <w:pStyle w:val="ListParagraph"/>
                    <w:numPr>
                      <w:ilvl w:val="0"/>
                      <w:numId w:val="41"/>
                    </w:numPr>
                    <w:spacing w:line="276" w:lineRule="auto"/>
                    <w:ind w:left="167" w:right="-2" w:hanging="180"/>
                    <w:jc w:val="both"/>
                    <w:cnfStyle w:val="000000100000" w:firstRow="0" w:lastRow="0" w:firstColumn="0" w:lastColumn="0" w:oddVBand="0" w:evenVBand="0" w:oddHBand="1" w:evenHBand="0" w:firstRowFirstColumn="0" w:firstRowLastColumn="0" w:lastRowFirstColumn="0" w:lastRowLastColumn="0"/>
                    <w:rPr>
                      <w:rFonts w:ascii="Trebuchet MS" w:hAnsi="Trebuchet MS" w:cstheme="minorHAnsi"/>
                      <w:noProof/>
                      <w:color w:val="000000" w:themeColor="text1"/>
                      <w:lang w:val="ro-RO"/>
                    </w:rPr>
                  </w:pPr>
                  <w:r w:rsidRPr="007D6BE3">
                    <w:rPr>
                      <w:rFonts w:ascii="Trebuchet MS" w:hAnsi="Trebuchet MS" w:cstheme="minorHAnsi"/>
                      <w:noProof/>
                      <w:color w:val="000000" w:themeColor="text1"/>
                      <w:lang w:val="ro-RO"/>
                    </w:rPr>
                    <w:t>Tehnologii de mediu pentru localități inteligente și verzi (eficiență energetică, energii regenerabile)</w:t>
                  </w:r>
                </w:p>
                <w:p w14:paraId="26223493" w14:textId="77777777" w:rsidR="00C93BF4" w:rsidRPr="007D6BE3" w:rsidRDefault="00C93BF4" w:rsidP="00C93BF4">
                  <w:pPr>
                    <w:pStyle w:val="ListParagraph"/>
                    <w:numPr>
                      <w:ilvl w:val="0"/>
                      <w:numId w:val="41"/>
                    </w:numPr>
                    <w:spacing w:line="276" w:lineRule="auto"/>
                    <w:ind w:left="167" w:right="-2" w:hanging="180"/>
                    <w:jc w:val="both"/>
                    <w:cnfStyle w:val="000000100000" w:firstRow="0" w:lastRow="0" w:firstColumn="0" w:lastColumn="0" w:oddVBand="0" w:evenVBand="0" w:oddHBand="1" w:evenHBand="0" w:firstRowFirstColumn="0" w:firstRowLastColumn="0" w:lastRowFirstColumn="0" w:lastRowLastColumn="0"/>
                    <w:rPr>
                      <w:rFonts w:ascii="Trebuchet MS" w:hAnsi="Trebuchet MS" w:cstheme="minorHAnsi"/>
                      <w:noProof/>
                      <w:color w:val="000000" w:themeColor="text1"/>
                      <w:lang w:val="ro-RO"/>
                    </w:rPr>
                  </w:pPr>
                  <w:r w:rsidRPr="007D6BE3">
                    <w:rPr>
                      <w:rFonts w:ascii="Trebuchet MS" w:hAnsi="Trebuchet MS" w:cstheme="minorHAnsi"/>
                      <w:noProof/>
                      <w:color w:val="000000" w:themeColor="text1"/>
                      <w:lang w:val="ro-RO"/>
                    </w:rPr>
                    <w:t>Servicii publice inteligente</w:t>
                  </w:r>
                </w:p>
                <w:p w14:paraId="0947BE34" w14:textId="77777777" w:rsidR="00C93BF4" w:rsidRPr="007D6BE3" w:rsidRDefault="00C93BF4" w:rsidP="00C93BF4">
                  <w:pPr>
                    <w:pStyle w:val="ListParagraph"/>
                    <w:numPr>
                      <w:ilvl w:val="0"/>
                      <w:numId w:val="41"/>
                    </w:numPr>
                    <w:spacing w:line="276" w:lineRule="auto"/>
                    <w:ind w:left="167" w:right="-2" w:hanging="180"/>
                    <w:jc w:val="both"/>
                    <w:cnfStyle w:val="000000100000" w:firstRow="0" w:lastRow="0" w:firstColumn="0" w:lastColumn="0" w:oddVBand="0" w:evenVBand="0" w:oddHBand="1" w:evenHBand="0" w:firstRowFirstColumn="0" w:firstRowLastColumn="0" w:lastRowFirstColumn="0" w:lastRowLastColumn="0"/>
                    <w:rPr>
                      <w:rFonts w:ascii="Trebuchet MS" w:hAnsi="Trebuchet MS" w:cstheme="minorHAnsi"/>
                      <w:noProof/>
                      <w:lang w:val="ro-RO"/>
                    </w:rPr>
                  </w:pPr>
                  <w:r w:rsidRPr="007D6BE3">
                    <w:rPr>
                      <w:rFonts w:ascii="Trebuchet MS" w:hAnsi="Trebuchet MS" w:cstheme="minorHAnsi"/>
                      <w:noProof/>
                      <w:color w:val="000000" w:themeColor="text1"/>
                      <w:lang w:val="ro-RO"/>
                    </w:rPr>
                    <w:t>Locuire inteligentă</w:t>
                  </w:r>
                </w:p>
              </w:tc>
            </w:tr>
            <w:tr w:rsidR="00C93BF4" w:rsidRPr="007D6BE3" w14:paraId="46889F20" w14:textId="77777777" w:rsidTr="00F16278">
              <w:tc>
                <w:tcPr>
                  <w:cnfStyle w:val="001000000000" w:firstRow="0" w:lastRow="0" w:firstColumn="1" w:lastColumn="0" w:oddVBand="0" w:evenVBand="0" w:oddHBand="0" w:evenHBand="0" w:firstRowFirstColumn="0" w:firstRowLastColumn="0" w:lastRowFirstColumn="0" w:lastRowLastColumn="0"/>
                  <w:tcW w:w="2875" w:type="dxa"/>
                </w:tcPr>
                <w:p w14:paraId="7D344ED4" w14:textId="77777777" w:rsidR="00C93BF4" w:rsidRPr="007D6BE3" w:rsidRDefault="00C93BF4" w:rsidP="00C93BF4">
                  <w:pPr>
                    <w:rPr>
                      <w:rFonts w:ascii="Trebuchet MS" w:hAnsi="Trebuchet MS" w:cstheme="minorHAnsi"/>
                      <w:noProof/>
                      <w:lang w:val="ro-RO"/>
                    </w:rPr>
                  </w:pPr>
                  <w:r w:rsidRPr="007D6BE3">
                    <w:rPr>
                      <w:rFonts w:ascii="Trebuchet MS" w:hAnsi="Trebuchet MS" w:cstheme="minorHAnsi"/>
                      <w:noProof/>
                      <w:lang w:val="ro-RO"/>
                    </w:rPr>
                    <w:t>6. Industria și Cercetarea de înaltă tehnologie</w:t>
                  </w:r>
                </w:p>
              </w:tc>
              <w:tc>
                <w:tcPr>
                  <w:tcW w:w="6390" w:type="dxa"/>
                </w:tcPr>
                <w:p w14:paraId="5AC112C0" w14:textId="77777777" w:rsidR="00C93BF4" w:rsidRPr="007D6BE3" w:rsidRDefault="00C93BF4" w:rsidP="00C93BF4">
                  <w:pPr>
                    <w:pStyle w:val="ListParagraph"/>
                    <w:numPr>
                      <w:ilvl w:val="0"/>
                      <w:numId w:val="41"/>
                    </w:numPr>
                    <w:spacing w:line="276"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ascii="Trebuchet MS" w:hAnsi="Trebuchet MS" w:cstheme="minorHAnsi"/>
                      <w:noProof/>
                      <w:color w:val="000000"/>
                      <w:lang w:val="ro-RO"/>
                    </w:rPr>
                  </w:pPr>
                  <w:r w:rsidRPr="007D6BE3">
                    <w:rPr>
                      <w:rFonts w:ascii="Trebuchet MS" w:hAnsi="Trebuchet MS" w:cstheme="minorHAnsi"/>
                      <w:noProof/>
                      <w:color w:val="000000"/>
                      <w:lang w:val="ro-RO"/>
                    </w:rPr>
                    <w:t>Metode și tehnologii avansate de producție</w:t>
                  </w:r>
                </w:p>
                <w:p w14:paraId="3BF933C8" w14:textId="77777777" w:rsidR="00C93BF4" w:rsidRPr="007D6BE3" w:rsidRDefault="00C93BF4" w:rsidP="00C93BF4">
                  <w:pPr>
                    <w:pStyle w:val="ListParagraph"/>
                    <w:numPr>
                      <w:ilvl w:val="0"/>
                      <w:numId w:val="41"/>
                    </w:numPr>
                    <w:spacing w:line="276"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ascii="Trebuchet MS" w:hAnsi="Trebuchet MS" w:cstheme="minorHAnsi"/>
                      <w:noProof/>
                      <w:color w:val="000000"/>
                      <w:lang w:val="ro-RO"/>
                    </w:rPr>
                  </w:pPr>
                  <w:r w:rsidRPr="007D6BE3">
                    <w:rPr>
                      <w:rFonts w:ascii="Trebuchet MS" w:hAnsi="Trebuchet MS" w:cstheme="minorHAnsi"/>
                      <w:noProof/>
                      <w:color w:val="000000"/>
                      <w:lang w:val="ro-RO"/>
                    </w:rPr>
                    <w:lastRenderedPageBreak/>
                    <w:t>Materiale avansate</w:t>
                  </w:r>
                </w:p>
                <w:p w14:paraId="624445F0" w14:textId="77777777" w:rsidR="00C93BF4" w:rsidRPr="007D6BE3" w:rsidRDefault="00C93BF4" w:rsidP="00C93BF4">
                  <w:pPr>
                    <w:pStyle w:val="ListParagraph"/>
                    <w:numPr>
                      <w:ilvl w:val="0"/>
                      <w:numId w:val="41"/>
                    </w:numPr>
                    <w:spacing w:line="276"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ascii="Trebuchet MS" w:hAnsi="Trebuchet MS" w:cstheme="minorHAnsi"/>
                      <w:noProof/>
                      <w:color w:val="000000"/>
                      <w:lang w:val="ro-RO"/>
                    </w:rPr>
                  </w:pPr>
                  <w:r w:rsidRPr="007D6BE3">
                    <w:rPr>
                      <w:rFonts w:ascii="Trebuchet MS" w:hAnsi="Trebuchet MS" w:cstheme="minorHAnsi"/>
                      <w:noProof/>
                      <w:color w:val="000000"/>
                      <w:lang w:val="ro-RO"/>
                    </w:rPr>
                    <w:t>Inovare în industria aerospațială</w:t>
                  </w:r>
                </w:p>
                <w:p w14:paraId="703BF08F" w14:textId="77777777" w:rsidR="00C93BF4" w:rsidRPr="007D6BE3" w:rsidRDefault="00C93BF4" w:rsidP="00C93BF4">
                  <w:pPr>
                    <w:pStyle w:val="ListParagraph"/>
                    <w:numPr>
                      <w:ilvl w:val="0"/>
                      <w:numId w:val="41"/>
                    </w:numPr>
                    <w:spacing w:line="276"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ascii="Trebuchet MS" w:hAnsi="Trebuchet MS" w:cstheme="minorHAnsi"/>
                      <w:noProof/>
                      <w:color w:val="000000"/>
                      <w:lang w:val="ro-RO"/>
                    </w:rPr>
                  </w:pPr>
                  <w:r w:rsidRPr="007D6BE3">
                    <w:rPr>
                      <w:rFonts w:ascii="Trebuchet MS" w:hAnsi="Trebuchet MS" w:cstheme="minorHAnsi"/>
                      <w:noProof/>
                      <w:color w:val="000000"/>
                      <w:lang w:val="ro-RO"/>
                    </w:rPr>
                    <w:t>Inovare în industria nucleară</w:t>
                  </w:r>
                </w:p>
              </w:tc>
            </w:tr>
            <w:tr w:rsidR="00C93BF4" w:rsidRPr="007D6BE3" w14:paraId="62C325DA" w14:textId="77777777" w:rsidTr="00F162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tcPr>
                <w:p w14:paraId="024D6E2A" w14:textId="77777777" w:rsidR="00C93BF4" w:rsidRPr="007D6BE3" w:rsidRDefault="00C93BF4" w:rsidP="00C93BF4">
                  <w:pPr>
                    <w:rPr>
                      <w:rFonts w:ascii="Trebuchet MS" w:hAnsi="Trebuchet MS" w:cstheme="minorHAnsi"/>
                      <w:noProof/>
                      <w:lang w:val="ro-RO"/>
                    </w:rPr>
                  </w:pPr>
                  <w:r w:rsidRPr="007D6BE3">
                    <w:rPr>
                      <w:rFonts w:ascii="Trebuchet MS" w:hAnsi="Trebuchet MS" w:cstheme="minorHAnsi"/>
                      <w:noProof/>
                      <w:lang w:val="ro-RO"/>
                    </w:rPr>
                    <w:lastRenderedPageBreak/>
                    <w:t>7. ITC</w:t>
                  </w:r>
                </w:p>
              </w:tc>
              <w:tc>
                <w:tcPr>
                  <w:tcW w:w="6390" w:type="dxa"/>
                </w:tcPr>
                <w:p w14:paraId="6F87E512" w14:textId="77777777" w:rsidR="00C93BF4" w:rsidRPr="007D6BE3" w:rsidRDefault="00C93BF4" w:rsidP="00C93BF4">
                  <w:pPr>
                    <w:pStyle w:val="ListParagraph"/>
                    <w:numPr>
                      <w:ilvl w:val="0"/>
                      <w:numId w:val="41"/>
                    </w:numPr>
                    <w:spacing w:line="276" w:lineRule="auto"/>
                    <w:ind w:left="167" w:right="-2" w:hanging="180"/>
                    <w:jc w:val="both"/>
                    <w:cnfStyle w:val="000000100000" w:firstRow="0" w:lastRow="0" w:firstColumn="0" w:lastColumn="0" w:oddVBand="0" w:evenVBand="0" w:oddHBand="1" w:evenHBand="0" w:firstRowFirstColumn="0" w:firstRowLastColumn="0" w:lastRowFirstColumn="0" w:lastRowLastColumn="0"/>
                    <w:rPr>
                      <w:rFonts w:ascii="Trebuchet MS" w:hAnsi="Trebuchet MS" w:cstheme="minorHAnsi"/>
                      <w:noProof/>
                      <w:color w:val="000000" w:themeColor="text1"/>
                      <w:lang w:val="ro-RO"/>
                    </w:rPr>
                  </w:pPr>
                  <w:r w:rsidRPr="007D6BE3">
                    <w:rPr>
                      <w:rFonts w:ascii="Trebuchet MS" w:hAnsi="Trebuchet MS" w:cstheme="minorHAnsi"/>
                      <w:noProof/>
                      <w:color w:val="000000" w:themeColor="text1"/>
                      <w:lang w:val="ro-RO"/>
                    </w:rPr>
                    <w:t>Industria 4.0</w:t>
                  </w:r>
                </w:p>
                <w:p w14:paraId="4B6BDD00" w14:textId="77777777" w:rsidR="00C93BF4" w:rsidRPr="007D6BE3" w:rsidRDefault="00C93BF4" w:rsidP="00C93BF4">
                  <w:pPr>
                    <w:pStyle w:val="ListParagraph"/>
                    <w:numPr>
                      <w:ilvl w:val="0"/>
                      <w:numId w:val="41"/>
                    </w:numPr>
                    <w:spacing w:line="276" w:lineRule="auto"/>
                    <w:ind w:left="167" w:right="-2" w:hanging="180"/>
                    <w:jc w:val="both"/>
                    <w:cnfStyle w:val="000000100000" w:firstRow="0" w:lastRow="0" w:firstColumn="0" w:lastColumn="0" w:oddVBand="0" w:evenVBand="0" w:oddHBand="1" w:evenHBand="0" w:firstRowFirstColumn="0" w:firstRowLastColumn="0" w:lastRowFirstColumn="0" w:lastRowLastColumn="0"/>
                    <w:rPr>
                      <w:rFonts w:ascii="Trebuchet MS" w:hAnsi="Trebuchet MS" w:cstheme="minorHAnsi"/>
                      <w:noProof/>
                      <w:lang w:val="ro-RO"/>
                    </w:rPr>
                  </w:pPr>
                  <w:r w:rsidRPr="007D6BE3">
                    <w:rPr>
                      <w:rFonts w:ascii="Trebuchet MS" w:hAnsi="Trebuchet MS" w:cstheme="minorHAnsi"/>
                      <w:noProof/>
                      <w:lang w:val="ro-RO"/>
                    </w:rPr>
                    <w:t>Securitate cibernetică</w:t>
                  </w:r>
                </w:p>
                <w:p w14:paraId="040A2457" w14:textId="77777777" w:rsidR="00C93BF4" w:rsidRPr="007D6BE3" w:rsidRDefault="00C93BF4" w:rsidP="00C93BF4">
                  <w:pPr>
                    <w:pStyle w:val="ListParagraph"/>
                    <w:numPr>
                      <w:ilvl w:val="0"/>
                      <w:numId w:val="41"/>
                    </w:numPr>
                    <w:spacing w:line="276" w:lineRule="auto"/>
                    <w:ind w:left="167" w:right="-2" w:hanging="180"/>
                    <w:jc w:val="both"/>
                    <w:cnfStyle w:val="000000100000" w:firstRow="0" w:lastRow="0" w:firstColumn="0" w:lastColumn="0" w:oddVBand="0" w:evenVBand="0" w:oddHBand="1" w:evenHBand="0" w:firstRowFirstColumn="0" w:firstRowLastColumn="0" w:lastRowFirstColumn="0" w:lastRowLastColumn="0"/>
                    <w:rPr>
                      <w:rFonts w:ascii="Trebuchet MS" w:hAnsi="Trebuchet MS" w:cstheme="minorHAnsi"/>
                      <w:noProof/>
                      <w:lang w:val="ro-RO"/>
                    </w:rPr>
                  </w:pPr>
                  <w:r w:rsidRPr="007D6BE3">
                    <w:rPr>
                      <w:rFonts w:ascii="Trebuchet MS" w:hAnsi="Trebuchet MS" w:cstheme="minorHAnsi"/>
                      <w:noProof/>
                      <w:lang w:val="ro-RO"/>
                    </w:rPr>
                    <w:t>Digitalizare</w:t>
                  </w:r>
                </w:p>
                <w:p w14:paraId="1420E132" w14:textId="77777777" w:rsidR="00C93BF4" w:rsidRPr="007D6BE3" w:rsidRDefault="00C93BF4" w:rsidP="00C93BF4">
                  <w:pPr>
                    <w:pStyle w:val="ListParagraph"/>
                    <w:numPr>
                      <w:ilvl w:val="0"/>
                      <w:numId w:val="41"/>
                    </w:numPr>
                    <w:spacing w:line="276" w:lineRule="auto"/>
                    <w:ind w:left="167" w:right="-2" w:hanging="180"/>
                    <w:jc w:val="both"/>
                    <w:cnfStyle w:val="000000100000" w:firstRow="0" w:lastRow="0" w:firstColumn="0" w:lastColumn="0" w:oddVBand="0" w:evenVBand="0" w:oddHBand="1" w:evenHBand="0" w:firstRowFirstColumn="0" w:firstRowLastColumn="0" w:lastRowFirstColumn="0" w:lastRowLastColumn="0"/>
                    <w:rPr>
                      <w:rFonts w:ascii="Trebuchet MS" w:hAnsi="Trebuchet MS" w:cstheme="minorHAnsi"/>
                      <w:noProof/>
                      <w:lang w:val="ro-RO"/>
                    </w:rPr>
                  </w:pPr>
                  <w:r w:rsidRPr="007D6BE3">
                    <w:rPr>
                      <w:rFonts w:ascii="Trebuchet MS" w:hAnsi="Trebuchet MS" w:cstheme="minorHAnsi"/>
                      <w:noProof/>
                      <w:lang w:val="ro-RO"/>
                    </w:rPr>
                    <w:t>Big data (Fintech și GIS)</w:t>
                  </w:r>
                </w:p>
                <w:p w14:paraId="4C6BE87F" w14:textId="77777777" w:rsidR="00C93BF4" w:rsidRPr="007D6BE3" w:rsidRDefault="00C93BF4" w:rsidP="00C93BF4">
                  <w:pPr>
                    <w:pStyle w:val="ListParagraph"/>
                    <w:numPr>
                      <w:ilvl w:val="0"/>
                      <w:numId w:val="41"/>
                    </w:numPr>
                    <w:spacing w:line="276" w:lineRule="auto"/>
                    <w:ind w:left="167" w:right="-2" w:hanging="180"/>
                    <w:jc w:val="both"/>
                    <w:cnfStyle w:val="000000100000" w:firstRow="0" w:lastRow="0" w:firstColumn="0" w:lastColumn="0" w:oddVBand="0" w:evenVBand="0" w:oddHBand="1" w:evenHBand="0" w:firstRowFirstColumn="0" w:firstRowLastColumn="0" w:lastRowFirstColumn="0" w:lastRowLastColumn="0"/>
                    <w:rPr>
                      <w:rFonts w:ascii="Trebuchet MS" w:hAnsi="Trebuchet MS" w:cstheme="minorHAnsi"/>
                      <w:noProof/>
                      <w:color w:val="000000"/>
                      <w:lang w:val="ro-RO"/>
                    </w:rPr>
                  </w:pPr>
                  <w:r w:rsidRPr="007D6BE3">
                    <w:rPr>
                      <w:rFonts w:ascii="Trebuchet MS" w:hAnsi="Trebuchet MS" w:cstheme="minorHAnsi"/>
                      <w:noProof/>
                      <w:lang w:val="ro-RO"/>
                    </w:rPr>
                    <w:t>Noi produse și servicii TIC</w:t>
                  </w:r>
                </w:p>
              </w:tc>
            </w:tr>
            <w:tr w:rsidR="00C93BF4" w:rsidRPr="007D6BE3" w14:paraId="6D490375" w14:textId="77777777" w:rsidTr="00F16278">
              <w:tc>
                <w:tcPr>
                  <w:cnfStyle w:val="001000000000" w:firstRow="0" w:lastRow="0" w:firstColumn="1" w:lastColumn="0" w:oddVBand="0" w:evenVBand="0" w:oddHBand="0" w:evenHBand="0" w:firstRowFirstColumn="0" w:firstRowLastColumn="0" w:lastRowFirstColumn="0" w:lastRowLastColumn="0"/>
                  <w:tcW w:w="2875" w:type="dxa"/>
                </w:tcPr>
                <w:p w14:paraId="7390149A" w14:textId="77777777" w:rsidR="00C93BF4" w:rsidRPr="007D6BE3" w:rsidRDefault="00C93BF4" w:rsidP="00C93BF4">
                  <w:pPr>
                    <w:rPr>
                      <w:rFonts w:ascii="Trebuchet MS" w:hAnsi="Trebuchet MS" w:cstheme="minorHAnsi"/>
                      <w:noProof/>
                      <w:lang w:val="ro-RO"/>
                    </w:rPr>
                  </w:pPr>
                  <w:r w:rsidRPr="007D6BE3">
                    <w:rPr>
                      <w:rFonts w:ascii="Trebuchet MS" w:hAnsi="Trebuchet MS" w:cstheme="minorHAnsi"/>
                      <w:noProof/>
                      <w:lang w:val="ro-RO"/>
                    </w:rPr>
                    <w:t>8.Sănătate</w:t>
                  </w:r>
                </w:p>
              </w:tc>
              <w:tc>
                <w:tcPr>
                  <w:tcW w:w="6390" w:type="dxa"/>
                </w:tcPr>
                <w:p w14:paraId="7973542C" w14:textId="77777777" w:rsidR="00C93BF4" w:rsidRPr="007D6BE3" w:rsidRDefault="00C93BF4" w:rsidP="00C93BF4">
                  <w:pPr>
                    <w:pStyle w:val="ListParagraph"/>
                    <w:numPr>
                      <w:ilvl w:val="0"/>
                      <w:numId w:val="41"/>
                    </w:numPr>
                    <w:spacing w:line="276"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ascii="Trebuchet MS" w:hAnsi="Trebuchet MS" w:cstheme="minorHAnsi"/>
                      <w:noProof/>
                      <w:color w:val="000000" w:themeColor="text1"/>
                      <w:lang w:val="ro-RO"/>
                    </w:rPr>
                  </w:pPr>
                  <w:r w:rsidRPr="007D6BE3">
                    <w:rPr>
                      <w:rFonts w:ascii="Trebuchet MS" w:hAnsi="Trebuchet MS" w:cstheme="minorHAnsi"/>
                      <w:noProof/>
                      <w:color w:val="000000" w:themeColor="text1"/>
                      <w:lang w:val="ro-RO"/>
                    </w:rPr>
                    <w:t>Biotehnologii și Bionanotehnologii medicale și farmaceutice</w:t>
                  </w:r>
                </w:p>
                <w:p w14:paraId="5871227B" w14:textId="77777777" w:rsidR="00C93BF4" w:rsidRPr="007D6BE3" w:rsidRDefault="00C93BF4" w:rsidP="00C93BF4">
                  <w:pPr>
                    <w:pStyle w:val="ListParagraph"/>
                    <w:numPr>
                      <w:ilvl w:val="0"/>
                      <w:numId w:val="41"/>
                    </w:numPr>
                    <w:spacing w:line="276"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ascii="Trebuchet MS" w:hAnsi="Trebuchet MS" w:cstheme="minorHAnsi"/>
                      <w:noProof/>
                      <w:color w:val="000000" w:themeColor="text1"/>
                      <w:lang w:val="ro-RO"/>
                    </w:rPr>
                  </w:pPr>
                  <w:r w:rsidRPr="007D6BE3">
                    <w:rPr>
                      <w:rFonts w:ascii="Trebuchet MS" w:hAnsi="Trebuchet MS" w:cstheme="minorHAnsi"/>
                      <w:noProof/>
                      <w:color w:val="000000" w:themeColor="text1"/>
                      <w:lang w:val="ro-RO"/>
                    </w:rPr>
                    <w:t>Biosecuritate</w:t>
                  </w:r>
                </w:p>
                <w:p w14:paraId="0744A453" w14:textId="77777777" w:rsidR="00C93BF4" w:rsidRPr="007D6BE3" w:rsidRDefault="00C93BF4" w:rsidP="00C93BF4">
                  <w:pPr>
                    <w:pStyle w:val="ListParagraph"/>
                    <w:numPr>
                      <w:ilvl w:val="0"/>
                      <w:numId w:val="41"/>
                    </w:numPr>
                    <w:spacing w:line="276"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ascii="Trebuchet MS" w:hAnsi="Trebuchet MS" w:cstheme="minorHAnsi"/>
                      <w:noProof/>
                      <w:color w:val="000000" w:themeColor="text1"/>
                      <w:lang w:val="ro-RO"/>
                    </w:rPr>
                  </w:pPr>
                  <w:r w:rsidRPr="007D6BE3">
                    <w:rPr>
                      <w:rFonts w:ascii="Trebuchet MS" w:hAnsi="Trebuchet MS" w:cstheme="minorHAnsi"/>
                      <w:noProof/>
                      <w:color w:val="000000" w:themeColor="text1"/>
                      <w:lang w:val="ro-RO"/>
                    </w:rPr>
                    <w:t>Medicină inteligentă</w:t>
                  </w:r>
                </w:p>
                <w:p w14:paraId="6F60BD3F" w14:textId="77777777" w:rsidR="00C93BF4" w:rsidRPr="007D6BE3" w:rsidRDefault="00C93BF4" w:rsidP="00C93BF4">
                  <w:pPr>
                    <w:pStyle w:val="ListParagraph"/>
                    <w:numPr>
                      <w:ilvl w:val="0"/>
                      <w:numId w:val="41"/>
                    </w:numPr>
                    <w:spacing w:line="276"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ascii="Trebuchet MS" w:hAnsi="Trebuchet MS" w:cstheme="minorHAnsi"/>
                      <w:noProof/>
                      <w:color w:val="000000"/>
                      <w:lang w:val="ro-RO"/>
                    </w:rPr>
                  </w:pPr>
                  <w:r w:rsidRPr="007D6BE3">
                    <w:rPr>
                      <w:rFonts w:ascii="Trebuchet MS" w:hAnsi="Trebuchet MS" w:cstheme="minorHAnsi"/>
                      <w:noProof/>
                      <w:color w:val="000000" w:themeColor="text1"/>
                      <w:lang w:val="ro-RO"/>
                    </w:rPr>
                    <w:t>Medicină de prevenție/ personalizată</w:t>
                  </w:r>
                </w:p>
              </w:tc>
            </w:tr>
          </w:tbl>
          <w:p w14:paraId="5BBC2999" w14:textId="6B87C1B9" w:rsidR="00DA693E" w:rsidRPr="007D6BE3" w:rsidRDefault="00DA693E" w:rsidP="00D9026B">
            <w:pPr>
              <w:spacing w:line="360" w:lineRule="auto"/>
              <w:jc w:val="both"/>
              <w:rPr>
                <w:rFonts w:ascii="Trebuchet MS" w:hAnsi="Trebuchet MS"/>
                <w:i/>
                <w:sz w:val="24"/>
                <w:szCs w:val="24"/>
              </w:rPr>
            </w:pPr>
          </w:p>
        </w:tc>
      </w:tr>
    </w:tbl>
    <w:p w14:paraId="4F767398" w14:textId="77777777" w:rsidR="001F2866" w:rsidRPr="007D6BE3" w:rsidRDefault="001F2866" w:rsidP="001F2866">
      <w:pPr>
        <w:spacing w:before="120" w:after="120"/>
        <w:rPr>
          <w:rFonts w:ascii="Trebuchet MS" w:hAnsi="Trebuchet MS"/>
          <w:i/>
          <w:color w:val="7030A0"/>
          <w:sz w:val="24"/>
          <w:szCs w:val="24"/>
        </w:rPr>
      </w:pPr>
    </w:p>
    <w:p w14:paraId="0E3D71CD" w14:textId="1F504F7A" w:rsidR="00566CCA" w:rsidRPr="001245B5" w:rsidRDefault="001F2866" w:rsidP="00444B0B">
      <w:pPr>
        <w:pStyle w:val="Heading2"/>
        <w:jc w:val="center"/>
        <w:rPr>
          <w:b/>
          <w:bCs/>
          <w:color w:val="auto"/>
        </w:rPr>
      </w:pPr>
      <w:bookmarkStart w:id="8" w:name="_Toc187937259"/>
      <w:r w:rsidRPr="001245B5">
        <w:rPr>
          <w:b/>
          <w:bCs/>
          <w:color w:val="auto"/>
        </w:rPr>
        <w:t xml:space="preserve">2.2 </w:t>
      </w:r>
      <w:r w:rsidR="00566CCA" w:rsidRPr="001245B5">
        <w:rPr>
          <w:b/>
          <w:bCs/>
          <w:color w:val="auto"/>
        </w:rPr>
        <w:t>Prioritatea</w:t>
      </w:r>
      <w:r w:rsidR="00FF5C0E" w:rsidRPr="001245B5">
        <w:rPr>
          <w:b/>
          <w:bCs/>
          <w:color w:val="auto"/>
        </w:rPr>
        <w:t>/Fond/Obiectiv de politică/</w:t>
      </w:r>
      <w:r w:rsidR="00566CCA" w:rsidRPr="001245B5">
        <w:rPr>
          <w:b/>
          <w:bCs/>
          <w:color w:val="auto"/>
        </w:rPr>
        <w:t>Obiectiv specific</w:t>
      </w:r>
      <w:bookmarkEnd w:id="8"/>
    </w:p>
    <w:tbl>
      <w:tblPr>
        <w:tblStyle w:val="TableGrid"/>
        <w:tblW w:w="0" w:type="auto"/>
        <w:tblLook w:val="04A0" w:firstRow="1" w:lastRow="0" w:firstColumn="1" w:lastColumn="0" w:noHBand="0" w:noVBand="1"/>
      </w:tblPr>
      <w:tblGrid>
        <w:gridCol w:w="9396"/>
      </w:tblGrid>
      <w:tr w:rsidR="00B63863" w:rsidRPr="007D6BE3" w14:paraId="048C27B8" w14:textId="77777777" w:rsidTr="00B558B3">
        <w:tc>
          <w:tcPr>
            <w:tcW w:w="9396" w:type="dxa"/>
          </w:tcPr>
          <w:p w14:paraId="6643884F" w14:textId="77777777" w:rsidR="00C944C8" w:rsidRPr="007D6BE3" w:rsidRDefault="00C944C8" w:rsidP="00520BEE">
            <w:pPr>
              <w:spacing w:line="360" w:lineRule="auto"/>
              <w:jc w:val="both"/>
              <w:rPr>
                <w:rFonts w:ascii="Trebuchet MS" w:hAnsi="Trebuchet MS"/>
                <w:iCs/>
              </w:rPr>
            </w:pPr>
          </w:p>
          <w:p w14:paraId="47D11970" w14:textId="77777777" w:rsidR="00C944C8" w:rsidRPr="007D6BE3" w:rsidRDefault="00C944C8" w:rsidP="00520BEE">
            <w:pPr>
              <w:spacing w:line="360" w:lineRule="auto"/>
              <w:jc w:val="both"/>
              <w:rPr>
                <w:rFonts w:ascii="Trebuchet MS" w:hAnsi="Trebuchet MS"/>
                <w:iCs/>
              </w:rPr>
            </w:pPr>
            <w:r w:rsidRPr="007D6BE3">
              <w:rPr>
                <w:rFonts w:ascii="Trebuchet MS" w:hAnsi="Trebuchet MS"/>
                <w:iCs/>
              </w:rPr>
              <w:t>FEDR – Fondul European de Dezvoltare Regională</w:t>
            </w:r>
          </w:p>
          <w:p w14:paraId="3BC9B641" w14:textId="77777777" w:rsidR="00862FAC" w:rsidRPr="007D6BE3" w:rsidRDefault="00862FAC" w:rsidP="00862FAC">
            <w:pPr>
              <w:spacing w:line="360" w:lineRule="auto"/>
              <w:jc w:val="both"/>
              <w:rPr>
                <w:rFonts w:ascii="Trebuchet MS" w:hAnsi="Trebuchet MS"/>
                <w:iCs/>
              </w:rPr>
            </w:pPr>
            <w:r w:rsidRPr="007D6BE3">
              <w:rPr>
                <w:rFonts w:ascii="Trebuchet MS" w:hAnsi="Trebuchet MS"/>
                <w:iCs/>
              </w:rPr>
              <w:t xml:space="preserve">Obiectiv de Politică 1 - O Europă mai competitivă și mai inteligentă, prin promovarea unei transformări economice inovatoare și inteligente și a conectivității TIC regionale </w:t>
            </w:r>
          </w:p>
          <w:p w14:paraId="4461A9EA" w14:textId="77777777" w:rsidR="00862FAC" w:rsidRPr="007D6BE3" w:rsidRDefault="00862FAC" w:rsidP="00862FAC">
            <w:pPr>
              <w:spacing w:line="360" w:lineRule="auto"/>
              <w:jc w:val="both"/>
              <w:rPr>
                <w:rFonts w:ascii="Trebuchet MS" w:hAnsi="Trebuchet MS"/>
                <w:iCs/>
              </w:rPr>
            </w:pPr>
            <w:r w:rsidRPr="007D6BE3">
              <w:rPr>
                <w:rFonts w:ascii="Trebuchet MS" w:hAnsi="Trebuchet MS"/>
                <w:iCs/>
              </w:rPr>
              <w:t>Prioritatea P1 -</w:t>
            </w:r>
            <w:r w:rsidR="00F47693" w:rsidRPr="007D6BE3">
              <w:rPr>
                <w:rFonts w:ascii="Trebuchet MS" w:hAnsi="Trebuchet MS"/>
                <w:iCs/>
              </w:rPr>
              <w:t xml:space="preserve"> </w:t>
            </w:r>
            <w:r w:rsidRPr="007D6BE3">
              <w:rPr>
                <w:rFonts w:ascii="Trebuchet MS" w:hAnsi="Trebuchet MS"/>
                <w:iCs/>
              </w:rPr>
              <w:t>O regiune competitivă prin inovare, digitalizare și întreprinderi dinamice</w:t>
            </w:r>
          </w:p>
          <w:p w14:paraId="71C048BA" w14:textId="533321D6" w:rsidR="00862FAC" w:rsidRPr="007D6BE3" w:rsidRDefault="00862FAC" w:rsidP="00862FAC">
            <w:pPr>
              <w:spacing w:line="360" w:lineRule="auto"/>
              <w:jc w:val="both"/>
              <w:rPr>
                <w:rFonts w:ascii="Trebuchet MS" w:hAnsi="Trebuchet MS"/>
                <w:iCs/>
              </w:rPr>
            </w:pPr>
            <w:r w:rsidRPr="007D6BE3">
              <w:rPr>
                <w:rFonts w:ascii="Trebuchet MS" w:hAnsi="Trebuchet MS"/>
                <w:iCs/>
              </w:rPr>
              <w:t>Obiectivul Specific RSO</w:t>
            </w:r>
            <w:r w:rsidR="00BA0CA2" w:rsidRPr="007D6BE3">
              <w:rPr>
                <w:rFonts w:ascii="Trebuchet MS" w:hAnsi="Trebuchet MS"/>
                <w:iCs/>
              </w:rPr>
              <w:t xml:space="preserve"> </w:t>
            </w:r>
            <w:r w:rsidRPr="007D6BE3">
              <w:rPr>
                <w:rFonts w:ascii="Trebuchet MS" w:hAnsi="Trebuchet MS"/>
                <w:iCs/>
              </w:rPr>
              <w:t xml:space="preserve">1.1 </w:t>
            </w:r>
            <w:r w:rsidR="00F47693" w:rsidRPr="007D6BE3">
              <w:rPr>
                <w:rFonts w:ascii="Trebuchet MS" w:hAnsi="Trebuchet MS"/>
                <w:iCs/>
              </w:rPr>
              <w:t xml:space="preserve">- </w:t>
            </w:r>
            <w:r w:rsidRPr="007D6BE3">
              <w:rPr>
                <w:rFonts w:ascii="Trebuchet MS" w:hAnsi="Trebuchet MS"/>
                <w:iCs/>
              </w:rPr>
              <w:t>Dezvoltarea și sporirea capacităților de cercetare și inovare și adoptarea tehnologiilor avansate</w:t>
            </w:r>
          </w:p>
          <w:p w14:paraId="7F3D2FA2" w14:textId="77777777" w:rsidR="001245B5" w:rsidRPr="001245B5" w:rsidRDefault="00862FAC" w:rsidP="001245B5">
            <w:pPr>
              <w:spacing w:line="360" w:lineRule="auto"/>
              <w:jc w:val="both"/>
              <w:rPr>
                <w:rFonts w:ascii="Trebuchet MS" w:hAnsi="Trebuchet MS"/>
                <w:iCs/>
              </w:rPr>
            </w:pPr>
            <w:r w:rsidRPr="007D6BE3">
              <w:rPr>
                <w:rFonts w:ascii="Trebuchet MS" w:hAnsi="Trebuchet MS"/>
                <w:iCs/>
              </w:rPr>
              <w:t xml:space="preserve">Operațiunea </w:t>
            </w:r>
            <w:r w:rsidR="00414B4C" w:rsidRPr="007D6BE3">
              <w:rPr>
                <w:rFonts w:ascii="Trebuchet MS" w:hAnsi="Trebuchet MS"/>
                <w:iCs/>
              </w:rPr>
              <w:t>C</w:t>
            </w:r>
            <w:r w:rsidR="00F47693" w:rsidRPr="007D6BE3">
              <w:rPr>
                <w:rFonts w:ascii="Trebuchet MS" w:hAnsi="Trebuchet MS"/>
                <w:iCs/>
              </w:rPr>
              <w:t xml:space="preserve"> - </w:t>
            </w:r>
            <w:r w:rsidR="001245B5" w:rsidRPr="001245B5">
              <w:rPr>
                <w:rFonts w:ascii="Trebuchet MS" w:hAnsi="Trebuchet MS"/>
                <w:iCs/>
              </w:rPr>
              <w:t>Investiții în activități de cercetare – inovare în IMM-uri (inclusiv microîntreprinderi) și achiziționare de servicii de transfer tehnologic pentru proiecte</w:t>
            </w:r>
          </w:p>
          <w:p w14:paraId="21C4690B" w14:textId="1073D13E" w:rsidR="00DA693E" w:rsidRDefault="001245B5" w:rsidP="001245B5">
            <w:pPr>
              <w:spacing w:line="360" w:lineRule="auto"/>
              <w:jc w:val="both"/>
              <w:rPr>
                <w:rFonts w:ascii="Trebuchet MS" w:hAnsi="Trebuchet MS"/>
                <w:iCs/>
              </w:rPr>
            </w:pPr>
            <w:r w:rsidRPr="001245B5">
              <w:rPr>
                <w:rFonts w:ascii="Trebuchet MS" w:hAnsi="Trebuchet MS"/>
                <w:iCs/>
              </w:rPr>
              <w:t>de inovare de produs, proces, servicii, inovare organizațională și de model de afaceri pentru creșterea nivelului de maturitate tehnologică în domeniile</w:t>
            </w:r>
            <w:r>
              <w:rPr>
                <w:rFonts w:ascii="Trebuchet MS" w:hAnsi="Trebuchet MS"/>
                <w:iCs/>
              </w:rPr>
              <w:t xml:space="preserve"> </w:t>
            </w:r>
            <w:r w:rsidRPr="001245B5">
              <w:rPr>
                <w:rFonts w:ascii="Trebuchet MS" w:hAnsi="Trebuchet MS"/>
                <w:iCs/>
              </w:rPr>
              <w:t>de specializare inteligentă, inclusiv prin proiecte comune de cercetare între întreprinderi mari și IMM-uri.</w:t>
            </w:r>
          </w:p>
          <w:p w14:paraId="0924E0D2" w14:textId="3FB1AB67" w:rsidR="007D6BE3" w:rsidRDefault="007D6BE3" w:rsidP="00DD0A83">
            <w:pPr>
              <w:spacing w:line="360" w:lineRule="auto"/>
              <w:jc w:val="both"/>
              <w:rPr>
                <w:rFonts w:ascii="Trebuchet MS" w:hAnsi="Trebuchet MS"/>
                <w:iCs/>
              </w:rPr>
            </w:pPr>
            <w:r w:rsidRPr="007D6BE3">
              <w:rPr>
                <w:rFonts w:ascii="Trebuchet MS" w:hAnsi="Trebuchet MS"/>
              </w:rPr>
              <w:t>Obiectivul specific RSO1.4</w:t>
            </w:r>
            <w:r w:rsidR="005C736F">
              <w:rPr>
                <w:rFonts w:ascii="Trebuchet MS" w:hAnsi="Trebuchet MS"/>
              </w:rPr>
              <w:t xml:space="preserve"> - </w:t>
            </w:r>
            <w:r w:rsidRPr="007D6BE3">
              <w:rPr>
                <w:rFonts w:ascii="Trebuchet MS" w:hAnsi="Trebuchet MS"/>
              </w:rPr>
              <w:t>Dezvoltarea competențelor pentru specializare inteligentă, tranziție industrială și antreprenoriat</w:t>
            </w:r>
          </w:p>
          <w:p w14:paraId="78B2F5C9" w14:textId="0ECB87C7" w:rsidR="007D6BE3" w:rsidRPr="007D6BE3" w:rsidRDefault="005C736F" w:rsidP="00DD0A83">
            <w:pPr>
              <w:spacing w:line="360" w:lineRule="auto"/>
              <w:jc w:val="both"/>
              <w:rPr>
                <w:rFonts w:ascii="Trebuchet MS" w:hAnsi="Trebuchet MS"/>
                <w:iCs/>
              </w:rPr>
            </w:pPr>
            <w:r>
              <w:rPr>
                <w:rFonts w:ascii="Trebuchet MS" w:hAnsi="Trebuchet MS"/>
              </w:rPr>
              <w:t>O</w:t>
            </w:r>
            <w:r w:rsidR="007D6BE3" w:rsidRPr="007D6BE3">
              <w:rPr>
                <w:rFonts w:ascii="Trebuchet MS" w:hAnsi="Trebuchet MS"/>
              </w:rPr>
              <w:t>perațiunea</w:t>
            </w:r>
            <w:r>
              <w:rPr>
                <w:rFonts w:ascii="Trebuchet MS" w:hAnsi="Trebuchet MS"/>
              </w:rPr>
              <w:t xml:space="preserve"> A -</w:t>
            </w:r>
            <w:r w:rsidR="007D6BE3" w:rsidRPr="005C736F">
              <w:rPr>
                <w:rFonts w:ascii="Trebuchet MS" w:hAnsi="Trebuchet MS"/>
              </w:rPr>
              <w:t xml:space="preserve"> </w:t>
            </w:r>
            <w:r w:rsidR="00445E3C" w:rsidRPr="00445E3C">
              <w:rPr>
                <w:rFonts w:ascii="Trebuchet MS" w:hAnsi="Trebuchet MS"/>
              </w:rPr>
              <w:t>Dezvoltarea competențelor și abilităților pentru specializare inteligentă, tranziție industrială, economie circulară și antreprenoriat la nivelul IMM</w:t>
            </w:r>
            <w:r w:rsidR="00546BB3">
              <w:rPr>
                <w:rFonts w:ascii="Trebuchet MS" w:hAnsi="Trebuchet MS"/>
              </w:rPr>
              <w:t>-</w:t>
            </w:r>
            <w:r w:rsidR="00445E3C" w:rsidRPr="00445E3C">
              <w:rPr>
                <w:rFonts w:ascii="Trebuchet MS" w:hAnsi="Trebuchet MS"/>
              </w:rPr>
              <w:t>urilor</w:t>
            </w:r>
          </w:p>
        </w:tc>
      </w:tr>
    </w:tbl>
    <w:p w14:paraId="09835EC8" w14:textId="77777777" w:rsidR="005D456B" w:rsidRPr="007F3679" w:rsidRDefault="005D456B" w:rsidP="001F2866">
      <w:pPr>
        <w:spacing w:before="120" w:after="120"/>
        <w:rPr>
          <w:rFonts w:ascii="Trebuchet MS" w:hAnsi="Trebuchet MS"/>
          <w:i/>
          <w:sz w:val="24"/>
          <w:szCs w:val="24"/>
        </w:rPr>
      </w:pPr>
    </w:p>
    <w:p w14:paraId="16AF2B91" w14:textId="481D5A9B" w:rsidR="00566CCA" w:rsidRPr="007F3679" w:rsidRDefault="001F2866" w:rsidP="003255D3">
      <w:pPr>
        <w:pStyle w:val="Heading2"/>
        <w:jc w:val="center"/>
        <w:rPr>
          <w:b/>
          <w:bCs/>
          <w:color w:val="auto"/>
        </w:rPr>
      </w:pPr>
      <w:bookmarkStart w:id="9" w:name="_Toc187937260"/>
      <w:r w:rsidRPr="00150A00">
        <w:rPr>
          <w:b/>
          <w:bCs/>
          <w:color w:val="auto"/>
        </w:rPr>
        <w:t xml:space="preserve">2.3 </w:t>
      </w:r>
      <w:r w:rsidR="00566CCA" w:rsidRPr="00150A00">
        <w:rPr>
          <w:b/>
          <w:bCs/>
          <w:color w:val="auto"/>
        </w:rPr>
        <w:t xml:space="preserve">Reglementări europene și naționale, </w:t>
      </w:r>
      <w:r w:rsidR="005111FF" w:rsidRPr="00150A00">
        <w:rPr>
          <w:b/>
          <w:bCs/>
          <w:color w:val="auto"/>
        </w:rPr>
        <w:t xml:space="preserve">cadrul strategic, </w:t>
      </w:r>
      <w:r w:rsidR="00566CCA" w:rsidRPr="00150A00">
        <w:rPr>
          <w:b/>
          <w:bCs/>
          <w:color w:val="auto"/>
        </w:rPr>
        <w:t>documente programatice</w:t>
      </w:r>
      <w:r w:rsidR="00B47A5D" w:rsidRPr="00150A00">
        <w:rPr>
          <w:b/>
          <w:bCs/>
          <w:color w:val="auto"/>
        </w:rPr>
        <w:t xml:space="preserve"> aplicabile</w:t>
      </w:r>
      <w:bookmarkEnd w:id="9"/>
    </w:p>
    <w:tbl>
      <w:tblPr>
        <w:tblStyle w:val="TableGrid"/>
        <w:tblW w:w="0" w:type="auto"/>
        <w:tblLook w:val="04A0" w:firstRow="1" w:lastRow="0" w:firstColumn="1" w:lastColumn="0" w:noHBand="0" w:noVBand="1"/>
      </w:tblPr>
      <w:tblGrid>
        <w:gridCol w:w="9396"/>
      </w:tblGrid>
      <w:tr w:rsidR="00F3285B" w:rsidRPr="007D6BE3" w14:paraId="3E5316F5" w14:textId="77777777" w:rsidTr="00B558B3">
        <w:tc>
          <w:tcPr>
            <w:tcW w:w="9396" w:type="dxa"/>
          </w:tcPr>
          <w:p w14:paraId="086F705F" w14:textId="194E2455" w:rsidR="009E5D59" w:rsidRPr="007D6BE3" w:rsidRDefault="009E5D59" w:rsidP="00995724">
            <w:pPr>
              <w:pStyle w:val="ListParagraph"/>
              <w:numPr>
                <w:ilvl w:val="1"/>
                <w:numId w:val="16"/>
              </w:numPr>
              <w:spacing w:line="360" w:lineRule="auto"/>
              <w:rPr>
                <w:rFonts w:ascii="Trebuchet MS" w:hAnsi="Trebuchet MS" w:cs="Calibri"/>
              </w:rPr>
            </w:pPr>
            <w:r w:rsidRPr="007D6BE3">
              <w:rPr>
                <w:rFonts w:ascii="Trebuchet MS" w:hAnsi="Trebuchet MS" w:cs="Calibri"/>
              </w:rPr>
              <w:t>Tratatul privind Funcționarea Uniunii Europene (TFUE)</w:t>
            </w:r>
          </w:p>
          <w:p w14:paraId="4C73B6FD" w14:textId="77777777" w:rsidR="009E5D59" w:rsidRPr="007D6BE3" w:rsidRDefault="009E5D59" w:rsidP="00995724">
            <w:pPr>
              <w:pStyle w:val="ListParagraph"/>
              <w:numPr>
                <w:ilvl w:val="1"/>
                <w:numId w:val="16"/>
              </w:numPr>
              <w:spacing w:line="360" w:lineRule="auto"/>
              <w:rPr>
                <w:rFonts w:ascii="Trebuchet MS" w:hAnsi="Trebuchet MS" w:cs="Calibri"/>
              </w:rPr>
            </w:pPr>
            <w:r w:rsidRPr="007D6BE3">
              <w:rPr>
                <w:rFonts w:ascii="Trebuchet MS" w:hAnsi="Trebuchet MS" w:cs="Calibri"/>
              </w:rPr>
              <w:t>Convenția Organizației Națiunilor Unite privind Drepturile Persoanelor cu Dizabilităţi</w:t>
            </w:r>
          </w:p>
          <w:p w14:paraId="47569C2E" w14:textId="26EB40FB" w:rsidR="009E5D59" w:rsidRDefault="009E5D59" w:rsidP="00995724">
            <w:pPr>
              <w:pStyle w:val="ListParagraph"/>
              <w:numPr>
                <w:ilvl w:val="1"/>
                <w:numId w:val="16"/>
              </w:numPr>
              <w:spacing w:line="360" w:lineRule="auto"/>
              <w:rPr>
                <w:rFonts w:ascii="Trebuchet MS" w:hAnsi="Trebuchet MS" w:cs="Calibri"/>
              </w:rPr>
            </w:pPr>
            <w:r w:rsidRPr="007D6BE3">
              <w:rPr>
                <w:rFonts w:ascii="Trebuchet MS" w:hAnsi="Trebuchet MS" w:cs="Calibri"/>
              </w:rPr>
              <w:lastRenderedPageBreak/>
              <w:t>Carta Drepturilor Fundamentale a Uniunii Europene</w:t>
            </w:r>
          </w:p>
          <w:p w14:paraId="19C95430" w14:textId="0D32C1D3" w:rsidR="00150A00" w:rsidRPr="00150A00" w:rsidRDefault="00150A00" w:rsidP="00995724">
            <w:pPr>
              <w:pStyle w:val="ListParagraph"/>
              <w:numPr>
                <w:ilvl w:val="1"/>
                <w:numId w:val="16"/>
              </w:numPr>
              <w:spacing w:line="360" w:lineRule="auto"/>
              <w:rPr>
                <w:rFonts w:ascii="Trebuchet MS" w:hAnsi="Trebuchet MS" w:cs="Calibri"/>
              </w:rPr>
            </w:pPr>
            <w:r w:rsidRPr="00150A00">
              <w:rPr>
                <w:rFonts w:ascii="Trebuchet MS" w:hAnsi="Trebuchet MS" w:cs="Calibri"/>
              </w:rPr>
              <w:t>Regulamentul (UE) 2023/2831 al Comisiei din 13 decembrie 2023 privind aplicarea articolelor 107 și 108 din Tratatul privind funcționarea Uniunii Europene ajutoarelor de minimis, cu modificările și completările ulterioare</w:t>
            </w:r>
          </w:p>
          <w:p w14:paraId="475EC5F2" w14:textId="65D47E0F" w:rsidR="00150A00" w:rsidRPr="00150A00" w:rsidRDefault="00150A00" w:rsidP="00995724">
            <w:pPr>
              <w:pStyle w:val="ListParagraph"/>
              <w:numPr>
                <w:ilvl w:val="1"/>
                <w:numId w:val="16"/>
              </w:numPr>
              <w:spacing w:line="360" w:lineRule="auto"/>
              <w:jc w:val="both"/>
              <w:rPr>
                <w:rFonts w:ascii="Trebuchet MS" w:hAnsi="Trebuchet MS" w:cs="Calibri"/>
              </w:rPr>
            </w:pPr>
            <w:r w:rsidRPr="00150A00">
              <w:rPr>
                <w:rFonts w:ascii="Trebuchet MS" w:hAnsi="Trebuchet MS" w:cs="Calibri"/>
              </w:rPr>
              <w:t>Regulamentul (UE) nr. nr. 2021/1060  al Parlamentului European și al Consiliului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cu modificările şi completările ulterioare</w:t>
            </w:r>
          </w:p>
          <w:p w14:paraId="65F74AFA" w14:textId="23F4F399" w:rsidR="00EB30CC" w:rsidRPr="00EB30CC" w:rsidRDefault="00EB30CC" w:rsidP="00995724">
            <w:pPr>
              <w:pStyle w:val="ListParagraph"/>
              <w:numPr>
                <w:ilvl w:val="1"/>
                <w:numId w:val="16"/>
              </w:numPr>
              <w:spacing w:line="360" w:lineRule="auto"/>
              <w:jc w:val="both"/>
              <w:rPr>
                <w:rFonts w:ascii="Trebuchet MS" w:hAnsi="Trebuchet MS" w:cs="Calibri"/>
              </w:rPr>
            </w:pPr>
            <w:r w:rsidRPr="00EB30CC">
              <w:rPr>
                <w:rFonts w:ascii="Trebuchet MS" w:hAnsi="Trebuchet MS" w:cs="Calibri"/>
              </w:rPr>
              <w:t>Regulamentul (UE) nr. 2021/1058 al Parlamentului European și al Consiliului privind Fondul european de dezvoltare regională și Fondul de coeziune, cu modificările şi completările ulterioare</w:t>
            </w:r>
          </w:p>
          <w:p w14:paraId="29109FCA" w14:textId="7CCEE345" w:rsidR="009C6355" w:rsidRDefault="009C6355" w:rsidP="00995724">
            <w:pPr>
              <w:pStyle w:val="ListParagraph"/>
              <w:numPr>
                <w:ilvl w:val="1"/>
                <w:numId w:val="16"/>
              </w:numPr>
              <w:tabs>
                <w:tab w:val="left" w:pos="0"/>
                <w:tab w:val="left" w:pos="720"/>
              </w:tabs>
              <w:spacing w:before="240" w:after="120" w:line="360" w:lineRule="auto"/>
              <w:jc w:val="both"/>
              <w:rPr>
                <w:rFonts w:ascii="Trebuchet MS" w:hAnsi="Trebuchet MS" w:cs="Calibri"/>
              </w:rPr>
            </w:pPr>
            <w:r w:rsidRPr="007D6BE3">
              <w:rPr>
                <w:rFonts w:ascii="Trebuchet MS" w:hAnsi="Trebuchet MS" w:cs="Calibri"/>
              </w:rPr>
              <w:t>Regulamentul (UE) nr. 2020/2093 al Consiliului de stabilire a cadrului financiar pentru perioada 2021 -2027</w:t>
            </w:r>
            <w:r w:rsidR="009E5D59" w:rsidRPr="007D6BE3">
              <w:rPr>
                <w:rFonts w:ascii="Trebuchet MS" w:hAnsi="Trebuchet MS" w:cs="Calibri"/>
              </w:rPr>
              <w:t>,</w:t>
            </w:r>
            <w:r w:rsidR="009E5D59" w:rsidRPr="007D6BE3">
              <w:t xml:space="preserve"> </w:t>
            </w:r>
            <w:r w:rsidR="009E5D59" w:rsidRPr="007D6BE3">
              <w:rPr>
                <w:rFonts w:ascii="Trebuchet MS" w:hAnsi="Trebuchet MS" w:cs="Calibri"/>
              </w:rPr>
              <w:t>cu modificările şi completările ulterioare</w:t>
            </w:r>
          </w:p>
          <w:p w14:paraId="1A99BC38" w14:textId="0731E883" w:rsidR="00EB30CC" w:rsidRDefault="00EB30CC" w:rsidP="00995724">
            <w:pPr>
              <w:pStyle w:val="ListParagraph"/>
              <w:numPr>
                <w:ilvl w:val="1"/>
                <w:numId w:val="16"/>
              </w:numPr>
              <w:spacing w:line="360" w:lineRule="auto"/>
              <w:jc w:val="both"/>
              <w:rPr>
                <w:rFonts w:ascii="Trebuchet MS" w:hAnsi="Trebuchet MS" w:cs="Calibri"/>
              </w:rPr>
            </w:pPr>
            <w:r w:rsidRPr="00EB30CC">
              <w:rPr>
                <w:rFonts w:ascii="Trebuchet MS" w:hAnsi="Trebuchet MS" w:cs="Calibri"/>
              </w:rPr>
              <w:t>Regulamentul (UE, Euratom) 2024/2509 al Parlamentului European și al Consiliului din 23 septembrie 2024 privind normele financiare aplicabile bugetului general al Uniunii (reformare), cu modificările şi completările ulterioare</w:t>
            </w:r>
          </w:p>
          <w:p w14:paraId="5D587110" w14:textId="25301BE5" w:rsidR="00EB30CC" w:rsidRPr="00995724" w:rsidRDefault="00EB30CC" w:rsidP="00995724">
            <w:pPr>
              <w:pStyle w:val="ListParagraph"/>
              <w:numPr>
                <w:ilvl w:val="0"/>
                <w:numId w:val="16"/>
              </w:numPr>
              <w:spacing w:before="120" w:after="120" w:line="360" w:lineRule="auto"/>
              <w:jc w:val="both"/>
              <w:rPr>
                <w:rFonts w:ascii="Trebuchet MS" w:hAnsi="Trebuchet MS"/>
                <w:iCs/>
              </w:rPr>
            </w:pPr>
            <w:r w:rsidRPr="00810BA2">
              <w:rPr>
                <w:rFonts w:ascii="Trebuchet MS" w:hAnsi="Trebuchet MS" w:cstheme="minorHAnsi"/>
                <w:iCs/>
              </w:rPr>
              <w:t>Regulamentul (UE) 2016/679 al Parlamentului European și al Consiliului din 27 aprilie 2016 privind protecția persoanelor fizice în ceea ce privește prelucrarea datelor cu caracter personal și privind libera circulație a acestor date și de abrogare a Directivei 95/46/CE</w:t>
            </w:r>
          </w:p>
          <w:p w14:paraId="4CBE4B08" w14:textId="41AAD6BE" w:rsidR="00995724" w:rsidRPr="003176A6" w:rsidRDefault="00995724" w:rsidP="00995724">
            <w:pPr>
              <w:pStyle w:val="ListParagraph"/>
              <w:numPr>
                <w:ilvl w:val="0"/>
                <w:numId w:val="16"/>
              </w:numPr>
              <w:spacing w:before="120" w:after="120" w:line="360" w:lineRule="auto"/>
              <w:jc w:val="both"/>
              <w:rPr>
                <w:rFonts w:ascii="Trebuchet MS" w:hAnsi="Trebuchet MS"/>
                <w:iCs/>
              </w:rPr>
            </w:pPr>
            <w:r w:rsidRPr="003176A6">
              <w:rPr>
                <w:rFonts w:ascii="Trebuchet MS" w:hAnsi="Trebuchet MS"/>
                <w:iCs/>
              </w:rPr>
              <w:t>Decizia CE nr. C(2022)7253/07.10.2022 pentru aprobarea Programul</w:t>
            </w:r>
            <w:r>
              <w:rPr>
                <w:rFonts w:ascii="Trebuchet MS" w:hAnsi="Trebuchet MS"/>
                <w:iCs/>
              </w:rPr>
              <w:t>ui</w:t>
            </w:r>
            <w:r w:rsidRPr="003176A6">
              <w:rPr>
                <w:rFonts w:ascii="Trebuchet MS" w:hAnsi="Trebuchet MS"/>
                <w:iCs/>
              </w:rPr>
              <w:t xml:space="preserve"> Regional PR Sud- Muntenia 2021-2027 pentru perioada de programare 2021-2027, identificat prin</w:t>
            </w:r>
            <w:r>
              <w:rPr>
                <w:rFonts w:ascii="Trebuchet MS" w:hAnsi="Trebuchet MS"/>
                <w:iCs/>
              </w:rPr>
              <w:t xml:space="preserve"> </w:t>
            </w:r>
            <w:r w:rsidRPr="003176A6">
              <w:rPr>
                <w:rFonts w:ascii="Trebuchet MS" w:hAnsi="Trebuchet MS"/>
                <w:iCs/>
              </w:rPr>
              <w:t>CCI2021RO16RFPR004</w:t>
            </w:r>
          </w:p>
          <w:p w14:paraId="3B515CAE" w14:textId="51FD0A7E" w:rsidR="00995724" w:rsidRPr="003176A6" w:rsidRDefault="00995724" w:rsidP="00995724">
            <w:pPr>
              <w:pStyle w:val="ListParagraph"/>
              <w:numPr>
                <w:ilvl w:val="0"/>
                <w:numId w:val="16"/>
              </w:numPr>
              <w:spacing w:before="120" w:after="120" w:line="360" w:lineRule="auto"/>
              <w:jc w:val="both"/>
              <w:rPr>
                <w:rFonts w:ascii="Trebuchet MS" w:hAnsi="Trebuchet MS"/>
                <w:iCs/>
              </w:rPr>
            </w:pPr>
            <w:r w:rsidRPr="003176A6">
              <w:rPr>
                <w:rFonts w:ascii="Trebuchet MS" w:hAnsi="Trebuchet MS"/>
                <w:iCs/>
              </w:rPr>
              <w:t xml:space="preserve">Decizia CE nr. C(2024)5829/ 08.08.2024 de modificare a Deciziei de punere </w:t>
            </w:r>
            <w:r w:rsidRPr="003176A6">
              <w:rPr>
                <w:rFonts w:ascii="Trebuchet MS" w:hAnsi="Trebuchet MS" w:cs="Trebuchet MS"/>
                <w:iCs/>
              </w:rPr>
              <w:t>î</w:t>
            </w:r>
            <w:r w:rsidRPr="003176A6">
              <w:rPr>
                <w:rFonts w:ascii="Trebuchet MS" w:hAnsi="Trebuchet MS"/>
                <w:iCs/>
              </w:rPr>
              <w:t>n aplicare C(2022) 7253 de aprobare a programului regional „Sud Muntenia” pentru sprijin din partea Fondului european de dezvoltare regională în cadrul obiectivului „Investiții pentru ocuparea</w:t>
            </w:r>
            <w:r>
              <w:rPr>
                <w:rFonts w:ascii="Trebuchet MS" w:hAnsi="Trebuchet MS"/>
                <w:iCs/>
              </w:rPr>
              <w:t xml:space="preserve"> </w:t>
            </w:r>
            <w:r w:rsidRPr="003176A6">
              <w:rPr>
                <w:rFonts w:ascii="Trebuchet MS" w:hAnsi="Trebuchet MS"/>
                <w:iCs/>
              </w:rPr>
              <w:t>forței de muncă și creștere economică” pentru regiunea Sud Muntenia din România</w:t>
            </w:r>
          </w:p>
          <w:p w14:paraId="3B5D52D5" w14:textId="73886AF2" w:rsidR="00995724" w:rsidRDefault="00995724" w:rsidP="00995724">
            <w:pPr>
              <w:pStyle w:val="ListParagraph"/>
              <w:numPr>
                <w:ilvl w:val="0"/>
                <w:numId w:val="16"/>
              </w:numPr>
              <w:spacing w:before="120" w:after="120" w:line="360" w:lineRule="auto"/>
              <w:jc w:val="both"/>
              <w:rPr>
                <w:rFonts w:ascii="Trebuchet MS" w:hAnsi="Trebuchet MS"/>
                <w:iCs/>
              </w:rPr>
            </w:pPr>
            <w:bookmarkStart w:id="10" w:name="_Hlk211848451"/>
            <w:r w:rsidRPr="003176A6">
              <w:rPr>
                <w:rFonts w:ascii="Trebuchet MS" w:hAnsi="Trebuchet MS"/>
                <w:iCs/>
              </w:rPr>
              <w:lastRenderedPageBreak/>
              <w:t xml:space="preserve">Decizia CE nr.C(2025)6364/18.09.2025 de modificare a Deciziei de punere </w:t>
            </w:r>
            <w:r w:rsidRPr="003176A6">
              <w:rPr>
                <w:rFonts w:ascii="Trebuchet MS" w:hAnsi="Trebuchet MS" w:cs="Trebuchet MS"/>
                <w:iCs/>
              </w:rPr>
              <w:t>î</w:t>
            </w:r>
            <w:r w:rsidRPr="003176A6">
              <w:rPr>
                <w:rFonts w:ascii="Trebuchet MS" w:hAnsi="Trebuchet MS"/>
                <w:iCs/>
              </w:rPr>
              <w:t>n aplicare C(2022) 7253 de aprobare a programului regional „Sud Muntenia” pentru sprijin din partea Fondului european de dezvoltare regională în cadrul obiectivului „Investiții pentru ocuparea</w:t>
            </w:r>
            <w:r>
              <w:rPr>
                <w:rFonts w:ascii="Trebuchet MS" w:hAnsi="Trebuchet MS"/>
                <w:iCs/>
              </w:rPr>
              <w:t xml:space="preserve"> </w:t>
            </w:r>
            <w:r w:rsidRPr="003176A6">
              <w:rPr>
                <w:rFonts w:ascii="Trebuchet MS" w:hAnsi="Trebuchet MS"/>
                <w:iCs/>
              </w:rPr>
              <w:t>forței de muncă și creștere economică” pentru regiunea Sud Muntenia din România</w:t>
            </w:r>
          </w:p>
          <w:bookmarkEnd w:id="10"/>
          <w:p w14:paraId="721A8DB8" w14:textId="1F88C551" w:rsidR="009C6355" w:rsidRPr="007D6BE3" w:rsidRDefault="00E90ACE" w:rsidP="00995724">
            <w:pPr>
              <w:pStyle w:val="ListParagraph"/>
              <w:numPr>
                <w:ilvl w:val="0"/>
                <w:numId w:val="16"/>
              </w:numPr>
              <w:tabs>
                <w:tab w:val="left" w:pos="0"/>
              </w:tabs>
              <w:spacing w:line="360" w:lineRule="auto"/>
              <w:jc w:val="both"/>
              <w:rPr>
                <w:rFonts w:ascii="Trebuchet MS" w:eastAsia="SimSun" w:hAnsi="Trebuchet MS" w:cs="Calibri"/>
                <w:bCs/>
              </w:rPr>
            </w:pPr>
            <w:r w:rsidRPr="007D6BE3">
              <w:rPr>
                <w:rFonts w:ascii="Trebuchet MS" w:eastAsia="SimSun" w:hAnsi="Trebuchet MS" w:cs="Calibri"/>
                <w:bCs/>
              </w:rPr>
              <w:t xml:space="preserve">Legea nr. 7/1996 a </w:t>
            </w:r>
            <w:r w:rsidR="009C6355" w:rsidRPr="007D6BE3">
              <w:rPr>
                <w:rFonts w:ascii="Trebuchet MS" w:eastAsia="SimSun" w:hAnsi="Trebuchet MS" w:cs="Calibri"/>
                <w:bCs/>
              </w:rPr>
              <w:t>cadastrului şi a publicităţii imobiliare,</w:t>
            </w:r>
            <w:r w:rsidRPr="007D6BE3">
              <w:rPr>
                <w:rFonts w:ascii="Trebuchet MS" w:eastAsia="SimSun" w:hAnsi="Trebuchet MS" w:cs="Calibri"/>
                <w:bCs/>
              </w:rPr>
              <w:t xml:space="preserve"> </w:t>
            </w:r>
            <w:r w:rsidR="009C6355" w:rsidRPr="007D6BE3">
              <w:rPr>
                <w:rFonts w:ascii="Trebuchet MS" w:eastAsia="SimSun" w:hAnsi="Trebuchet MS" w:cs="Calibri"/>
                <w:bCs/>
              </w:rPr>
              <w:t>cu modificările și completările ulterioare.</w:t>
            </w:r>
          </w:p>
          <w:p w14:paraId="7FBBAF45" w14:textId="21A3AEFA" w:rsidR="009C6355" w:rsidRPr="001105A0" w:rsidRDefault="009C6355" w:rsidP="00995724">
            <w:pPr>
              <w:pStyle w:val="ListParagraph"/>
              <w:numPr>
                <w:ilvl w:val="1"/>
                <w:numId w:val="16"/>
              </w:numPr>
              <w:tabs>
                <w:tab w:val="left" w:pos="0"/>
              </w:tabs>
              <w:spacing w:line="360" w:lineRule="auto"/>
              <w:jc w:val="both"/>
            </w:pPr>
            <w:r w:rsidRPr="007D6BE3">
              <w:rPr>
                <w:rFonts w:ascii="Trebuchet MS" w:eastAsia="SimSun" w:hAnsi="Trebuchet MS" w:cs="Calibri"/>
              </w:rPr>
              <w:t>Legea nr. 50/1991, privind autorizarea executării lucrărilor de construcții, cu modificările și completările ulterioare.</w:t>
            </w:r>
          </w:p>
          <w:p w14:paraId="5711F783" w14:textId="1F46A251" w:rsidR="001105A0" w:rsidRPr="007D6BE3" w:rsidRDefault="001105A0" w:rsidP="00995724">
            <w:pPr>
              <w:pStyle w:val="ListParagraph"/>
              <w:numPr>
                <w:ilvl w:val="1"/>
                <w:numId w:val="16"/>
              </w:numPr>
              <w:tabs>
                <w:tab w:val="left" w:pos="0"/>
              </w:tabs>
              <w:spacing w:line="360" w:lineRule="auto"/>
              <w:jc w:val="both"/>
            </w:pPr>
            <w:r w:rsidRPr="00B61F07">
              <w:rPr>
                <w:rFonts w:ascii="Trebuchet MS" w:hAnsi="Trebuchet MS" w:cs="Calibri"/>
              </w:rPr>
              <w:t>Legea nr. 98/2016 privind achizițiile publice, cu modificările și completările ulterioare</w:t>
            </w:r>
            <w:r>
              <w:rPr>
                <w:rFonts w:ascii="Trebuchet MS" w:hAnsi="Trebuchet MS" w:cs="Calibri"/>
              </w:rPr>
              <w:t>.</w:t>
            </w:r>
          </w:p>
          <w:p w14:paraId="5E67E581" w14:textId="77777777" w:rsidR="00041C02" w:rsidRPr="007D6BE3" w:rsidRDefault="00041C02" w:rsidP="00995724">
            <w:pPr>
              <w:pStyle w:val="Default"/>
              <w:numPr>
                <w:ilvl w:val="1"/>
                <w:numId w:val="16"/>
              </w:numPr>
              <w:spacing w:line="360" w:lineRule="auto"/>
              <w:jc w:val="both"/>
              <w:rPr>
                <w:sz w:val="22"/>
                <w:szCs w:val="22"/>
                <w:lang w:val="ro-RO"/>
              </w:rPr>
            </w:pPr>
            <w:r w:rsidRPr="007D6BE3">
              <w:rPr>
                <w:sz w:val="22"/>
                <w:szCs w:val="22"/>
                <w:lang w:val="ro-RO"/>
              </w:rPr>
              <w:t xml:space="preserve">Legea nr. 10/1995 privind calitatea în construcţii, republicată, cu modificările și completările ulterioare </w:t>
            </w:r>
          </w:p>
          <w:p w14:paraId="5E3FEBC4" w14:textId="77777777" w:rsidR="009C6355" w:rsidRPr="007D6BE3" w:rsidRDefault="009C6355" w:rsidP="00995724">
            <w:pPr>
              <w:pStyle w:val="ListParagraph"/>
              <w:numPr>
                <w:ilvl w:val="0"/>
                <w:numId w:val="16"/>
              </w:numPr>
              <w:tabs>
                <w:tab w:val="left" w:pos="0"/>
              </w:tabs>
              <w:spacing w:line="360" w:lineRule="auto"/>
              <w:jc w:val="both"/>
              <w:rPr>
                <w:rFonts w:ascii="Trebuchet MS" w:eastAsia="SimSun" w:hAnsi="Trebuchet MS" w:cs="Calibri"/>
              </w:rPr>
            </w:pPr>
            <w:r w:rsidRPr="007D6BE3">
              <w:rPr>
                <w:rFonts w:ascii="Trebuchet MS" w:eastAsia="SimSun" w:hAnsi="Trebuchet MS" w:cstheme="minorHAnsi"/>
              </w:rPr>
              <w:t xml:space="preserve">Legea nr.215/1997 </w:t>
            </w:r>
            <w:r w:rsidRPr="007D6BE3">
              <w:rPr>
                <w:rFonts w:ascii="Trebuchet MS" w:hAnsi="Trebuchet MS" w:cs="Arial"/>
              </w:rPr>
              <w:t>privind Casa Socială a Constructorilor.</w:t>
            </w:r>
          </w:p>
          <w:p w14:paraId="5544A83A" w14:textId="77777777" w:rsidR="009C6355" w:rsidRPr="007D6BE3" w:rsidRDefault="009C6355" w:rsidP="00995724">
            <w:pPr>
              <w:pStyle w:val="ListParagraph"/>
              <w:numPr>
                <w:ilvl w:val="0"/>
                <w:numId w:val="16"/>
              </w:numPr>
              <w:tabs>
                <w:tab w:val="left" w:pos="0"/>
                <w:tab w:val="left" w:pos="306"/>
              </w:tabs>
              <w:spacing w:line="360" w:lineRule="auto"/>
              <w:jc w:val="both"/>
              <w:rPr>
                <w:rFonts w:ascii="Trebuchet MS" w:hAnsi="Trebuchet MS" w:cs="Calibri"/>
              </w:rPr>
            </w:pPr>
            <w:r w:rsidRPr="007D6BE3">
              <w:rPr>
                <w:rFonts w:ascii="Trebuchet MS" w:hAnsi="Trebuchet MS" w:cs="Calibri"/>
              </w:rPr>
              <w:t>Legea nr. 292 din 3 decembrie 2018 privind evaluarea impactului anumitor proiecte publice și private asupra mediului.</w:t>
            </w:r>
          </w:p>
          <w:p w14:paraId="45F693BC" w14:textId="4E06044C" w:rsidR="00301A4F" w:rsidRPr="007D6BE3" w:rsidRDefault="00301A4F" w:rsidP="00995724">
            <w:pPr>
              <w:pStyle w:val="ListParagraph"/>
              <w:numPr>
                <w:ilvl w:val="1"/>
                <w:numId w:val="16"/>
              </w:numPr>
              <w:tabs>
                <w:tab w:val="left" w:pos="0"/>
                <w:tab w:val="left" w:pos="306"/>
              </w:tabs>
              <w:spacing w:line="360" w:lineRule="auto"/>
              <w:jc w:val="both"/>
              <w:rPr>
                <w:rFonts w:ascii="Trebuchet MS" w:hAnsi="Trebuchet MS" w:cs="Calibri"/>
              </w:rPr>
            </w:pPr>
            <w:r w:rsidRPr="007D6BE3">
              <w:rPr>
                <w:rFonts w:ascii="Trebuchet MS" w:hAnsi="Trebuchet MS" w:cs="Calibri"/>
              </w:rPr>
              <w:t>Legea nr. 273 din 29 iunie 2006 privind finanțele publice locale, cu modificările și completările ulterioare</w:t>
            </w:r>
            <w:r w:rsidR="00E141AE" w:rsidRPr="007D6BE3">
              <w:rPr>
                <w:rFonts w:ascii="Trebuchet MS" w:hAnsi="Trebuchet MS" w:cs="Calibri"/>
              </w:rPr>
              <w:t>.</w:t>
            </w:r>
          </w:p>
          <w:p w14:paraId="1F8E64E5" w14:textId="6858C9A4" w:rsidR="00301A4F" w:rsidRPr="007D6BE3" w:rsidRDefault="00301A4F" w:rsidP="00995724">
            <w:pPr>
              <w:pStyle w:val="ListParagraph"/>
              <w:numPr>
                <w:ilvl w:val="0"/>
                <w:numId w:val="16"/>
              </w:numPr>
              <w:tabs>
                <w:tab w:val="left" w:pos="0"/>
                <w:tab w:val="left" w:pos="318"/>
              </w:tabs>
              <w:spacing w:line="360" w:lineRule="auto"/>
              <w:jc w:val="both"/>
              <w:rPr>
                <w:rFonts w:ascii="Trebuchet MS" w:hAnsi="Trebuchet MS" w:cs="Calibri"/>
              </w:rPr>
            </w:pPr>
            <w:r w:rsidRPr="007D6BE3">
              <w:rPr>
                <w:rFonts w:ascii="Trebuchet MS" w:hAnsi="Trebuchet MS" w:cs="Calibri"/>
              </w:rPr>
              <w:t xml:space="preserve"> Legea nr. 350/2001 privind amenajarea teritoriului şi urbanismul, cu modificările şi completările ulterioare</w:t>
            </w:r>
            <w:r w:rsidR="00E141AE" w:rsidRPr="007D6BE3">
              <w:rPr>
                <w:rFonts w:ascii="Trebuchet MS" w:hAnsi="Trebuchet MS" w:cs="Calibri"/>
              </w:rPr>
              <w:t>.</w:t>
            </w:r>
          </w:p>
          <w:p w14:paraId="34C1779D" w14:textId="313C82E7" w:rsidR="00301A4F" w:rsidRPr="007D6BE3" w:rsidRDefault="00301A4F" w:rsidP="00995724">
            <w:pPr>
              <w:pStyle w:val="ListParagraph"/>
              <w:numPr>
                <w:ilvl w:val="0"/>
                <w:numId w:val="16"/>
              </w:numPr>
              <w:tabs>
                <w:tab w:val="left" w:pos="0"/>
              </w:tabs>
              <w:spacing w:line="360" w:lineRule="auto"/>
              <w:jc w:val="both"/>
              <w:rPr>
                <w:rFonts w:ascii="Trebuchet MS" w:eastAsia="SimSun" w:hAnsi="Trebuchet MS" w:cs="Calibri"/>
                <w:bCs/>
              </w:rPr>
            </w:pPr>
            <w:r w:rsidRPr="007D6BE3">
              <w:rPr>
                <w:rFonts w:ascii="Trebuchet MS" w:eastAsia="SimSun" w:hAnsi="Trebuchet MS" w:cs="Calibri"/>
                <w:bCs/>
              </w:rPr>
              <w:t>Legea 287/2009 - Codul Civil cu modificările și completările ulterioare</w:t>
            </w:r>
            <w:r w:rsidR="00E141AE" w:rsidRPr="007D6BE3">
              <w:rPr>
                <w:rFonts w:ascii="Trebuchet MS" w:eastAsia="SimSun" w:hAnsi="Trebuchet MS" w:cs="Calibri"/>
                <w:bCs/>
              </w:rPr>
              <w:t>.</w:t>
            </w:r>
          </w:p>
          <w:p w14:paraId="555EF00B" w14:textId="52273207" w:rsidR="00D23C93" w:rsidRPr="007D6BE3" w:rsidRDefault="00D23C93" w:rsidP="00995724">
            <w:pPr>
              <w:pStyle w:val="ListParagraph"/>
              <w:numPr>
                <w:ilvl w:val="0"/>
                <w:numId w:val="16"/>
              </w:numPr>
              <w:tabs>
                <w:tab w:val="left" w:pos="0"/>
                <w:tab w:val="left" w:pos="228"/>
              </w:tabs>
              <w:spacing w:line="360" w:lineRule="auto"/>
              <w:jc w:val="both"/>
              <w:rPr>
                <w:rFonts w:ascii="Trebuchet MS" w:eastAsia="SimSun" w:hAnsi="Trebuchet MS" w:cs="Calibri"/>
                <w:bCs/>
              </w:rPr>
            </w:pPr>
            <w:r w:rsidRPr="007D6BE3">
              <w:rPr>
                <w:rFonts w:ascii="Trebuchet MS" w:eastAsia="SimSun" w:hAnsi="Trebuchet MS" w:cs="Calibri"/>
                <w:bCs/>
              </w:rPr>
              <w:t>Legea nr. 232/2022 privind cerinţele de accesibilitate aplicabile produselor şi serviciilor</w:t>
            </w:r>
          </w:p>
          <w:p w14:paraId="3D9E5649" w14:textId="77777777" w:rsidR="00041C02" w:rsidRPr="007D6BE3" w:rsidRDefault="00041C02" w:rsidP="00995724">
            <w:pPr>
              <w:pStyle w:val="ListParagraph"/>
              <w:numPr>
                <w:ilvl w:val="0"/>
                <w:numId w:val="16"/>
              </w:numPr>
              <w:tabs>
                <w:tab w:val="left" w:pos="0"/>
                <w:tab w:val="left" w:pos="228"/>
              </w:tabs>
              <w:spacing w:line="360" w:lineRule="auto"/>
              <w:jc w:val="both"/>
              <w:rPr>
                <w:rFonts w:ascii="Trebuchet MS" w:eastAsia="SimSun" w:hAnsi="Trebuchet MS" w:cs="Calibri"/>
                <w:bCs/>
              </w:rPr>
            </w:pPr>
            <w:r w:rsidRPr="007D6BE3">
              <w:rPr>
                <w:rFonts w:ascii="Trebuchet MS" w:eastAsia="SimSun" w:hAnsi="Trebuchet MS" w:cs="Calibri"/>
                <w:bCs/>
              </w:rPr>
              <w:t xml:space="preserve">Legea nr. 315/2004 privind dezvoltarea regională în România, cu modificările şi completările ulterioare </w:t>
            </w:r>
          </w:p>
          <w:p w14:paraId="3F07F3CD" w14:textId="77777777" w:rsidR="005C1829" w:rsidRPr="007D6BE3" w:rsidRDefault="005C1829" w:rsidP="00995724">
            <w:pPr>
              <w:pStyle w:val="ListParagraph"/>
              <w:numPr>
                <w:ilvl w:val="0"/>
                <w:numId w:val="16"/>
              </w:numPr>
              <w:tabs>
                <w:tab w:val="left" w:pos="0"/>
                <w:tab w:val="left" w:pos="228"/>
              </w:tabs>
              <w:spacing w:line="360" w:lineRule="auto"/>
              <w:jc w:val="both"/>
              <w:rPr>
                <w:rFonts w:ascii="Trebuchet MS" w:eastAsia="SimSun" w:hAnsi="Trebuchet MS" w:cs="Calibri"/>
                <w:bCs/>
              </w:rPr>
            </w:pPr>
            <w:r w:rsidRPr="007D6BE3">
              <w:rPr>
                <w:rFonts w:ascii="Trebuchet MS" w:eastAsia="SimSun" w:hAnsi="Trebuchet MS" w:cs="Calibri"/>
                <w:bCs/>
              </w:rPr>
              <w:t xml:space="preserve">Legea nr. 31/1990 privind societățile comerciale, cu modificările și completările ulterioare </w:t>
            </w:r>
          </w:p>
          <w:p w14:paraId="2F20DA70" w14:textId="77777777" w:rsidR="005C1829" w:rsidRPr="007D6BE3" w:rsidRDefault="005C1829" w:rsidP="00995724">
            <w:pPr>
              <w:pStyle w:val="ListParagraph"/>
              <w:numPr>
                <w:ilvl w:val="0"/>
                <w:numId w:val="16"/>
              </w:numPr>
              <w:tabs>
                <w:tab w:val="left" w:pos="0"/>
                <w:tab w:val="left" w:pos="228"/>
              </w:tabs>
              <w:spacing w:line="360" w:lineRule="auto"/>
              <w:jc w:val="both"/>
              <w:rPr>
                <w:rFonts w:ascii="Trebuchet MS" w:eastAsia="SimSun" w:hAnsi="Trebuchet MS" w:cs="Calibri"/>
                <w:bCs/>
              </w:rPr>
            </w:pPr>
            <w:r w:rsidRPr="007D6BE3">
              <w:rPr>
                <w:rFonts w:ascii="Trebuchet MS" w:eastAsia="SimSun" w:hAnsi="Trebuchet MS" w:cs="Calibri"/>
                <w:bCs/>
              </w:rPr>
              <w:t xml:space="preserve">Legea nr. 1/2005 privind organizarea și funcționarea cooperației, republicată, cu modificările şi completările ulterioare </w:t>
            </w:r>
          </w:p>
          <w:p w14:paraId="1A68C1CC" w14:textId="77777777" w:rsidR="005C1829" w:rsidRPr="007D6BE3" w:rsidRDefault="005C1829" w:rsidP="00995724">
            <w:pPr>
              <w:pStyle w:val="ListParagraph"/>
              <w:numPr>
                <w:ilvl w:val="0"/>
                <w:numId w:val="16"/>
              </w:numPr>
              <w:tabs>
                <w:tab w:val="left" w:pos="0"/>
                <w:tab w:val="left" w:pos="228"/>
              </w:tabs>
              <w:spacing w:line="360" w:lineRule="auto"/>
              <w:jc w:val="both"/>
              <w:rPr>
                <w:rFonts w:ascii="Trebuchet MS" w:eastAsia="SimSun" w:hAnsi="Trebuchet MS" w:cs="Calibri"/>
                <w:bCs/>
              </w:rPr>
            </w:pPr>
            <w:r w:rsidRPr="007D6BE3">
              <w:rPr>
                <w:rFonts w:ascii="Trebuchet MS" w:eastAsia="SimSun" w:hAnsi="Trebuchet MS" w:cs="Calibri"/>
                <w:bCs/>
              </w:rPr>
              <w:t xml:space="preserve">Legea nr. 346/2004 privind stimularea înființării și dezvoltării întreprinderilor mici și mijlocii, cu modificările și completările ulterioare </w:t>
            </w:r>
          </w:p>
          <w:p w14:paraId="3189F46C" w14:textId="77777777" w:rsidR="005C1829" w:rsidRPr="007D6BE3" w:rsidRDefault="005C1829" w:rsidP="00995724">
            <w:pPr>
              <w:pStyle w:val="ListParagraph"/>
              <w:numPr>
                <w:ilvl w:val="0"/>
                <w:numId w:val="16"/>
              </w:numPr>
              <w:tabs>
                <w:tab w:val="left" w:pos="0"/>
                <w:tab w:val="left" w:pos="228"/>
              </w:tabs>
              <w:spacing w:line="360" w:lineRule="auto"/>
              <w:jc w:val="both"/>
              <w:rPr>
                <w:rFonts w:ascii="Trebuchet MS" w:eastAsia="SimSun" w:hAnsi="Trebuchet MS" w:cs="Calibri"/>
                <w:bCs/>
              </w:rPr>
            </w:pPr>
            <w:r w:rsidRPr="007D6BE3">
              <w:rPr>
                <w:rFonts w:ascii="Trebuchet MS" w:eastAsia="SimSun" w:hAnsi="Trebuchet MS" w:cs="Calibri"/>
                <w:bCs/>
              </w:rPr>
              <w:t xml:space="preserve">Legea nr. 221/2010 pentru ratificarea Convenţiei privind drepturile persoanelor cu dizabilităţi, adoptată la New York de Adunarea Generală a Organizaţiei Naţiunilor </w:t>
            </w:r>
            <w:r w:rsidRPr="007D6BE3">
              <w:rPr>
                <w:rFonts w:ascii="Trebuchet MS" w:eastAsia="SimSun" w:hAnsi="Trebuchet MS" w:cs="Calibri"/>
                <w:bCs/>
              </w:rPr>
              <w:lastRenderedPageBreak/>
              <w:t xml:space="preserve">Unite la 13 decembrie 2006, deschisă spre semnare la 30 martie 2007 şi semnată de România la 26 septembrie 2007, cu modificările şi completările ulterioare </w:t>
            </w:r>
          </w:p>
          <w:p w14:paraId="051B0CA5" w14:textId="77777777" w:rsidR="005C1829" w:rsidRPr="007D6BE3" w:rsidRDefault="005C1829" w:rsidP="00995724">
            <w:pPr>
              <w:pStyle w:val="ListParagraph"/>
              <w:numPr>
                <w:ilvl w:val="0"/>
                <w:numId w:val="16"/>
              </w:numPr>
              <w:tabs>
                <w:tab w:val="left" w:pos="0"/>
                <w:tab w:val="left" w:pos="228"/>
              </w:tabs>
              <w:spacing w:line="360" w:lineRule="auto"/>
              <w:jc w:val="both"/>
              <w:rPr>
                <w:rFonts w:ascii="Trebuchet MS" w:eastAsia="SimSun" w:hAnsi="Trebuchet MS" w:cs="Calibri"/>
                <w:bCs/>
              </w:rPr>
            </w:pPr>
            <w:r w:rsidRPr="007D6BE3">
              <w:rPr>
                <w:rFonts w:ascii="Trebuchet MS" w:eastAsia="SimSun" w:hAnsi="Trebuchet MS" w:cs="Calibri"/>
                <w:bCs/>
              </w:rPr>
              <w:t xml:space="preserve">Legea nr. 448/2006 privind protecţia şi promovarea drepturilor persoanelor cu handicap, cu modificările şi completările ulterioare </w:t>
            </w:r>
          </w:p>
          <w:p w14:paraId="7D169461" w14:textId="7E4C9246" w:rsidR="00301A4F" w:rsidRPr="007D6BE3" w:rsidRDefault="00301A4F" w:rsidP="00995724">
            <w:pPr>
              <w:pStyle w:val="ListParagraph"/>
              <w:numPr>
                <w:ilvl w:val="1"/>
                <w:numId w:val="16"/>
              </w:numPr>
              <w:tabs>
                <w:tab w:val="left" w:pos="0"/>
              </w:tabs>
              <w:spacing w:line="360" w:lineRule="auto"/>
              <w:jc w:val="both"/>
              <w:rPr>
                <w:rFonts w:ascii="Trebuchet MS" w:eastAsia="SimSun" w:hAnsi="Trebuchet MS" w:cs="Calibri"/>
                <w:bCs/>
              </w:rPr>
            </w:pPr>
            <w:r w:rsidRPr="007D6BE3">
              <w:rPr>
                <w:rFonts w:ascii="Trebuchet MS" w:eastAsia="SimSun" w:hAnsi="Trebuchet MS" w:cs="Calibri"/>
                <w:bCs/>
              </w:rPr>
              <w:t>Ordonanța de urgență nr.133/2021 privind gestionarea financiară a fondurilor europene pentru perioada de programare 2021-2027 alocate României din Fondul european de dezvoltare regională, Fondul de coeziune, Fondul social european Plus, Fondul pentru o tranziție justă</w:t>
            </w:r>
            <w:r w:rsidR="00D95A13">
              <w:rPr>
                <w:rFonts w:ascii="Trebuchet MS" w:eastAsia="SimSun" w:hAnsi="Trebuchet MS" w:cs="Calibri"/>
                <w:bCs/>
              </w:rPr>
              <w:t xml:space="preserve">, </w:t>
            </w:r>
            <w:r w:rsidR="00D95A13" w:rsidRPr="007D6BE3">
              <w:rPr>
                <w:rFonts w:ascii="Trebuchet MS" w:eastAsia="SimSun" w:hAnsi="Trebuchet MS" w:cs="Calibri"/>
                <w:bCs/>
              </w:rPr>
              <w:t>cu modificările şi completările ulterioare</w:t>
            </w:r>
            <w:r w:rsidR="00D95A13">
              <w:rPr>
                <w:rFonts w:ascii="Trebuchet MS" w:eastAsia="SimSun" w:hAnsi="Trebuchet MS" w:cs="Calibri"/>
                <w:bCs/>
              </w:rPr>
              <w:t>.</w:t>
            </w:r>
          </w:p>
          <w:p w14:paraId="66473EFA" w14:textId="3132B0DD" w:rsidR="00301A4F" w:rsidRPr="007D6BE3" w:rsidRDefault="00301A4F" w:rsidP="00995724">
            <w:pPr>
              <w:pStyle w:val="ListParagraph"/>
              <w:numPr>
                <w:ilvl w:val="1"/>
                <w:numId w:val="16"/>
              </w:numPr>
              <w:tabs>
                <w:tab w:val="left" w:pos="0"/>
              </w:tabs>
              <w:spacing w:line="360" w:lineRule="auto"/>
              <w:jc w:val="both"/>
              <w:rPr>
                <w:rFonts w:ascii="Trebuchet MS" w:eastAsia="SimSun" w:hAnsi="Trebuchet MS" w:cs="Calibri"/>
                <w:bCs/>
              </w:rPr>
            </w:pPr>
            <w:r w:rsidRPr="007D6BE3">
              <w:rPr>
                <w:rFonts w:ascii="Trebuchet MS" w:eastAsia="SimSun" w:hAnsi="Trebuchet MS" w:cs="Calibri"/>
                <w:bCs/>
              </w:rPr>
              <w:t>Ordonanța de urgență nr. 66/2011 privind prevenirea, constatarea şi sancţionarea neregulilor apărute în obţinerea şi utilizarea fondurilor europene şi/sau a fondurilor publice naţionale aferente acestora</w:t>
            </w:r>
            <w:r w:rsidR="00D95A13">
              <w:rPr>
                <w:rFonts w:ascii="Trebuchet MS" w:eastAsia="SimSun" w:hAnsi="Trebuchet MS" w:cs="Calibri"/>
                <w:bCs/>
              </w:rPr>
              <w:t xml:space="preserve">, </w:t>
            </w:r>
            <w:r w:rsidR="00D95A13" w:rsidRPr="007D6BE3">
              <w:rPr>
                <w:rFonts w:ascii="Trebuchet MS" w:eastAsia="SimSun" w:hAnsi="Trebuchet MS" w:cs="Calibri"/>
                <w:bCs/>
              </w:rPr>
              <w:t>cu modificările şi completările ulterioare</w:t>
            </w:r>
            <w:r w:rsidR="00D95A13">
              <w:rPr>
                <w:rFonts w:ascii="Trebuchet MS" w:eastAsia="SimSun" w:hAnsi="Trebuchet MS" w:cs="Calibri"/>
                <w:bCs/>
              </w:rPr>
              <w:t>.</w:t>
            </w:r>
          </w:p>
          <w:p w14:paraId="5647F2D5" w14:textId="026B4DB3" w:rsidR="00301A4F" w:rsidRPr="007D6BE3" w:rsidRDefault="00301A4F" w:rsidP="00995724">
            <w:pPr>
              <w:pStyle w:val="ListParagraph"/>
              <w:numPr>
                <w:ilvl w:val="1"/>
                <w:numId w:val="16"/>
              </w:numPr>
              <w:tabs>
                <w:tab w:val="left" w:pos="0"/>
              </w:tabs>
              <w:spacing w:line="360" w:lineRule="auto"/>
              <w:jc w:val="both"/>
              <w:rPr>
                <w:rFonts w:ascii="Trebuchet MS" w:eastAsia="SimSun" w:hAnsi="Trebuchet MS" w:cs="Calibri"/>
                <w:bCs/>
              </w:rPr>
            </w:pPr>
            <w:r w:rsidRPr="007D6BE3">
              <w:rPr>
                <w:rFonts w:ascii="Trebuchet MS" w:eastAsia="SimSun" w:hAnsi="Trebuchet MS" w:cs="Calibri"/>
                <w:bCs/>
              </w:rPr>
              <w:t>Ordonanța de urgență nr. 97/2022 - pentru modificarea și completarea Ordonanței de urgență a Guvernului nr. 66/2011 privind prevenirea, constatarea și sancționarea neregulilor apărute în obținerea și utilizarea fondurilor europene și/sau a fondurilor publice naționale aferente acestora</w:t>
            </w:r>
            <w:r w:rsidR="00D95A13">
              <w:rPr>
                <w:rFonts w:ascii="Trebuchet MS" w:eastAsia="SimSun" w:hAnsi="Trebuchet MS" w:cs="Calibri"/>
                <w:bCs/>
              </w:rPr>
              <w:t xml:space="preserve">, </w:t>
            </w:r>
            <w:r w:rsidR="00D95A13" w:rsidRPr="007D6BE3">
              <w:rPr>
                <w:rFonts w:ascii="Trebuchet MS" w:eastAsia="SimSun" w:hAnsi="Trebuchet MS" w:cs="Calibri"/>
                <w:bCs/>
              </w:rPr>
              <w:t>cu modificările şi completările ulterioare</w:t>
            </w:r>
            <w:r w:rsidR="00D95A13">
              <w:rPr>
                <w:rFonts w:ascii="Trebuchet MS" w:eastAsia="SimSun" w:hAnsi="Trebuchet MS" w:cs="Calibri"/>
                <w:bCs/>
              </w:rPr>
              <w:t>.</w:t>
            </w:r>
          </w:p>
          <w:p w14:paraId="213BB271" w14:textId="66A95B24" w:rsidR="00301A4F" w:rsidRDefault="00301A4F" w:rsidP="00995724">
            <w:pPr>
              <w:pStyle w:val="ListParagraph"/>
              <w:numPr>
                <w:ilvl w:val="1"/>
                <w:numId w:val="16"/>
              </w:numPr>
              <w:tabs>
                <w:tab w:val="left" w:pos="0"/>
              </w:tabs>
              <w:spacing w:line="360" w:lineRule="auto"/>
              <w:jc w:val="both"/>
              <w:rPr>
                <w:rFonts w:ascii="Trebuchet MS" w:eastAsia="SimSun" w:hAnsi="Trebuchet MS" w:cs="Calibri"/>
                <w:bCs/>
              </w:rPr>
            </w:pPr>
            <w:r w:rsidRPr="007D6BE3">
              <w:rPr>
                <w:rFonts w:ascii="Trebuchet MS" w:eastAsia="SimSun" w:hAnsi="Trebuchet MS" w:cs="Calibri"/>
                <w:bCs/>
              </w:rPr>
              <w:t>Ordonanța de urgență nr. 122/2020 privind unele măsuri pentru asigurarea eficientizării procesului decizional al fondurilor externe nerambursabile destinate dezvoltării regionale în România</w:t>
            </w:r>
            <w:r w:rsidR="00D95A13">
              <w:rPr>
                <w:rFonts w:ascii="Trebuchet MS" w:eastAsia="SimSun" w:hAnsi="Trebuchet MS" w:cs="Calibri"/>
                <w:bCs/>
              </w:rPr>
              <w:t xml:space="preserve">, </w:t>
            </w:r>
            <w:r w:rsidR="00D95A13" w:rsidRPr="007D6BE3">
              <w:rPr>
                <w:rFonts w:ascii="Trebuchet MS" w:eastAsia="SimSun" w:hAnsi="Trebuchet MS" w:cs="Calibri"/>
                <w:bCs/>
              </w:rPr>
              <w:t>cu modificările şi completările ulterioare</w:t>
            </w:r>
            <w:r w:rsidR="00D95A13">
              <w:rPr>
                <w:rFonts w:ascii="Trebuchet MS" w:eastAsia="SimSun" w:hAnsi="Trebuchet MS" w:cs="Calibri"/>
                <w:bCs/>
              </w:rPr>
              <w:t>.</w:t>
            </w:r>
          </w:p>
          <w:p w14:paraId="317DCFDB" w14:textId="78F6B93F" w:rsidR="00D95A13" w:rsidRDefault="00D95A13" w:rsidP="00995724">
            <w:pPr>
              <w:pStyle w:val="ListParagraph"/>
              <w:numPr>
                <w:ilvl w:val="1"/>
                <w:numId w:val="16"/>
              </w:numPr>
              <w:tabs>
                <w:tab w:val="left" w:pos="0"/>
              </w:tabs>
              <w:spacing w:line="360" w:lineRule="auto"/>
              <w:jc w:val="both"/>
              <w:rPr>
                <w:rFonts w:ascii="Trebuchet MS" w:eastAsia="SimSun" w:hAnsi="Trebuchet MS" w:cs="Calibri"/>
                <w:bCs/>
              </w:rPr>
            </w:pPr>
            <w:r w:rsidRPr="00D95A13">
              <w:rPr>
                <w:rFonts w:ascii="Trebuchet MS" w:eastAsia="SimSun" w:hAnsi="Trebuchet MS" w:cs="Calibri"/>
                <w:bCs/>
              </w:rPr>
              <w:t>Ordonanța de urgență nr. 88/2022 pentru modificarea și completarea unor acte normative în vederea gestionării fondurilor europene nerambursabile destinate dezvoltării regionale</w:t>
            </w:r>
            <w:r>
              <w:rPr>
                <w:rFonts w:ascii="Trebuchet MS" w:eastAsia="SimSun" w:hAnsi="Trebuchet MS" w:cs="Calibri"/>
                <w:bCs/>
              </w:rPr>
              <w:t xml:space="preserve">, </w:t>
            </w:r>
            <w:r w:rsidRPr="007D6BE3">
              <w:rPr>
                <w:rFonts w:ascii="Trebuchet MS" w:eastAsia="SimSun" w:hAnsi="Trebuchet MS" w:cs="Calibri"/>
                <w:bCs/>
              </w:rPr>
              <w:t>cu modificările şi completările ulterioare</w:t>
            </w:r>
            <w:r>
              <w:rPr>
                <w:rFonts w:ascii="Trebuchet MS" w:eastAsia="SimSun" w:hAnsi="Trebuchet MS" w:cs="Calibri"/>
                <w:bCs/>
              </w:rPr>
              <w:t>.</w:t>
            </w:r>
          </w:p>
          <w:p w14:paraId="0FCFB0C0" w14:textId="1B750FC7" w:rsidR="0083473F" w:rsidRPr="007D6BE3" w:rsidRDefault="0083473F" w:rsidP="00995724">
            <w:pPr>
              <w:pStyle w:val="ListParagraph"/>
              <w:numPr>
                <w:ilvl w:val="1"/>
                <w:numId w:val="16"/>
              </w:numPr>
              <w:tabs>
                <w:tab w:val="left" w:pos="0"/>
              </w:tabs>
              <w:spacing w:line="360" w:lineRule="auto"/>
              <w:jc w:val="both"/>
              <w:rPr>
                <w:rFonts w:ascii="Trebuchet MS" w:eastAsia="SimSun" w:hAnsi="Trebuchet MS" w:cs="Calibri"/>
                <w:bCs/>
              </w:rPr>
            </w:pPr>
            <w:r w:rsidRPr="0083473F">
              <w:rPr>
                <w:rFonts w:ascii="Trebuchet MS" w:eastAsia="SimSun" w:hAnsi="Trebuchet MS" w:cs="Calibri"/>
                <w:bCs/>
              </w:rPr>
              <w:t>Ordonanța de Urgență nr. 23/2023, privind instituirea unor măsuri de simplificare și digitalizare pentru gestionarea fondurilor europene aferente Politicii de Coeziune 2021-2027</w:t>
            </w:r>
            <w:r>
              <w:rPr>
                <w:rFonts w:ascii="Trebuchet MS" w:eastAsia="SimSun" w:hAnsi="Trebuchet MS" w:cs="Calibri"/>
                <w:bCs/>
              </w:rPr>
              <w:t xml:space="preserve">, </w:t>
            </w:r>
            <w:r w:rsidRPr="007D6BE3">
              <w:rPr>
                <w:rFonts w:ascii="Trebuchet MS" w:eastAsia="SimSun" w:hAnsi="Trebuchet MS" w:cs="Calibri"/>
                <w:bCs/>
              </w:rPr>
              <w:t>cu modificările şi completările ulterioare</w:t>
            </w:r>
            <w:r>
              <w:rPr>
                <w:rFonts w:ascii="Trebuchet MS" w:eastAsia="SimSun" w:hAnsi="Trebuchet MS" w:cs="Calibri"/>
                <w:bCs/>
              </w:rPr>
              <w:t>.</w:t>
            </w:r>
          </w:p>
          <w:p w14:paraId="0A30F472" w14:textId="477990F0" w:rsidR="005C1829" w:rsidRPr="007D6BE3" w:rsidRDefault="005C1829" w:rsidP="00995724">
            <w:pPr>
              <w:pStyle w:val="ListParagraph"/>
              <w:numPr>
                <w:ilvl w:val="0"/>
                <w:numId w:val="16"/>
              </w:numPr>
              <w:tabs>
                <w:tab w:val="left" w:pos="0"/>
              </w:tabs>
              <w:spacing w:line="360" w:lineRule="auto"/>
              <w:jc w:val="both"/>
              <w:rPr>
                <w:rFonts w:ascii="Trebuchet MS" w:eastAsia="SimSun" w:hAnsi="Trebuchet MS" w:cs="Calibri"/>
                <w:bCs/>
              </w:rPr>
            </w:pPr>
            <w:r w:rsidRPr="007D6BE3">
              <w:rPr>
                <w:rFonts w:ascii="Trebuchet MS" w:eastAsia="SimSun" w:hAnsi="Trebuchet MS" w:cs="Calibri"/>
                <w:bCs/>
              </w:rPr>
              <w:t>Ordonanta de Guvern nr. 27/2002 privind reglementarea activității de soluționare a petițiilor, cu modificările şi completările ulterioare</w:t>
            </w:r>
            <w:r w:rsidR="00931141">
              <w:rPr>
                <w:rFonts w:ascii="Trebuchet MS" w:eastAsia="SimSun" w:hAnsi="Trebuchet MS" w:cs="Calibri"/>
                <w:bCs/>
              </w:rPr>
              <w:t>.</w:t>
            </w:r>
          </w:p>
          <w:p w14:paraId="131E62ED" w14:textId="77777777" w:rsidR="005C1829" w:rsidRPr="007D6BE3" w:rsidRDefault="005C1829" w:rsidP="00995724">
            <w:pPr>
              <w:pStyle w:val="ListParagraph"/>
              <w:numPr>
                <w:ilvl w:val="0"/>
                <w:numId w:val="16"/>
              </w:numPr>
              <w:tabs>
                <w:tab w:val="left" w:pos="0"/>
              </w:tabs>
              <w:spacing w:line="360" w:lineRule="auto"/>
              <w:jc w:val="both"/>
              <w:rPr>
                <w:rFonts w:ascii="Trebuchet MS" w:eastAsia="SimSun" w:hAnsi="Trebuchet MS" w:cs="Calibri"/>
                <w:bCs/>
              </w:rPr>
            </w:pPr>
            <w:r w:rsidRPr="007D6BE3">
              <w:rPr>
                <w:rFonts w:ascii="Trebuchet MS" w:eastAsia="SimSun" w:hAnsi="Trebuchet MS" w:cs="Calibri"/>
                <w:bCs/>
              </w:rPr>
              <w:t xml:space="preserve">Ordonanța de Urgență a Guvernului nr. 77/2014 privind procedurile naționale în domeniul ajutorului de stat, precum și pentru modificarea și completarea Legii concurenței nr. 21/1996, aprobată cu modificări și completări prin Legea nr. 20/2015, cu modificările şi completările ulterioare </w:t>
            </w:r>
          </w:p>
          <w:p w14:paraId="56A94124" w14:textId="59557132" w:rsidR="00301A4F" w:rsidRPr="007D6BE3" w:rsidRDefault="00301A4F" w:rsidP="00995724">
            <w:pPr>
              <w:pStyle w:val="ListParagraph"/>
              <w:numPr>
                <w:ilvl w:val="1"/>
                <w:numId w:val="16"/>
              </w:numPr>
              <w:tabs>
                <w:tab w:val="left" w:pos="0"/>
                <w:tab w:val="left" w:pos="306"/>
              </w:tabs>
              <w:spacing w:line="360" w:lineRule="auto"/>
              <w:jc w:val="both"/>
              <w:rPr>
                <w:rFonts w:ascii="Trebuchet MS" w:hAnsi="Trebuchet MS" w:cs="Calibri"/>
              </w:rPr>
            </w:pPr>
            <w:r w:rsidRPr="007D6BE3">
              <w:rPr>
                <w:rFonts w:ascii="Trebuchet MS" w:hAnsi="Trebuchet MS"/>
              </w:rPr>
              <w:t xml:space="preserve">Ordonanţa de Urgenţă a Guvernului nr. 57/2019 privind Codul administrativ, cu modificările şi completările ulterioare, </w:t>
            </w:r>
            <w:r w:rsidRPr="007D6BE3">
              <w:rPr>
                <w:rFonts w:ascii="Trebuchet MS" w:hAnsi="Trebuchet MS" w:cs="Calibri"/>
              </w:rPr>
              <w:t>cu modificările și completările ulterioare</w:t>
            </w:r>
            <w:r w:rsidR="00E141AE" w:rsidRPr="007D6BE3">
              <w:rPr>
                <w:rFonts w:ascii="Trebuchet MS" w:hAnsi="Trebuchet MS" w:cs="Calibri"/>
              </w:rPr>
              <w:t>.</w:t>
            </w:r>
          </w:p>
          <w:p w14:paraId="20DD1434" w14:textId="05EE599C" w:rsidR="00E141AE" w:rsidRPr="00E44D38" w:rsidRDefault="00E141AE" w:rsidP="00995724">
            <w:pPr>
              <w:pStyle w:val="ListParagraph"/>
              <w:numPr>
                <w:ilvl w:val="0"/>
                <w:numId w:val="16"/>
              </w:numPr>
              <w:tabs>
                <w:tab w:val="left" w:pos="0"/>
              </w:tabs>
              <w:spacing w:line="360" w:lineRule="auto"/>
              <w:jc w:val="both"/>
            </w:pPr>
            <w:r w:rsidRPr="007D6BE3">
              <w:rPr>
                <w:rFonts w:ascii="Trebuchet MS" w:hAnsi="Trebuchet MS"/>
              </w:rPr>
              <w:lastRenderedPageBreak/>
              <w:t>Ordonanța de urgență nr.</w:t>
            </w:r>
            <w:r w:rsidRPr="007D6BE3">
              <w:rPr>
                <w:rFonts w:ascii="Trebuchet MS" w:hAnsi="Trebuchet MS" w:cs="Calibri"/>
              </w:rPr>
              <w:t>57/2022 privind Cercetarea stiintifica si dezvoltarea tehnologică.</w:t>
            </w:r>
          </w:p>
          <w:p w14:paraId="73758D48" w14:textId="7FB9ED1A" w:rsidR="00E44D38" w:rsidRPr="007D6BE3" w:rsidRDefault="00E44D38" w:rsidP="00995724">
            <w:pPr>
              <w:pStyle w:val="ListParagraph"/>
              <w:numPr>
                <w:ilvl w:val="0"/>
                <w:numId w:val="16"/>
              </w:numPr>
              <w:tabs>
                <w:tab w:val="left" w:pos="0"/>
              </w:tabs>
              <w:spacing w:line="360" w:lineRule="auto"/>
              <w:jc w:val="both"/>
            </w:pPr>
            <w:r w:rsidRPr="00B61F07">
              <w:rPr>
                <w:rFonts w:ascii="Trebuchet MS" w:hAnsi="Trebuchet MS" w:cs="Calibri"/>
              </w:rPr>
              <w:t>Ordonanţa nr. 129/2000 privind formarea profesională a adulţilor, republicată, cu modificările și completările ulterioare.</w:t>
            </w:r>
          </w:p>
          <w:p w14:paraId="25921049" w14:textId="5914665B" w:rsidR="00301A4F" w:rsidRPr="007D6BE3" w:rsidRDefault="00301A4F" w:rsidP="00995724">
            <w:pPr>
              <w:pStyle w:val="ListParagraph"/>
              <w:numPr>
                <w:ilvl w:val="0"/>
                <w:numId w:val="16"/>
              </w:numPr>
              <w:tabs>
                <w:tab w:val="left" w:pos="0"/>
              </w:tabs>
              <w:spacing w:line="360" w:lineRule="auto"/>
              <w:jc w:val="both"/>
            </w:pPr>
            <w:r w:rsidRPr="007D6BE3">
              <w:rPr>
                <w:rFonts w:ascii="Trebuchet MS" w:eastAsia="SimSun" w:hAnsi="Trebuchet MS" w:cs="Calibri"/>
                <w:bCs/>
              </w:rPr>
              <w:t>Hotărârea Guvernului</w:t>
            </w:r>
            <w:r w:rsidRPr="007D6BE3">
              <w:rPr>
                <w:rFonts w:ascii="Trebuchet MS" w:eastAsia="SimSun" w:hAnsi="Trebuchet MS" w:cs="Calibri"/>
              </w:rPr>
              <w:t xml:space="preserve"> nr. 907/2016, privind etapele de elaborare și conținutul-cadru al documentațiilor tehnico-economice aferente obiectivelor/proiectelor de investiții finanțate din fonduri publice, cu modificările și completările ulterioare</w:t>
            </w:r>
            <w:r w:rsidR="00E141AE" w:rsidRPr="007D6BE3">
              <w:rPr>
                <w:rFonts w:ascii="Trebuchet MS" w:eastAsia="SimSun" w:hAnsi="Trebuchet MS" w:cs="Calibri"/>
              </w:rPr>
              <w:t>.</w:t>
            </w:r>
          </w:p>
          <w:p w14:paraId="6F8788D3" w14:textId="7E2C1857" w:rsidR="00301A4F" w:rsidRPr="007D6BE3" w:rsidRDefault="00301A4F" w:rsidP="00995724">
            <w:pPr>
              <w:pStyle w:val="ListParagraph"/>
              <w:numPr>
                <w:ilvl w:val="0"/>
                <w:numId w:val="16"/>
              </w:numPr>
              <w:tabs>
                <w:tab w:val="left" w:pos="0"/>
              </w:tabs>
              <w:spacing w:line="360" w:lineRule="auto"/>
              <w:jc w:val="both"/>
            </w:pPr>
            <w:r w:rsidRPr="007D6BE3">
              <w:rPr>
                <w:rFonts w:ascii="Trebuchet MS" w:eastAsia="SimSun" w:hAnsi="Trebuchet MS" w:cs="Calibri"/>
                <w:bCs/>
              </w:rPr>
              <w:t>Hotărârea Guvernului nr. 829/2022 pentru aprobarea Normelor metodologice de aplicare a Ordonanței de urgență a Guvernului nr. 133/2021 privind gestionarea financiară a fondurilor europene pentru perioada de programare 2021—2027 alocate României din Fondul european de dezvoltare regională, Fondul de coeziune, Fondul social european Plus, Fondul pentru o tranziție justă</w:t>
            </w:r>
            <w:r w:rsidR="00E141AE" w:rsidRPr="007D6BE3">
              <w:rPr>
                <w:rFonts w:ascii="Trebuchet MS" w:eastAsia="SimSun" w:hAnsi="Trebuchet MS" w:cs="Calibri"/>
                <w:bCs/>
              </w:rPr>
              <w:t>.</w:t>
            </w:r>
          </w:p>
          <w:p w14:paraId="2E89E0B2" w14:textId="7F4D62B2" w:rsidR="00301A4F" w:rsidRPr="007D6BE3" w:rsidRDefault="00301A4F" w:rsidP="00995724">
            <w:pPr>
              <w:pStyle w:val="ListParagraph"/>
              <w:numPr>
                <w:ilvl w:val="1"/>
                <w:numId w:val="16"/>
              </w:numPr>
              <w:tabs>
                <w:tab w:val="left" w:pos="0"/>
              </w:tabs>
              <w:spacing w:line="360" w:lineRule="auto"/>
              <w:jc w:val="both"/>
              <w:rPr>
                <w:rFonts w:ascii="Trebuchet MS" w:eastAsia="SimSun" w:hAnsi="Trebuchet MS" w:cs="Calibri"/>
                <w:bCs/>
              </w:rPr>
            </w:pPr>
            <w:r w:rsidRPr="007D6BE3">
              <w:rPr>
                <w:rFonts w:ascii="Trebuchet MS" w:eastAsia="SimSun" w:hAnsi="Trebuchet MS" w:cs="Calibri"/>
                <w:bCs/>
              </w:rPr>
              <w:t>Hotărârea Guvernului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r w:rsidR="00E141AE" w:rsidRPr="007D6BE3">
              <w:rPr>
                <w:rFonts w:ascii="Trebuchet MS" w:eastAsia="SimSun" w:hAnsi="Trebuchet MS" w:cs="Calibri"/>
                <w:bCs/>
              </w:rPr>
              <w:t>.</w:t>
            </w:r>
          </w:p>
          <w:p w14:paraId="2FEF2A4A" w14:textId="77777777" w:rsidR="00E141AE" w:rsidRPr="007D6BE3" w:rsidRDefault="00E141AE" w:rsidP="00995724">
            <w:pPr>
              <w:pStyle w:val="ListParagraph"/>
              <w:numPr>
                <w:ilvl w:val="0"/>
                <w:numId w:val="16"/>
              </w:numPr>
              <w:tabs>
                <w:tab w:val="left" w:pos="0"/>
                <w:tab w:val="left" w:pos="306"/>
              </w:tabs>
              <w:spacing w:line="360" w:lineRule="auto"/>
              <w:jc w:val="both"/>
              <w:rPr>
                <w:rFonts w:ascii="Trebuchet MS" w:hAnsi="Trebuchet MS" w:cs="Calibri"/>
              </w:rPr>
            </w:pPr>
            <w:r w:rsidRPr="007D6BE3">
              <w:rPr>
                <w:rFonts w:ascii="Trebuchet MS" w:hAnsi="Trebuchet MS" w:cs="Calibri"/>
              </w:rPr>
              <w:t>Hotărârea de Guvern nr. 1188/2022 privind aprobarea Planului national de cercetare, dezvoltare si inovare 2022-2027.</w:t>
            </w:r>
          </w:p>
          <w:p w14:paraId="417BBABF" w14:textId="49142FAD" w:rsidR="00E141AE" w:rsidRPr="007D6BE3" w:rsidRDefault="00E141AE" w:rsidP="00995724">
            <w:pPr>
              <w:pStyle w:val="ListParagraph"/>
              <w:numPr>
                <w:ilvl w:val="0"/>
                <w:numId w:val="16"/>
              </w:numPr>
              <w:tabs>
                <w:tab w:val="left" w:pos="0"/>
                <w:tab w:val="left" w:pos="306"/>
              </w:tabs>
              <w:spacing w:line="360" w:lineRule="auto"/>
              <w:jc w:val="both"/>
              <w:rPr>
                <w:rFonts w:ascii="Trebuchet MS" w:hAnsi="Trebuchet MS" w:cs="Calibri"/>
              </w:rPr>
            </w:pPr>
            <w:r w:rsidRPr="007D6BE3">
              <w:rPr>
                <w:rFonts w:ascii="Trebuchet MS" w:hAnsi="Trebuchet MS" w:cs="Calibri"/>
              </w:rPr>
              <w:t xml:space="preserve">Hotărârea de Guvern nr. </w:t>
            </w:r>
            <w:r w:rsidRPr="007D6BE3">
              <w:rPr>
                <w:rFonts w:ascii="Trebuchet MS" w:hAnsi="Trebuchet MS"/>
                <w:iCs/>
              </w:rPr>
              <w:t xml:space="preserve">551/2007 privind Criteriile si standardele, precum si Metodologia de evaluare </w:t>
            </w:r>
            <w:r w:rsidR="003E6515" w:rsidRPr="007D6BE3">
              <w:rPr>
                <w:rFonts w:ascii="Trebuchet MS" w:hAnsi="Trebuchet MS"/>
              </w:rPr>
              <w:t>și</w:t>
            </w:r>
            <w:r w:rsidRPr="007D6BE3">
              <w:rPr>
                <w:rFonts w:ascii="Trebuchet MS" w:hAnsi="Trebuchet MS"/>
                <w:iCs/>
              </w:rPr>
              <w:t xml:space="preserve"> atestare a capacita</w:t>
            </w:r>
            <w:r w:rsidR="003E6515" w:rsidRPr="007D6BE3">
              <w:rPr>
                <w:rFonts w:ascii="Trebuchet MS" w:eastAsia="SimSun" w:hAnsi="Trebuchet MS" w:cs="Calibri"/>
                <w:bCs/>
              </w:rPr>
              <w:t>ț</w:t>
            </w:r>
            <w:r w:rsidRPr="007D6BE3">
              <w:rPr>
                <w:rFonts w:ascii="Trebuchet MS" w:hAnsi="Trebuchet MS"/>
                <w:iCs/>
              </w:rPr>
              <w:t>ii de a desf</w:t>
            </w:r>
            <w:r w:rsidR="003E6515" w:rsidRPr="007D6BE3">
              <w:rPr>
                <w:rFonts w:ascii="Trebuchet MS" w:hAnsi="Trebuchet MS" w:cs="Calibri"/>
              </w:rPr>
              <w:t>ă</w:t>
            </w:r>
            <w:r w:rsidR="003E6515" w:rsidRPr="007D6BE3">
              <w:rPr>
                <w:rFonts w:ascii="Trebuchet MS" w:hAnsi="Trebuchet MS"/>
              </w:rPr>
              <w:t>ș</w:t>
            </w:r>
            <w:r w:rsidRPr="007D6BE3">
              <w:rPr>
                <w:rFonts w:ascii="Trebuchet MS" w:hAnsi="Trebuchet MS"/>
                <w:iCs/>
              </w:rPr>
              <w:t>ura activit</w:t>
            </w:r>
            <w:r w:rsidR="003E6515" w:rsidRPr="007D6BE3">
              <w:rPr>
                <w:rFonts w:ascii="Trebuchet MS" w:hAnsi="Trebuchet MS" w:cs="Calibri"/>
              </w:rPr>
              <w:t>ă</w:t>
            </w:r>
            <w:r w:rsidR="003E6515" w:rsidRPr="007D6BE3">
              <w:rPr>
                <w:rFonts w:ascii="Trebuchet MS" w:eastAsia="SimSun" w:hAnsi="Trebuchet MS" w:cs="Calibri"/>
                <w:bCs/>
              </w:rPr>
              <w:t>ț</w:t>
            </w:r>
            <w:r w:rsidRPr="007D6BE3">
              <w:rPr>
                <w:rFonts w:ascii="Trebuchet MS" w:hAnsi="Trebuchet MS"/>
                <w:iCs/>
              </w:rPr>
              <w:t>i de cercetare-dezvoltare de c</w:t>
            </w:r>
            <w:r w:rsidR="003E6515" w:rsidRPr="007D6BE3">
              <w:rPr>
                <w:rFonts w:ascii="Trebuchet MS" w:hAnsi="Trebuchet MS" w:cs="Calibri"/>
              </w:rPr>
              <w:t>ă</w:t>
            </w:r>
            <w:r w:rsidRPr="007D6BE3">
              <w:rPr>
                <w:rFonts w:ascii="Trebuchet MS" w:hAnsi="Trebuchet MS"/>
                <w:iCs/>
              </w:rPr>
              <w:t>tre unit</w:t>
            </w:r>
            <w:r w:rsidR="003E6515" w:rsidRPr="007D6BE3">
              <w:rPr>
                <w:rFonts w:ascii="Trebuchet MS" w:hAnsi="Trebuchet MS" w:cs="Calibri"/>
              </w:rPr>
              <w:t>ă</w:t>
            </w:r>
            <w:r w:rsidR="003E6515" w:rsidRPr="007D6BE3">
              <w:rPr>
                <w:rFonts w:ascii="Trebuchet MS" w:eastAsia="SimSun" w:hAnsi="Trebuchet MS" w:cs="Calibri"/>
                <w:bCs/>
              </w:rPr>
              <w:t>ț</w:t>
            </w:r>
            <w:r w:rsidRPr="007D6BE3">
              <w:rPr>
                <w:rFonts w:ascii="Trebuchet MS" w:hAnsi="Trebuchet MS"/>
                <w:iCs/>
              </w:rPr>
              <w:t>i si institu</w:t>
            </w:r>
            <w:r w:rsidR="003E6515" w:rsidRPr="007D6BE3">
              <w:rPr>
                <w:rFonts w:ascii="Trebuchet MS" w:eastAsia="SimSun" w:hAnsi="Trebuchet MS" w:cs="Calibri"/>
                <w:bCs/>
              </w:rPr>
              <w:t>ț</w:t>
            </w:r>
            <w:r w:rsidRPr="007D6BE3">
              <w:rPr>
                <w:rFonts w:ascii="Trebuchet MS" w:hAnsi="Trebuchet MS"/>
                <w:iCs/>
              </w:rPr>
              <w:t>ii care au in obiectul de activitate cerc</w:t>
            </w:r>
            <w:r w:rsidR="003E6515" w:rsidRPr="007D6BE3">
              <w:rPr>
                <w:rFonts w:ascii="Trebuchet MS" w:hAnsi="Trebuchet MS"/>
                <w:iCs/>
              </w:rPr>
              <w:t>e</w:t>
            </w:r>
            <w:r w:rsidRPr="007D6BE3">
              <w:rPr>
                <w:rFonts w:ascii="Trebuchet MS" w:hAnsi="Trebuchet MS"/>
                <w:iCs/>
              </w:rPr>
              <w:t>tarea-dezvoltarea</w:t>
            </w:r>
            <w:r w:rsidR="003E6515" w:rsidRPr="007D6BE3">
              <w:rPr>
                <w:rFonts w:ascii="Trebuchet MS" w:hAnsi="Trebuchet MS"/>
                <w:iCs/>
              </w:rPr>
              <w:t>, cu modific</w:t>
            </w:r>
            <w:r w:rsidR="003E6515" w:rsidRPr="007D6BE3">
              <w:rPr>
                <w:rFonts w:ascii="Trebuchet MS" w:hAnsi="Trebuchet MS" w:cs="Calibri"/>
              </w:rPr>
              <w:t>ă</w:t>
            </w:r>
            <w:r w:rsidR="003E6515" w:rsidRPr="007D6BE3">
              <w:rPr>
                <w:rFonts w:ascii="Trebuchet MS" w:hAnsi="Trebuchet MS"/>
                <w:iCs/>
              </w:rPr>
              <w:t xml:space="preserve">rile </w:t>
            </w:r>
            <w:r w:rsidR="003E6515" w:rsidRPr="007D6BE3">
              <w:rPr>
                <w:rFonts w:ascii="Trebuchet MS" w:hAnsi="Trebuchet MS"/>
              </w:rPr>
              <w:t>și</w:t>
            </w:r>
            <w:r w:rsidR="003E6515" w:rsidRPr="007D6BE3">
              <w:rPr>
                <w:rFonts w:ascii="Trebuchet MS" w:hAnsi="Trebuchet MS"/>
                <w:iCs/>
              </w:rPr>
              <w:t xml:space="preserve"> complet</w:t>
            </w:r>
            <w:r w:rsidR="003E6515" w:rsidRPr="007D6BE3">
              <w:rPr>
                <w:rFonts w:ascii="Trebuchet MS" w:hAnsi="Trebuchet MS" w:cs="Calibri"/>
              </w:rPr>
              <w:t>ă</w:t>
            </w:r>
            <w:r w:rsidR="003E6515" w:rsidRPr="007D6BE3">
              <w:rPr>
                <w:rFonts w:ascii="Trebuchet MS" w:hAnsi="Trebuchet MS"/>
                <w:iCs/>
              </w:rPr>
              <w:t>rile ulterioare</w:t>
            </w:r>
            <w:r w:rsidR="00A40AB7">
              <w:rPr>
                <w:rFonts w:ascii="Trebuchet MS" w:hAnsi="Trebuchet MS"/>
                <w:iCs/>
              </w:rPr>
              <w:t>.</w:t>
            </w:r>
          </w:p>
          <w:p w14:paraId="2CE1AF98" w14:textId="14354F34" w:rsidR="005C1829" w:rsidRPr="007D6BE3" w:rsidRDefault="005C1829" w:rsidP="00995724">
            <w:pPr>
              <w:pStyle w:val="ListParagraph"/>
              <w:numPr>
                <w:ilvl w:val="0"/>
                <w:numId w:val="16"/>
              </w:numPr>
              <w:tabs>
                <w:tab w:val="left" w:pos="0"/>
              </w:tabs>
              <w:spacing w:line="360" w:lineRule="auto"/>
              <w:jc w:val="both"/>
              <w:rPr>
                <w:rFonts w:ascii="Trebuchet MS" w:hAnsi="Trebuchet MS"/>
              </w:rPr>
            </w:pPr>
            <w:r w:rsidRPr="007D6BE3">
              <w:rPr>
                <w:rFonts w:ascii="Trebuchet MS" w:hAnsi="Trebuchet MS"/>
              </w:rPr>
              <w:t>Hotărârea de Guvern nr. 936 din 5 noiembrie 2020 pentru aprobarea cadrului general necesar în vederea implicării autorităților și instituțiilor din România în procesul de programare și negociere a fondurilor externe nerambursabile aferente perioadei de programare 2021-2027 și a cadrului instituțional de coordonare, gestionare și control al acestor fonduri, cu modificările şi completările ulterioare</w:t>
            </w:r>
            <w:r w:rsidR="00A40AB7">
              <w:rPr>
                <w:rFonts w:ascii="Trebuchet MS" w:hAnsi="Trebuchet MS"/>
              </w:rPr>
              <w:t>.</w:t>
            </w:r>
          </w:p>
          <w:p w14:paraId="479F7B76" w14:textId="51FE381D" w:rsidR="00301A4F" w:rsidRPr="007D6BE3" w:rsidRDefault="00301A4F" w:rsidP="00995724">
            <w:pPr>
              <w:pStyle w:val="ListParagraph"/>
              <w:numPr>
                <w:ilvl w:val="0"/>
                <w:numId w:val="16"/>
              </w:numPr>
              <w:tabs>
                <w:tab w:val="left" w:pos="0"/>
              </w:tabs>
              <w:spacing w:line="360" w:lineRule="auto"/>
              <w:jc w:val="both"/>
              <w:rPr>
                <w:rFonts w:ascii="Trebuchet MS" w:hAnsi="Trebuchet MS"/>
              </w:rPr>
            </w:pPr>
            <w:r w:rsidRPr="007D6BE3">
              <w:rPr>
                <w:rFonts w:ascii="Trebuchet MS" w:hAnsi="Trebuchet MS"/>
              </w:rPr>
              <w:t>Ordinul 1777/2023 al ministrului investițiilor și proiectelor europene privind aprobarea conținutului/modelului/formatului/structurii-cadru pentru documentele prevăzute la art. 4 alin. (1) teza întâi, art. 6 alin. (1) și (3), art. 7 alin. (1) și art. 17 alin. (2) din Ordonanța de urgență a Guvernului nr. 23/2023 privind instituirea unor măsuri de simplificare și digitalizare pentru gestionarea fondurilor europene aferente Politicii de coeziune 2021—2027</w:t>
            </w:r>
            <w:r w:rsidR="00E141AE" w:rsidRPr="007D6BE3">
              <w:rPr>
                <w:rFonts w:ascii="Trebuchet MS" w:hAnsi="Trebuchet MS"/>
              </w:rPr>
              <w:t>.</w:t>
            </w:r>
          </w:p>
          <w:p w14:paraId="4137C8E2" w14:textId="49C59611" w:rsidR="00F47E36" w:rsidRPr="007D6BE3" w:rsidRDefault="00F47E36" w:rsidP="00995724">
            <w:pPr>
              <w:pStyle w:val="ListParagraph"/>
              <w:numPr>
                <w:ilvl w:val="0"/>
                <w:numId w:val="16"/>
              </w:numPr>
              <w:tabs>
                <w:tab w:val="left" w:pos="0"/>
              </w:tabs>
              <w:spacing w:line="360" w:lineRule="auto"/>
              <w:jc w:val="both"/>
              <w:rPr>
                <w:rFonts w:ascii="Trebuchet MS" w:hAnsi="Trebuchet MS"/>
              </w:rPr>
            </w:pPr>
            <w:r w:rsidRPr="007D6BE3">
              <w:rPr>
                <w:rFonts w:ascii="Trebuchet MS" w:hAnsi="Trebuchet MS"/>
              </w:rPr>
              <w:lastRenderedPageBreak/>
              <w:t>Ordinul</w:t>
            </w:r>
            <w:r w:rsidR="00E44D38">
              <w:rPr>
                <w:rFonts w:ascii="Trebuchet MS" w:hAnsi="Trebuchet MS"/>
              </w:rPr>
              <w:t xml:space="preserve"> </w:t>
            </w:r>
            <w:r w:rsidRPr="007D6BE3">
              <w:rPr>
                <w:rFonts w:ascii="Trebuchet MS" w:hAnsi="Trebuchet MS"/>
              </w:rPr>
              <w:t>nr.1284/2016 privind aprobarea Procedurii competitive aplicabile solicitanţilor/beneficiarilor privaţi pentru atribuirea contractelor de furnizare, servicii sau lucrări finanţate din fonduri europene, cu modificările şi completările ulterioare</w:t>
            </w:r>
          </w:p>
          <w:p w14:paraId="3747751E" w14:textId="5CA559AC" w:rsidR="00F47E36" w:rsidRPr="007D6BE3" w:rsidRDefault="00F47E36" w:rsidP="00995724">
            <w:pPr>
              <w:pStyle w:val="ListParagraph"/>
              <w:numPr>
                <w:ilvl w:val="0"/>
                <w:numId w:val="16"/>
              </w:numPr>
              <w:tabs>
                <w:tab w:val="left" w:pos="0"/>
              </w:tabs>
              <w:spacing w:line="360" w:lineRule="auto"/>
              <w:jc w:val="both"/>
              <w:rPr>
                <w:rFonts w:ascii="Trebuchet MS" w:hAnsi="Trebuchet MS"/>
              </w:rPr>
            </w:pPr>
            <w:r w:rsidRPr="007D6BE3">
              <w:rPr>
                <w:rFonts w:ascii="Trebuchet MS" w:hAnsi="Trebuchet MS"/>
              </w:rPr>
              <w:t xml:space="preserve">Ordinul nr. 2370/2023 al ministrului investițiilor și proiectelor europene pentru aprobarea matricei de corelare prevăzute la art. 7 alin. (3) din Ordonanţa de urgenţă a Guvernului nr. 23/2023 privind instituirea unor măsuri de simplificare şi digitalizare pentru gestionarea fondurilor europene aferente Politicii de coeziune 2021-2027, cu modificările şi completările ulterioare </w:t>
            </w:r>
          </w:p>
          <w:p w14:paraId="00EFBF9D" w14:textId="617EED4A" w:rsidR="00F47E36" w:rsidRPr="007D6BE3" w:rsidRDefault="00F47E36" w:rsidP="00995724">
            <w:pPr>
              <w:pStyle w:val="ListParagraph"/>
              <w:numPr>
                <w:ilvl w:val="0"/>
                <w:numId w:val="16"/>
              </w:numPr>
              <w:tabs>
                <w:tab w:val="left" w:pos="0"/>
              </w:tabs>
              <w:spacing w:line="360" w:lineRule="auto"/>
              <w:jc w:val="both"/>
              <w:rPr>
                <w:rFonts w:ascii="Trebuchet MS" w:hAnsi="Trebuchet MS"/>
              </w:rPr>
            </w:pPr>
            <w:r w:rsidRPr="007D6BE3">
              <w:rPr>
                <w:rFonts w:ascii="Trebuchet MS" w:hAnsi="Trebuchet MS"/>
              </w:rPr>
              <w:t>Ordinul nr. 2041/2023 pentru aprobarea modelului contractului de finanţare prevăzut la art. 14 alin. (2) din Ordonanţa de urgenţă a Guvernului nr. 23/2023 privind instituirea unor măsuri de simplificare și digitalizare pentru gestionarea fondurilor europene aferente Politicii de coeziune 2021-2027.</w:t>
            </w:r>
          </w:p>
          <w:p w14:paraId="56A83C80" w14:textId="4680F78B" w:rsidR="00295921" w:rsidRPr="007D6BE3" w:rsidRDefault="00295921" w:rsidP="00995724">
            <w:pPr>
              <w:pStyle w:val="ListParagraph"/>
              <w:numPr>
                <w:ilvl w:val="0"/>
                <w:numId w:val="16"/>
              </w:numPr>
              <w:tabs>
                <w:tab w:val="left" w:pos="0"/>
              </w:tabs>
              <w:spacing w:line="360" w:lineRule="auto"/>
              <w:jc w:val="both"/>
              <w:rPr>
                <w:rFonts w:ascii="Trebuchet MS" w:hAnsi="Trebuchet MS"/>
              </w:rPr>
            </w:pPr>
            <w:r w:rsidRPr="007D6BE3">
              <w:rPr>
                <w:rFonts w:ascii="Trebuchet MS" w:hAnsi="Trebuchet MS"/>
              </w:rPr>
              <w:t xml:space="preserve">Ordinul nr. 5.744/2023 al ministrului investițiilor și proiectelor europene pentru aprobarea Ghidului de identitate vizuală "Vizibilitate, transparență și comunicare în perioada de programare 2021-2027". </w:t>
            </w:r>
          </w:p>
          <w:p w14:paraId="55E6B3A2" w14:textId="77777777" w:rsidR="00295921" w:rsidRPr="007D6BE3" w:rsidRDefault="00295921" w:rsidP="00995724">
            <w:pPr>
              <w:pStyle w:val="ListParagraph"/>
              <w:numPr>
                <w:ilvl w:val="0"/>
                <w:numId w:val="16"/>
              </w:numPr>
              <w:tabs>
                <w:tab w:val="left" w:pos="0"/>
              </w:tabs>
              <w:spacing w:line="360" w:lineRule="auto"/>
              <w:jc w:val="both"/>
              <w:rPr>
                <w:rFonts w:ascii="Trebuchet MS" w:hAnsi="Trebuchet MS"/>
              </w:rPr>
            </w:pPr>
            <w:r w:rsidRPr="007D6BE3">
              <w:rPr>
                <w:rFonts w:ascii="Trebuchet MS" w:hAnsi="Trebuchet MS"/>
              </w:rPr>
              <w:t>„Ghidul pentru aplicarea Cartei Drepturilor Fundamentale UE în implementarea fondurilor nerambursabile europene” elaborat de MIPE.</w:t>
            </w:r>
          </w:p>
          <w:p w14:paraId="4C504425" w14:textId="48A87BEC" w:rsidR="00844AF2" w:rsidRPr="007D6BE3" w:rsidRDefault="00844AF2" w:rsidP="00995724">
            <w:pPr>
              <w:pStyle w:val="Default"/>
              <w:numPr>
                <w:ilvl w:val="0"/>
                <w:numId w:val="16"/>
              </w:numPr>
              <w:spacing w:line="360" w:lineRule="auto"/>
              <w:jc w:val="both"/>
              <w:rPr>
                <w:rFonts w:ascii="Trebuchet MS" w:hAnsi="Trebuchet MS"/>
                <w:color w:val="000000" w:themeColor="text1"/>
                <w:sz w:val="22"/>
                <w:szCs w:val="22"/>
                <w:lang w:val="ro-RO"/>
              </w:rPr>
            </w:pPr>
            <w:r w:rsidRPr="007D6BE3">
              <w:rPr>
                <w:rFonts w:ascii="Trebuchet MS" w:hAnsi="Trebuchet MS"/>
                <w:color w:val="000000" w:themeColor="text1"/>
                <w:sz w:val="22"/>
                <w:szCs w:val="22"/>
                <w:lang w:val="ro-RO"/>
              </w:rPr>
              <w:t>Ghid pentru reflectarea Convenției ONU privind drepturile persoanelor cu dizabilități în pregătirea și implementarea programelor și proiectelor cu finanțare nerambursabilă alocate României în perioada 2021-2027</w:t>
            </w:r>
          </w:p>
        </w:tc>
      </w:tr>
    </w:tbl>
    <w:p w14:paraId="12E152FE" w14:textId="77777777" w:rsidR="009D675A" w:rsidRDefault="009D675A" w:rsidP="009D675A">
      <w:pPr>
        <w:pStyle w:val="Heading2"/>
        <w:jc w:val="center"/>
        <w:rPr>
          <w:b/>
          <w:bCs/>
          <w:color w:val="auto"/>
        </w:rPr>
      </w:pPr>
      <w:bookmarkStart w:id="11" w:name="_Toc187937261"/>
    </w:p>
    <w:p w14:paraId="38811F93" w14:textId="6FA4731F" w:rsidR="006808F9" w:rsidRPr="009D675A" w:rsidRDefault="001F2866" w:rsidP="009D675A">
      <w:pPr>
        <w:pStyle w:val="Heading2"/>
        <w:jc w:val="center"/>
        <w:rPr>
          <w:b/>
          <w:bCs/>
          <w:color w:val="auto"/>
        </w:rPr>
      </w:pPr>
      <w:r w:rsidRPr="009D675A">
        <w:rPr>
          <w:b/>
          <w:bCs/>
          <w:color w:val="auto"/>
        </w:rPr>
        <w:t xml:space="preserve">3. </w:t>
      </w:r>
      <w:r w:rsidR="00C940A4" w:rsidRPr="009D675A">
        <w:rPr>
          <w:b/>
          <w:bCs/>
          <w:color w:val="auto"/>
        </w:rPr>
        <w:t>ASPECTE SPECIFICE APELULUI DE PROIECTE</w:t>
      </w:r>
      <w:bookmarkEnd w:id="11"/>
    </w:p>
    <w:p w14:paraId="4CA51DA6" w14:textId="2E74F0FF" w:rsidR="00913FF1" w:rsidRPr="009D675A" w:rsidRDefault="001F2866" w:rsidP="00BD55DB">
      <w:pPr>
        <w:pStyle w:val="Heading2"/>
        <w:jc w:val="center"/>
        <w:rPr>
          <w:b/>
          <w:bCs/>
          <w:color w:val="auto"/>
        </w:rPr>
      </w:pPr>
      <w:bookmarkStart w:id="12" w:name="_Toc187937262"/>
      <w:r w:rsidRPr="009D675A">
        <w:rPr>
          <w:b/>
          <w:bCs/>
          <w:color w:val="auto"/>
        </w:rPr>
        <w:t xml:space="preserve">3.1 </w:t>
      </w:r>
      <w:r w:rsidR="00913FF1" w:rsidRPr="009D675A">
        <w:rPr>
          <w:b/>
          <w:bCs/>
          <w:color w:val="auto"/>
        </w:rPr>
        <w:t>Tipul de apel</w:t>
      </w:r>
      <w:bookmarkEnd w:id="12"/>
    </w:p>
    <w:tbl>
      <w:tblPr>
        <w:tblStyle w:val="TableGrid"/>
        <w:tblW w:w="0" w:type="auto"/>
        <w:tblLook w:val="04A0" w:firstRow="1" w:lastRow="0" w:firstColumn="1" w:lastColumn="0" w:noHBand="0" w:noVBand="1"/>
      </w:tblPr>
      <w:tblGrid>
        <w:gridCol w:w="9396"/>
      </w:tblGrid>
      <w:tr w:rsidR="00B63863" w:rsidRPr="007D6BE3" w14:paraId="35FF16BA" w14:textId="77777777" w:rsidTr="00B558B3">
        <w:tc>
          <w:tcPr>
            <w:tcW w:w="9396" w:type="dxa"/>
          </w:tcPr>
          <w:p w14:paraId="1A6970ED" w14:textId="77777777" w:rsidR="00E77115" w:rsidRDefault="00E77115" w:rsidP="00E77115">
            <w:pPr>
              <w:spacing w:line="360" w:lineRule="auto"/>
              <w:jc w:val="both"/>
              <w:rPr>
                <w:rFonts w:ascii="Trebuchet MS" w:eastAsia="SimSun" w:hAnsi="Trebuchet MS" w:cs="Calibri"/>
                <w:bCs/>
              </w:rPr>
            </w:pPr>
            <w:r w:rsidRPr="00E77115">
              <w:rPr>
                <w:rFonts w:ascii="Trebuchet MS" w:eastAsia="SimSun" w:hAnsi="Trebuchet MS" w:cs="Calibri"/>
                <w:bCs/>
              </w:rPr>
              <w:t xml:space="preserve">Prin intermediul acestui ghid se lansează apelul de proiecte de tip necompetitiv, cu numărul </w:t>
            </w:r>
            <w:r w:rsidRPr="00B61021">
              <w:rPr>
                <w:rFonts w:ascii="Trebuchet MS" w:eastAsia="SimSun" w:hAnsi="Trebuchet MS" w:cs="Calibri"/>
                <w:bCs/>
              </w:rPr>
              <w:t>PRSM/ID/PRSM P1/OP1</w:t>
            </w:r>
            <w:r w:rsidRPr="00E77115">
              <w:rPr>
                <w:rFonts w:ascii="Trebuchet MS" w:eastAsia="SimSun" w:hAnsi="Trebuchet MS" w:cs="Calibri"/>
                <w:bCs/>
              </w:rPr>
              <w:t>, cu termen-limită de depunere.</w:t>
            </w:r>
          </w:p>
          <w:p w14:paraId="50F764EA" w14:textId="77777777" w:rsidR="00E77115" w:rsidRPr="00E77115" w:rsidRDefault="00E77115" w:rsidP="00E77115">
            <w:pPr>
              <w:spacing w:line="360" w:lineRule="auto"/>
              <w:jc w:val="both"/>
              <w:rPr>
                <w:rFonts w:ascii="Trebuchet MS" w:eastAsia="SimSun" w:hAnsi="Trebuchet MS" w:cs="Calibri"/>
                <w:bCs/>
              </w:rPr>
            </w:pPr>
          </w:p>
          <w:p w14:paraId="5A1DFA01" w14:textId="77777777" w:rsidR="00E77115" w:rsidRPr="00E77115" w:rsidRDefault="00E77115" w:rsidP="00E77115">
            <w:pPr>
              <w:spacing w:line="360" w:lineRule="auto"/>
              <w:jc w:val="both"/>
              <w:rPr>
                <w:rFonts w:ascii="Trebuchet MS" w:eastAsia="SimSun" w:hAnsi="Trebuchet MS" w:cs="Calibri"/>
                <w:bCs/>
              </w:rPr>
            </w:pPr>
            <w:r w:rsidRPr="00E77115">
              <w:rPr>
                <w:rFonts w:ascii="Trebuchet MS" w:eastAsia="SimSun" w:hAnsi="Trebuchet MS" w:cs="Calibri"/>
                <w:bCs/>
              </w:rPr>
              <w:t>În cadrul prezentului apel se aplică măsura de sprijin constând în acordarea unor ajutoare de minimis în conformitate cu prevederile Regulamentului (UE) 2023/2831 al Comisiei din 13 decembrie 2023 privind aplicarea articolelor 107 și 108 din Tratatul privind funcționarea Uniunii Europene ajutoarelor de minimis, cu modificările și completările ulterioare.</w:t>
            </w:r>
          </w:p>
          <w:p w14:paraId="6D7C6451" w14:textId="77777777" w:rsidR="00E77115" w:rsidRDefault="00E77115" w:rsidP="00E77115">
            <w:pPr>
              <w:spacing w:line="360" w:lineRule="auto"/>
              <w:jc w:val="both"/>
              <w:rPr>
                <w:rFonts w:ascii="Trebuchet MS" w:eastAsia="SimSun" w:hAnsi="Trebuchet MS" w:cs="Calibri"/>
                <w:bCs/>
              </w:rPr>
            </w:pPr>
          </w:p>
          <w:p w14:paraId="166493C2" w14:textId="77777777" w:rsidR="00E77115" w:rsidRDefault="00E77115" w:rsidP="00E77115">
            <w:pPr>
              <w:spacing w:line="360" w:lineRule="auto"/>
              <w:jc w:val="both"/>
              <w:rPr>
                <w:rFonts w:ascii="Trebuchet MS" w:eastAsia="SimSun" w:hAnsi="Trebuchet MS" w:cs="Calibri"/>
                <w:bCs/>
              </w:rPr>
            </w:pPr>
          </w:p>
          <w:p w14:paraId="4B0CE442" w14:textId="114CBF87" w:rsidR="00E77115" w:rsidRPr="00E77115" w:rsidRDefault="00E77115" w:rsidP="00E77115">
            <w:pPr>
              <w:spacing w:line="360" w:lineRule="auto"/>
              <w:jc w:val="both"/>
              <w:rPr>
                <w:rFonts w:ascii="Trebuchet MS" w:eastAsia="SimSun" w:hAnsi="Trebuchet MS" w:cs="Calibri"/>
                <w:bCs/>
              </w:rPr>
            </w:pPr>
            <w:r w:rsidRPr="00E77115">
              <w:rPr>
                <w:rFonts w:ascii="Trebuchet MS" w:eastAsia="SimSun" w:hAnsi="Trebuchet MS" w:cs="Calibri"/>
                <w:bCs/>
              </w:rPr>
              <w:lastRenderedPageBreak/>
              <w:t xml:space="preserve">Prezentul apel se desfășoară sub umbrela </w:t>
            </w:r>
            <w:r w:rsidR="00055F85">
              <w:rPr>
                <w:rFonts w:ascii="Trebuchet MS" w:eastAsia="SimSun" w:hAnsi="Trebuchet MS" w:cs="Calibri"/>
                <w:bCs/>
              </w:rPr>
              <w:t xml:space="preserve">și sub finanțarea </w:t>
            </w:r>
            <w:r w:rsidRPr="00E77115">
              <w:rPr>
                <w:rFonts w:ascii="Trebuchet MS" w:eastAsia="SimSun" w:hAnsi="Trebuchet MS" w:cs="Calibri"/>
                <w:bCs/>
              </w:rPr>
              <w:t xml:space="preserve">a două obiective specifice din cadrul PRSM 2021-2027:  </w:t>
            </w:r>
          </w:p>
          <w:p w14:paraId="489DA765" w14:textId="155DD853" w:rsidR="00E77115" w:rsidRPr="00E77115" w:rsidRDefault="00E77115" w:rsidP="00E77115">
            <w:pPr>
              <w:pStyle w:val="ListParagraph"/>
              <w:numPr>
                <w:ilvl w:val="0"/>
                <w:numId w:val="51"/>
              </w:numPr>
              <w:spacing w:line="360" w:lineRule="auto"/>
              <w:jc w:val="both"/>
              <w:rPr>
                <w:rFonts w:ascii="Trebuchet MS" w:eastAsia="SimSun" w:hAnsi="Trebuchet MS" w:cs="Calibri"/>
                <w:bCs/>
              </w:rPr>
            </w:pPr>
            <w:r w:rsidRPr="00E77115">
              <w:rPr>
                <w:rFonts w:ascii="Trebuchet MS" w:eastAsia="SimSun" w:hAnsi="Trebuchet MS" w:cs="Calibri"/>
                <w:bCs/>
              </w:rPr>
              <w:t>RSO 1.1 prin investițiile ce vizează activitățile de cercetare și inovare în IMM-uri (inclusiv microîntreprinderi) și achiziționare de servicii de transfer tehnologic pentru proiecte de inovare de produs, proces, servicii, inovare organizațională și de model de afaceri pentru creșterea nivelului de maturitate tehnologică în domeniile de specializare inteligentă, inclusiv prin proiecte comune de cercetare între întreprinderi mari și IMM-uri;</w:t>
            </w:r>
          </w:p>
          <w:p w14:paraId="632BAB5A" w14:textId="37E6D718" w:rsidR="00E77115" w:rsidRPr="00E77115" w:rsidRDefault="00E77115" w:rsidP="00E77115">
            <w:pPr>
              <w:pStyle w:val="ListParagraph"/>
              <w:numPr>
                <w:ilvl w:val="0"/>
                <w:numId w:val="51"/>
              </w:numPr>
              <w:spacing w:line="360" w:lineRule="auto"/>
              <w:jc w:val="both"/>
              <w:rPr>
                <w:rFonts w:ascii="Trebuchet MS" w:eastAsia="SimSun" w:hAnsi="Trebuchet MS" w:cs="Calibri"/>
                <w:bCs/>
              </w:rPr>
            </w:pPr>
            <w:r w:rsidRPr="00E77115">
              <w:rPr>
                <w:rFonts w:ascii="Trebuchet MS" w:eastAsia="SimSun" w:hAnsi="Trebuchet MS" w:cs="Calibri"/>
                <w:bCs/>
              </w:rPr>
              <w:t>RSO 1.4 prin investițiile în dezvoltarea competențelor și abilităților pentru specializare inteligentă, tranziție industrială, economie circulară și antreprenoriat la nivelul IMM-urilor.</w:t>
            </w:r>
          </w:p>
          <w:p w14:paraId="1D59777C" w14:textId="77777777" w:rsidR="00E77115" w:rsidRPr="00E77115" w:rsidRDefault="00E77115" w:rsidP="00E77115">
            <w:pPr>
              <w:spacing w:line="360" w:lineRule="auto"/>
              <w:jc w:val="both"/>
              <w:rPr>
                <w:rFonts w:ascii="Trebuchet MS" w:eastAsia="SimSun" w:hAnsi="Trebuchet MS" w:cs="Calibri"/>
                <w:bCs/>
              </w:rPr>
            </w:pPr>
            <w:r w:rsidRPr="00E77115">
              <w:rPr>
                <w:rFonts w:ascii="Trebuchet MS" w:eastAsia="SimSun" w:hAnsi="Trebuchet MS" w:cs="Calibri"/>
                <w:bCs/>
              </w:rPr>
              <w:t xml:space="preserve">Foarte important este faptul că acest apel de proiecte face obiectul unui studiu pilot care are ca obiectiv evaluarea efectelelor pe care le au granturile în domeniul cercetării - inovării și formării profesionale a angajaților asupra performanțelor IMM-urilor și a nivelului lor de maturitate tehnologică. </w:t>
            </w:r>
          </w:p>
          <w:p w14:paraId="0C499715" w14:textId="7340C86B" w:rsidR="00E77115" w:rsidRPr="00E77115" w:rsidRDefault="00E77115" w:rsidP="00E77115">
            <w:pPr>
              <w:spacing w:line="360" w:lineRule="auto"/>
              <w:jc w:val="both"/>
              <w:rPr>
                <w:rFonts w:ascii="Trebuchet MS" w:eastAsia="SimSun" w:hAnsi="Trebuchet MS" w:cs="Calibri"/>
                <w:bCs/>
              </w:rPr>
            </w:pPr>
            <w:r w:rsidRPr="00E77115">
              <w:rPr>
                <w:rFonts w:ascii="Trebuchet MS" w:eastAsia="SimSun" w:hAnsi="Trebuchet MS" w:cs="Calibri"/>
                <w:bCs/>
              </w:rPr>
              <w:t xml:space="preserve">Studiul pilot se implementează în cadrul unei colaborări dintre ADR Sud-Muntenia și Grupul Băncii Mondiale urmare a invitației </w:t>
            </w:r>
            <w:r w:rsidR="00D42471" w:rsidRPr="00D42471">
              <w:rPr>
                <w:rFonts w:ascii="Trebuchet MS" w:eastAsia="SimSun" w:hAnsi="Trebuchet MS" w:cs="Calibri"/>
                <w:bCs/>
              </w:rPr>
              <w:t>Direcți</w:t>
            </w:r>
            <w:r w:rsidR="00D42471">
              <w:rPr>
                <w:rFonts w:ascii="Trebuchet MS" w:eastAsia="SimSun" w:hAnsi="Trebuchet MS" w:cs="Calibri"/>
                <w:bCs/>
              </w:rPr>
              <w:t>ei</w:t>
            </w:r>
            <w:r w:rsidR="00D42471" w:rsidRPr="00D42471">
              <w:rPr>
                <w:rFonts w:ascii="Trebuchet MS" w:eastAsia="SimSun" w:hAnsi="Trebuchet MS" w:cs="Calibri"/>
                <w:bCs/>
              </w:rPr>
              <w:t xml:space="preserve"> General</w:t>
            </w:r>
            <w:r w:rsidR="00D42471">
              <w:rPr>
                <w:rFonts w:ascii="Trebuchet MS" w:eastAsia="SimSun" w:hAnsi="Trebuchet MS" w:cs="Calibri"/>
                <w:bCs/>
              </w:rPr>
              <w:t>e</w:t>
            </w:r>
            <w:r w:rsidR="00D42471" w:rsidRPr="00D42471">
              <w:rPr>
                <w:rFonts w:ascii="Trebuchet MS" w:eastAsia="SimSun" w:hAnsi="Trebuchet MS" w:cs="Calibri"/>
                <w:bCs/>
              </w:rPr>
              <w:t xml:space="preserve"> Politică Regională și Urbană a Comisiei Europene</w:t>
            </w:r>
            <w:r w:rsidR="00D42471">
              <w:rPr>
                <w:rFonts w:ascii="Trebuchet MS" w:eastAsia="SimSun" w:hAnsi="Trebuchet MS" w:cs="Calibri"/>
                <w:bCs/>
              </w:rPr>
              <w:t xml:space="preserve"> (</w:t>
            </w:r>
            <w:r w:rsidRPr="00E77115">
              <w:rPr>
                <w:rFonts w:ascii="Trebuchet MS" w:eastAsia="SimSun" w:hAnsi="Trebuchet MS" w:cs="Calibri"/>
                <w:bCs/>
              </w:rPr>
              <w:t>DG Regio</w:t>
            </w:r>
            <w:r w:rsidR="00D42471">
              <w:rPr>
                <w:rFonts w:ascii="Trebuchet MS" w:eastAsia="SimSun" w:hAnsi="Trebuchet MS" w:cs="Calibri"/>
                <w:bCs/>
              </w:rPr>
              <w:t>)</w:t>
            </w:r>
            <w:r w:rsidRPr="00E77115">
              <w:rPr>
                <w:rFonts w:ascii="Trebuchet MS" w:eastAsia="SimSun" w:hAnsi="Trebuchet MS" w:cs="Calibri"/>
                <w:bCs/>
              </w:rPr>
              <w:t xml:space="preserve"> de a aplica pentru inițiativa “European Regional Competitiveness Policy Lab”, cu scopul de a primi asistență și sprijin în implementarea unor soluții riguroase de evaluare pentru a măsura impactul generat de programele de finanțare asupra antreprenoriatului, inovării și competitivității.</w:t>
            </w:r>
          </w:p>
          <w:p w14:paraId="7E35BB98" w14:textId="77777777" w:rsidR="00E77115" w:rsidRPr="00E77115" w:rsidRDefault="00E77115" w:rsidP="00E77115">
            <w:pPr>
              <w:spacing w:line="360" w:lineRule="auto"/>
              <w:jc w:val="both"/>
              <w:rPr>
                <w:rFonts w:ascii="Trebuchet MS" w:eastAsia="SimSun" w:hAnsi="Trebuchet MS" w:cs="Calibri"/>
                <w:bCs/>
              </w:rPr>
            </w:pPr>
            <w:r w:rsidRPr="00E77115">
              <w:rPr>
                <w:rFonts w:ascii="Trebuchet MS" w:eastAsia="SimSun" w:hAnsi="Trebuchet MS" w:cs="Calibri"/>
                <w:bCs/>
              </w:rPr>
              <w:t>În acest sens, măsurarea impactului generat se va realiza cu ajutorul unei motode de cercetare statistică cunoscută sub numele de Randomized Control Trials (RCTs).</w:t>
            </w:r>
          </w:p>
          <w:p w14:paraId="6E6AB48C" w14:textId="77777777" w:rsidR="00E77115" w:rsidRPr="00E77115" w:rsidRDefault="00E77115" w:rsidP="00E77115">
            <w:pPr>
              <w:spacing w:line="360" w:lineRule="auto"/>
              <w:jc w:val="both"/>
              <w:rPr>
                <w:rFonts w:ascii="Trebuchet MS" w:eastAsia="SimSun" w:hAnsi="Trebuchet MS" w:cs="Calibri"/>
                <w:bCs/>
              </w:rPr>
            </w:pPr>
          </w:p>
          <w:p w14:paraId="0E9D424B" w14:textId="768F530C" w:rsidR="00E77115" w:rsidRPr="00E77115" w:rsidRDefault="00E77115" w:rsidP="00E77115">
            <w:pPr>
              <w:spacing w:line="360" w:lineRule="auto"/>
              <w:jc w:val="both"/>
              <w:rPr>
                <w:rFonts w:ascii="Trebuchet MS" w:eastAsia="SimSun" w:hAnsi="Trebuchet MS" w:cs="Calibri"/>
                <w:bCs/>
              </w:rPr>
            </w:pPr>
            <w:r w:rsidRPr="00E77115">
              <w:rPr>
                <w:rFonts w:ascii="Trebuchet MS" w:eastAsia="SimSun" w:hAnsi="Trebuchet MS" w:cs="Calibri"/>
                <w:bCs/>
              </w:rPr>
              <w:t xml:space="preserve">Specificul apelului de proiecte constă în desfășurarea acestuia în </w:t>
            </w:r>
            <w:r w:rsidR="00991368">
              <w:rPr>
                <w:rFonts w:ascii="Trebuchet MS" w:eastAsia="SimSun" w:hAnsi="Trebuchet MS" w:cs="Calibri"/>
                <w:bCs/>
              </w:rPr>
              <w:t>trei</w:t>
            </w:r>
            <w:r w:rsidRPr="00E77115">
              <w:rPr>
                <w:rFonts w:ascii="Trebuchet MS" w:eastAsia="SimSun" w:hAnsi="Trebuchet MS" w:cs="Calibri"/>
                <w:bCs/>
              </w:rPr>
              <w:t xml:space="preserve"> etape:</w:t>
            </w:r>
          </w:p>
          <w:p w14:paraId="4204EC38" w14:textId="2CE6F7B1" w:rsidR="00E77115" w:rsidRPr="00E77115" w:rsidRDefault="00E77115" w:rsidP="00E77115">
            <w:pPr>
              <w:pStyle w:val="ListParagraph"/>
              <w:numPr>
                <w:ilvl w:val="0"/>
                <w:numId w:val="51"/>
              </w:numPr>
              <w:spacing w:line="360" w:lineRule="auto"/>
              <w:jc w:val="both"/>
              <w:rPr>
                <w:rFonts w:ascii="Trebuchet MS" w:eastAsia="SimSun" w:hAnsi="Trebuchet MS" w:cs="Calibri"/>
                <w:bCs/>
              </w:rPr>
            </w:pPr>
            <w:r w:rsidRPr="00E77115">
              <w:rPr>
                <w:rFonts w:ascii="Trebuchet MS" w:eastAsia="SimSun" w:hAnsi="Trebuchet MS" w:cs="Calibri"/>
                <w:bCs/>
              </w:rPr>
              <w:t>etapa preselecției;</w:t>
            </w:r>
          </w:p>
          <w:p w14:paraId="51E70A4B" w14:textId="735DA6B8" w:rsidR="00E77115" w:rsidRDefault="00E77115" w:rsidP="00E77115">
            <w:pPr>
              <w:pStyle w:val="ListParagraph"/>
              <w:numPr>
                <w:ilvl w:val="0"/>
                <w:numId w:val="51"/>
              </w:numPr>
              <w:spacing w:line="360" w:lineRule="auto"/>
              <w:jc w:val="both"/>
              <w:rPr>
                <w:rFonts w:ascii="Trebuchet MS" w:eastAsia="SimSun" w:hAnsi="Trebuchet MS" w:cs="Calibri"/>
                <w:bCs/>
              </w:rPr>
            </w:pPr>
            <w:r w:rsidRPr="00E77115">
              <w:rPr>
                <w:rFonts w:ascii="Trebuchet MS" w:eastAsia="SimSun" w:hAnsi="Trebuchet MS" w:cs="Calibri"/>
                <w:bCs/>
              </w:rPr>
              <w:t>etapa depunerii, selecției și contractării proiectelor care au rezultat din etapa preselecției</w:t>
            </w:r>
            <w:r w:rsidR="00991368">
              <w:rPr>
                <w:rFonts w:ascii="Trebuchet MS" w:eastAsia="SimSun" w:hAnsi="Trebuchet MS" w:cs="Calibri"/>
                <w:bCs/>
              </w:rPr>
              <w:t>;</w:t>
            </w:r>
          </w:p>
          <w:p w14:paraId="0D100503" w14:textId="06D079E2" w:rsidR="00991368" w:rsidRPr="00E77115" w:rsidRDefault="00991368" w:rsidP="00E77115">
            <w:pPr>
              <w:pStyle w:val="ListParagraph"/>
              <w:numPr>
                <w:ilvl w:val="0"/>
                <w:numId w:val="51"/>
              </w:numPr>
              <w:spacing w:line="360" w:lineRule="auto"/>
              <w:jc w:val="both"/>
              <w:rPr>
                <w:rFonts w:ascii="Trebuchet MS" w:eastAsia="SimSun" w:hAnsi="Trebuchet MS" w:cs="Calibri"/>
                <w:bCs/>
              </w:rPr>
            </w:pPr>
            <w:r>
              <w:rPr>
                <w:rFonts w:ascii="Trebuchet MS" w:eastAsia="SimSun" w:hAnsi="Trebuchet MS" w:cs="Calibri"/>
                <w:bCs/>
              </w:rPr>
              <w:t xml:space="preserve">etapa măsurării impactului investițiilor </w:t>
            </w:r>
            <w:r w:rsidRPr="00E77115">
              <w:rPr>
                <w:rFonts w:ascii="Trebuchet MS" w:eastAsia="SimSun" w:hAnsi="Trebuchet MS" w:cs="Calibri"/>
                <w:bCs/>
              </w:rPr>
              <w:t>în domeniul cercetării - inovării și formării profesionale a angajaților asupra performanțelor IMM-urilor și a nivelului lor de maturitate tehnologică</w:t>
            </w:r>
            <w:r>
              <w:rPr>
                <w:rFonts w:ascii="Trebuchet MS" w:eastAsia="SimSun" w:hAnsi="Trebuchet MS" w:cs="Calibri"/>
                <w:bCs/>
              </w:rPr>
              <w:t>.</w:t>
            </w:r>
          </w:p>
          <w:p w14:paraId="2782B2F1" w14:textId="77777777" w:rsidR="00E77115" w:rsidRPr="00E77115" w:rsidRDefault="00E77115" w:rsidP="00E77115">
            <w:pPr>
              <w:spacing w:line="360" w:lineRule="auto"/>
              <w:jc w:val="both"/>
              <w:rPr>
                <w:rFonts w:ascii="Trebuchet MS" w:eastAsia="SimSun" w:hAnsi="Trebuchet MS" w:cs="Calibri"/>
                <w:bCs/>
              </w:rPr>
            </w:pPr>
          </w:p>
          <w:p w14:paraId="5C179D44" w14:textId="0A0E9BD0" w:rsidR="00E77115" w:rsidRPr="00EC4718" w:rsidRDefault="00E77115" w:rsidP="00EC4718">
            <w:pPr>
              <w:pStyle w:val="ListParagraph"/>
              <w:numPr>
                <w:ilvl w:val="0"/>
                <w:numId w:val="52"/>
              </w:numPr>
              <w:spacing w:line="360" w:lineRule="auto"/>
              <w:jc w:val="both"/>
              <w:rPr>
                <w:rFonts w:ascii="Trebuchet MS" w:eastAsia="SimSun" w:hAnsi="Trebuchet MS" w:cs="Calibri"/>
                <w:bCs/>
              </w:rPr>
            </w:pPr>
            <w:r w:rsidRPr="00A94831">
              <w:rPr>
                <w:rFonts w:ascii="Trebuchet MS" w:eastAsia="SimSun" w:hAnsi="Trebuchet MS" w:cs="Calibri"/>
                <w:b/>
              </w:rPr>
              <w:lastRenderedPageBreak/>
              <w:t>Etapa preselectiei se desfășoară în afara sistemului MySMIS și este premergătoare dechiderii apelului propriu-zis de proiecte</w:t>
            </w:r>
            <w:r w:rsidRPr="00EC4718">
              <w:rPr>
                <w:rFonts w:ascii="Trebuchet MS" w:eastAsia="SimSun" w:hAnsi="Trebuchet MS" w:cs="Calibri"/>
                <w:bCs/>
              </w:rPr>
              <w:t>.</w:t>
            </w:r>
          </w:p>
          <w:p w14:paraId="10F9321E" w14:textId="51E6FF2D" w:rsidR="00E77115" w:rsidRPr="00E77115" w:rsidRDefault="00E77115" w:rsidP="00E77115">
            <w:pPr>
              <w:spacing w:line="360" w:lineRule="auto"/>
              <w:jc w:val="both"/>
              <w:rPr>
                <w:rFonts w:ascii="Trebuchet MS" w:eastAsia="SimSun" w:hAnsi="Trebuchet MS" w:cs="Calibri"/>
                <w:bCs/>
              </w:rPr>
            </w:pPr>
            <w:r w:rsidRPr="00E77115">
              <w:rPr>
                <w:rFonts w:ascii="Trebuchet MS" w:eastAsia="SimSun" w:hAnsi="Trebuchet MS" w:cs="Calibri"/>
                <w:bCs/>
              </w:rPr>
              <w:t xml:space="preserve">Această etapă presupune completarea unui chestionar online, disponibil pe site-ul...., accesând linkul......, </w:t>
            </w:r>
            <w:r w:rsidR="00B13A85">
              <w:rPr>
                <w:rFonts w:ascii="Trebuchet MS" w:eastAsia="SimSun" w:hAnsi="Trebuchet MS" w:cs="Calibri"/>
                <w:bCs/>
              </w:rPr>
              <w:t xml:space="preserve">dar și sub formă de anexă a ghidului, </w:t>
            </w:r>
            <w:r w:rsidRPr="00E77115">
              <w:rPr>
                <w:rFonts w:ascii="Trebuchet MS" w:eastAsia="SimSun" w:hAnsi="Trebuchet MS" w:cs="Calibri"/>
                <w:bCs/>
              </w:rPr>
              <w:t>de către toți potențialii solicitanți care doresc să obțină finanțare pentru proiecte în domeniul cercetării-inovării și formării profesionale în domeniile de specializare intelingentă RIS 3 în scopul creșterii nivelului de maturitate tehnologică.</w:t>
            </w:r>
          </w:p>
          <w:p w14:paraId="43045867" w14:textId="77777777" w:rsidR="00E77115" w:rsidRPr="00E77115" w:rsidRDefault="00E77115" w:rsidP="00E77115">
            <w:pPr>
              <w:spacing w:line="360" w:lineRule="auto"/>
              <w:jc w:val="both"/>
              <w:rPr>
                <w:rFonts w:ascii="Trebuchet MS" w:eastAsia="SimSun" w:hAnsi="Trebuchet MS" w:cs="Calibri"/>
                <w:bCs/>
              </w:rPr>
            </w:pPr>
            <w:r w:rsidRPr="00E77115">
              <w:rPr>
                <w:rFonts w:ascii="Trebuchet MS" w:eastAsia="SimSun" w:hAnsi="Trebuchet MS" w:cs="Calibri"/>
                <w:bCs/>
              </w:rPr>
              <w:t xml:space="preserve">Chestionarul trebuie completat de reprezentantul legal al solicitantului și este structurat pe următoarele secțiuni: </w:t>
            </w:r>
          </w:p>
          <w:p w14:paraId="18C04767" w14:textId="36E30D1F" w:rsidR="00E77115" w:rsidRPr="00B977A1" w:rsidRDefault="00E77115" w:rsidP="00B977A1">
            <w:pPr>
              <w:pStyle w:val="ListParagraph"/>
              <w:numPr>
                <w:ilvl w:val="0"/>
                <w:numId w:val="51"/>
              </w:numPr>
              <w:spacing w:line="360" w:lineRule="auto"/>
              <w:jc w:val="both"/>
              <w:rPr>
                <w:rFonts w:ascii="Trebuchet MS" w:eastAsia="SimSun" w:hAnsi="Trebuchet MS" w:cs="Calibri"/>
                <w:bCs/>
              </w:rPr>
            </w:pPr>
            <w:r w:rsidRPr="00B977A1">
              <w:rPr>
                <w:rFonts w:ascii="Trebuchet MS" w:eastAsia="SimSun" w:hAnsi="Trebuchet MS" w:cs="Calibri"/>
                <w:bCs/>
              </w:rPr>
              <w:t>consimțământ cu privire la utilizarea datelor și la participarea în cadrul proiectului pilot;</w:t>
            </w:r>
          </w:p>
          <w:p w14:paraId="2380080C" w14:textId="07B82A78" w:rsidR="00E77115" w:rsidRPr="00B977A1" w:rsidRDefault="00E77115" w:rsidP="00B977A1">
            <w:pPr>
              <w:pStyle w:val="ListParagraph"/>
              <w:numPr>
                <w:ilvl w:val="0"/>
                <w:numId w:val="51"/>
              </w:numPr>
              <w:spacing w:line="360" w:lineRule="auto"/>
              <w:jc w:val="both"/>
              <w:rPr>
                <w:rFonts w:ascii="Trebuchet MS" w:eastAsia="SimSun" w:hAnsi="Trebuchet MS" w:cs="Calibri"/>
                <w:bCs/>
              </w:rPr>
            </w:pPr>
            <w:r w:rsidRPr="00B977A1">
              <w:rPr>
                <w:rFonts w:ascii="Trebuchet MS" w:eastAsia="SimSun" w:hAnsi="Trebuchet MS" w:cs="Calibri"/>
                <w:bCs/>
              </w:rPr>
              <w:t>date despre reprezentant, companie</w:t>
            </w:r>
            <w:r w:rsidR="00777C54">
              <w:rPr>
                <w:rFonts w:ascii="Trebuchet MS" w:eastAsia="SimSun" w:hAnsi="Trebuchet MS" w:cs="Calibri"/>
                <w:bCs/>
              </w:rPr>
              <w:t xml:space="preserve">, activitatea desfășurată </w:t>
            </w:r>
            <w:r w:rsidRPr="00B977A1">
              <w:rPr>
                <w:rFonts w:ascii="Trebuchet MS" w:eastAsia="SimSun" w:hAnsi="Trebuchet MS" w:cs="Calibri"/>
                <w:bCs/>
              </w:rPr>
              <w:t>și investiția avută în vedere pentru finanțare;</w:t>
            </w:r>
          </w:p>
          <w:p w14:paraId="01C16EBC" w14:textId="465CD89D" w:rsidR="00E77115" w:rsidRDefault="00E77115" w:rsidP="00B977A1">
            <w:pPr>
              <w:pStyle w:val="ListParagraph"/>
              <w:numPr>
                <w:ilvl w:val="0"/>
                <w:numId w:val="51"/>
              </w:numPr>
              <w:spacing w:line="360" w:lineRule="auto"/>
              <w:jc w:val="both"/>
              <w:rPr>
                <w:rFonts w:ascii="Trebuchet MS" w:eastAsia="SimSun" w:hAnsi="Trebuchet MS" w:cs="Calibri"/>
                <w:bCs/>
              </w:rPr>
            </w:pPr>
            <w:r w:rsidRPr="00B977A1">
              <w:rPr>
                <w:rFonts w:ascii="Trebuchet MS" w:eastAsia="SimSun" w:hAnsi="Trebuchet MS" w:cs="Calibri"/>
                <w:bCs/>
              </w:rPr>
              <w:t>criteriile de eligibilitate care trebuie îndeplinite pentru a obține finanțare;</w:t>
            </w:r>
          </w:p>
          <w:p w14:paraId="7200A356" w14:textId="15E88F37" w:rsidR="0008003F" w:rsidRPr="00B977A1" w:rsidRDefault="0008003F" w:rsidP="00B977A1">
            <w:pPr>
              <w:pStyle w:val="ListParagraph"/>
              <w:numPr>
                <w:ilvl w:val="0"/>
                <w:numId w:val="51"/>
              </w:numPr>
              <w:spacing w:line="360" w:lineRule="auto"/>
              <w:jc w:val="both"/>
              <w:rPr>
                <w:rFonts w:ascii="Trebuchet MS" w:eastAsia="SimSun" w:hAnsi="Trebuchet MS" w:cs="Calibri"/>
                <w:bCs/>
              </w:rPr>
            </w:pPr>
            <w:r>
              <w:rPr>
                <w:rFonts w:ascii="Trebuchet MS" w:eastAsia="SimSun" w:hAnsi="Trebuchet MS" w:cs="Calibri"/>
                <w:bCs/>
              </w:rPr>
              <w:t>criteriile de punctare avute în vedere pentru etapa de evaluare tehnică și financiară;</w:t>
            </w:r>
          </w:p>
          <w:p w14:paraId="74C1C283" w14:textId="4EF3B0BE" w:rsidR="00E77115" w:rsidRPr="00B977A1" w:rsidRDefault="00E77115" w:rsidP="00B977A1">
            <w:pPr>
              <w:pStyle w:val="ListParagraph"/>
              <w:numPr>
                <w:ilvl w:val="0"/>
                <w:numId w:val="51"/>
              </w:numPr>
              <w:spacing w:line="360" w:lineRule="auto"/>
              <w:jc w:val="both"/>
              <w:rPr>
                <w:rFonts w:ascii="Trebuchet MS" w:eastAsia="SimSun" w:hAnsi="Trebuchet MS" w:cs="Calibri"/>
                <w:bCs/>
              </w:rPr>
            </w:pPr>
            <w:r w:rsidRPr="00B977A1">
              <w:rPr>
                <w:rFonts w:ascii="Trebuchet MS" w:eastAsia="SimSun" w:hAnsi="Trebuchet MS" w:cs="Calibri"/>
                <w:bCs/>
              </w:rPr>
              <w:t>posibilitatea încărcării de documente pentru a susține cele declarate.</w:t>
            </w:r>
          </w:p>
          <w:p w14:paraId="48501FD7" w14:textId="6FD85C94" w:rsidR="00E77115" w:rsidRPr="00E77115" w:rsidRDefault="00E77115" w:rsidP="00E77115">
            <w:pPr>
              <w:spacing w:line="360" w:lineRule="auto"/>
              <w:jc w:val="both"/>
              <w:rPr>
                <w:rFonts w:ascii="Trebuchet MS" w:eastAsia="SimSun" w:hAnsi="Trebuchet MS" w:cs="Calibri"/>
                <w:bCs/>
              </w:rPr>
            </w:pPr>
            <w:r w:rsidRPr="00E77115">
              <w:rPr>
                <w:rFonts w:ascii="Trebuchet MS" w:eastAsia="SimSun" w:hAnsi="Trebuchet MS" w:cs="Calibri"/>
                <w:bCs/>
              </w:rPr>
              <w:t>Răspunsurile oferite și, dacă este cazul, documentele prezentate cu ocazia completării chestionarului vor face obiectul unei evaluări cu privire la eligibilitatea solicitantului și a proiectului.</w:t>
            </w:r>
          </w:p>
          <w:p w14:paraId="44E25C70" w14:textId="0BCD723D" w:rsidR="00E77115" w:rsidRPr="00E77115" w:rsidRDefault="00E77115" w:rsidP="00E77115">
            <w:pPr>
              <w:spacing w:line="360" w:lineRule="auto"/>
              <w:jc w:val="both"/>
              <w:rPr>
                <w:rFonts w:ascii="Trebuchet MS" w:eastAsia="SimSun" w:hAnsi="Trebuchet MS" w:cs="Calibri"/>
                <w:bCs/>
              </w:rPr>
            </w:pPr>
            <w:r w:rsidRPr="00E77115">
              <w:rPr>
                <w:rFonts w:ascii="Trebuchet MS" w:eastAsia="SimSun" w:hAnsi="Trebuchet MS" w:cs="Calibri"/>
                <w:bCs/>
              </w:rPr>
              <w:t xml:space="preserve">În urma acestei evaluării va rezulta o listă cu solicitanți și proiecte cu o probabilitate ridicată de a fi eligbile pentru obținerea finanțării (fără a substitui, totuși, etapa de eligibilitate conform prevederilor OUG </w:t>
            </w:r>
            <w:r w:rsidR="00B977A1">
              <w:rPr>
                <w:rFonts w:ascii="Trebuchet MS" w:eastAsia="SimSun" w:hAnsi="Trebuchet MS" w:cs="Calibri"/>
                <w:bCs/>
              </w:rPr>
              <w:t xml:space="preserve">nr. </w:t>
            </w:r>
            <w:r w:rsidRPr="00E77115">
              <w:rPr>
                <w:rFonts w:ascii="Trebuchet MS" w:eastAsia="SimSun" w:hAnsi="Trebuchet MS" w:cs="Calibri"/>
                <w:bCs/>
              </w:rPr>
              <w:t>23/2023)</w:t>
            </w:r>
            <w:r w:rsidR="00CF5927">
              <w:rPr>
                <w:rFonts w:ascii="Trebuchet MS" w:eastAsia="SimSun" w:hAnsi="Trebuchet MS" w:cs="Calibri"/>
                <w:bCs/>
              </w:rPr>
              <w:t>.</w:t>
            </w:r>
          </w:p>
          <w:p w14:paraId="3B010CA7" w14:textId="77777777" w:rsidR="00E77115" w:rsidRPr="00E77115" w:rsidRDefault="00E77115" w:rsidP="00E77115">
            <w:pPr>
              <w:spacing w:line="360" w:lineRule="auto"/>
              <w:jc w:val="both"/>
              <w:rPr>
                <w:rFonts w:ascii="Trebuchet MS" w:eastAsia="SimSun" w:hAnsi="Trebuchet MS" w:cs="Calibri"/>
                <w:bCs/>
              </w:rPr>
            </w:pPr>
            <w:r w:rsidRPr="00E77115">
              <w:rPr>
                <w:rFonts w:ascii="Trebuchet MS" w:eastAsia="SimSun" w:hAnsi="Trebuchet MS" w:cs="Calibri"/>
                <w:bCs/>
              </w:rPr>
              <w:t>Proiectele din cadrul acestei liste sunt supuse randomizării prin metoda RCTs.</w:t>
            </w:r>
          </w:p>
          <w:p w14:paraId="324F45F3" w14:textId="77777777" w:rsidR="00E77115" w:rsidRPr="00E77115" w:rsidRDefault="00E77115" w:rsidP="00E77115">
            <w:pPr>
              <w:spacing w:line="360" w:lineRule="auto"/>
              <w:jc w:val="both"/>
              <w:rPr>
                <w:rFonts w:ascii="Trebuchet MS" w:eastAsia="SimSun" w:hAnsi="Trebuchet MS" w:cs="Calibri"/>
                <w:bCs/>
              </w:rPr>
            </w:pPr>
            <w:r w:rsidRPr="00E77115">
              <w:rPr>
                <w:rFonts w:ascii="Trebuchet MS" w:eastAsia="SimSun" w:hAnsi="Trebuchet MS" w:cs="Calibri"/>
                <w:bCs/>
              </w:rPr>
              <w:t>În cadrul acestui apel, metoda de cercetare RCTs presupune împărțirea aleatorie a solicitanților ale căror proiecte au fost declarate cel mai probabil eligibile în 3 grupuri:</w:t>
            </w:r>
          </w:p>
          <w:p w14:paraId="263B489B" w14:textId="29233D6D" w:rsidR="00E77115" w:rsidRPr="00B977A1" w:rsidRDefault="00E77115" w:rsidP="00B977A1">
            <w:pPr>
              <w:pStyle w:val="ListParagraph"/>
              <w:numPr>
                <w:ilvl w:val="0"/>
                <w:numId w:val="51"/>
              </w:numPr>
              <w:spacing w:line="360" w:lineRule="auto"/>
              <w:jc w:val="both"/>
              <w:rPr>
                <w:rFonts w:ascii="Trebuchet MS" w:eastAsia="SimSun" w:hAnsi="Trebuchet MS" w:cs="Calibri"/>
                <w:bCs/>
              </w:rPr>
            </w:pPr>
            <w:r w:rsidRPr="00B977A1">
              <w:rPr>
                <w:rFonts w:ascii="Trebuchet MS" w:eastAsia="SimSun" w:hAnsi="Trebuchet MS" w:cs="Calibri"/>
                <w:bCs/>
              </w:rPr>
              <w:t xml:space="preserve">grupul care </w:t>
            </w:r>
            <w:r w:rsidR="00CF5927">
              <w:rPr>
                <w:rFonts w:ascii="Trebuchet MS" w:eastAsia="SimSun" w:hAnsi="Trebuchet MS" w:cs="Calibri"/>
                <w:bCs/>
              </w:rPr>
              <w:t>poate</w:t>
            </w:r>
            <w:r w:rsidRPr="00B977A1">
              <w:rPr>
                <w:rFonts w:ascii="Trebuchet MS" w:eastAsia="SimSun" w:hAnsi="Trebuchet MS" w:cs="Calibri"/>
                <w:bCs/>
              </w:rPr>
              <w:t xml:space="preserve"> primi finanțare atât din cadrul RSO 1.1</w:t>
            </w:r>
            <w:r w:rsidR="000B6AEE">
              <w:rPr>
                <w:rFonts w:ascii="Trebuchet MS" w:eastAsia="SimSun" w:hAnsi="Trebuchet MS" w:cs="Calibri"/>
                <w:bCs/>
              </w:rPr>
              <w:t xml:space="preserve"> (investiții </w:t>
            </w:r>
            <w:proofErr w:type="spellStart"/>
            <w:r w:rsidR="000B6AEE" w:rsidRPr="000B6AEE">
              <w:rPr>
                <w:rFonts w:ascii="Trebuchet MS" w:eastAsia="SimSun" w:hAnsi="Trebuchet MS" w:cs="Calibri"/>
                <w:bCs/>
                <w:lang w:val="en-US"/>
              </w:rPr>
              <w:t>în</w:t>
            </w:r>
            <w:proofErr w:type="spellEnd"/>
            <w:r w:rsidR="000B6AEE" w:rsidRPr="000B6AEE">
              <w:rPr>
                <w:rFonts w:ascii="Trebuchet MS" w:eastAsia="SimSun" w:hAnsi="Trebuchet MS" w:cs="Calibri"/>
                <w:bCs/>
                <w:lang w:val="en-US"/>
              </w:rPr>
              <w:t xml:space="preserve"> </w:t>
            </w:r>
            <w:proofErr w:type="spellStart"/>
            <w:r w:rsidR="000B6AEE" w:rsidRPr="000B6AEE">
              <w:rPr>
                <w:rFonts w:ascii="Trebuchet MS" w:eastAsia="SimSun" w:hAnsi="Trebuchet MS" w:cs="Calibri"/>
                <w:bCs/>
                <w:lang w:val="en-US"/>
              </w:rPr>
              <w:t>activități</w:t>
            </w:r>
            <w:proofErr w:type="spellEnd"/>
            <w:r w:rsidR="000B6AEE" w:rsidRPr="000B6AEE">
              <w:rPr>
                <w:rFonts w:ascii="Trebuchet MS" w:eastAsia="SimSun" w:hAnsi="Trebuchet MS" w:cs="Calibri"/>
                <w:bCs/>
                <w:lang w:val="en-US"/>
              </w:rPr>
              <w:t xml:space="preserve"> de </w:t>
            </w:r>
            <w:proofErr w:type="spellStart"/>
            <w:r w:rsidR="000B6AEE" w:rsidRPr="000B6AEE">
              <w:rPr>
                <w:rFonts w:ascii="Trebuchet MS" w:eastAsia="SimSun" w:hAnsi="Trebuchet MS" w:cs="Calibri"/>
                <w:bCs/>
                <w:lang w:val="en-US"/>
              </w:rPr>
              <w:t>cercetare</w:t>
            </w:r>
            <w:proofErr w:type="spellEnd"/>
            <w:r w:rsidR="000B6AEE" w:rsidRPr="000B6AEE">
              <w:rPr>
                <w:rFonts w:ascii="Trebuchet MS" w:eastAsia="SimSun" w:hAnsi="Trebuchet MS" w:cs="Calibri"/>
                <w:bCs/>
                <w:lang w:val="en-US"/>
              </w:rPr>
              <w:t xml:space="preserve"> – </w:t>
            </w:r>
            <w:proofErr w:type="spellStart"/>
            <w:r w:rsidR="000B6AEE" w:rsidRPr="000B6AEE">
              <w:rPr>
                <w:rFonts w:ascii="Trebuchet MS" w:eastAsia="SimSun" w:hAnsi="Trebuchet MS" w:cs="Calibri"/>
                <w:bCs/>
                <w:lang w:val="en-US"/>
              </w:rPr>
              <w:t>inovare</w:t>
            </w:r>
            <w:proofErr w:type="spellEnd"/>
            <w:r w:rsidR="000B6AEE">
              <w:rPr>
                <w:rFonts w:ascii="Trebuchet MS" w:eastAsia="SimSun" w:hAnsi="Trebuchet MS" w:cs="Calibri"/>
                <w:bCs/>
                <w:lang w:val="en-US"/>
              </w:rPr>
              <w:t>)</w:t>
            </w:r>
            <w:r w:rsidRPr="00B977A1">
              <w:rPr>
                <w:rFonts w:ascii="Trebuchet MS" w:eastAsia="SimSun" w:hAnsi="Trebuchet MS" w:cs="Calibri"/>
                <w:bCs/>
              </w:rPr>
              <w:t xml:space="preserve"> cât și din cadrul RSO 1.4</w:t>
            </w:r>
            <w:r w:rsidR="000B6AEE">
              <w:rPr>
                <w:rFonts w:ascii="Trebuchet MS" w:eastAsia="SimSun" w:hAnsi="Trebuchet MS" w:cs="Calibri"/>
                <w:bCs/>
              </w:rPr>
              <w:t xml:space="preserve"> (</w:t>
            </w:r>
            <w:proofErr w:type="spellStart"/>
            <w:r w:rsidR="000B6AEE" w:rsidRPr="000B6AEE">
              <w:rPr>
                <w:rFonts w:ascii="Trebuchet MS" w:eastAsia="SimSun" w:hAnsi="Trebuchet MS" w:cs="Calibri"/>
                <w:bCs/>
                <w:lang w:val="en-US"/>
              </w:rPr>
              <w:t>sprijinirea</w:t>
            </w:r>
            <w:proofErr w:type="spellEnd"/>
            <w:r w:rsidR="000B6AEE" w:rsidRPr="000B6AEE">
              <w:rPr>
                <w:rFonts w:ascii="Trebuchet MS" w:eastAsia="SimSun" w:hAnsi="Trebuchet MS" w:cs="Calibri"/>
                <w:bCs/>
                <w:lang w:val="en-US"/>
              </w:rPr>
              <w:t xml:space="preserve"> </w:t>
            </w:r>
            <w:proofErr w:type="spellStart"/>
            <w:r w:rsidR="000B6AEE" w:rsidRPr="000B6AEE">
              <w:rPr>
                <w:rFonts w:ascii="Trebuchet MS" w:eastAsia="SimSun" w:hAnsi="Trebuchet MS" w:cs="Calibri"/>
                <w:bCs/>
                <w:lang w:val="en-US"/>
              </w:rPr>
              <w:t>dezvoltării</w:t>
            </w:r>
            <w:proofErr w:type="spellEnd"/>
            <w:r w:rsidR="000B6AEE" w:rsidRPr="000B6AEE">
              <w:rPr>
                <w:rFonts w:ascii="Trebuchet MS" w:eastAsia="SimSun" w:hAnsi="Trebuchet MS" w:cs="Calibri"/>
                <w:bCs/>
                <w:lang w:val="en-US"/>
              </w:rPr>
              <w:t xml:space="preserve"> </w:t>
            </w:r>
            <w:proofErr w:type="spellStart"/>
            <w:r w:rsidR="000B6AEE" w:rsidRPr="000B6AEE">
              <w:rPr>
                <w:rFonts w:ascii="Trebuchet MS" w:eastAsia="SimSun" w:hAnsi="Trebuchet MS" w:cs="Calibri"/>
                <w:bCs/>
                <w:lang w:val="en-US"/>
              </w:rPr>
              <w:t>competențelor</w:t>
            </w:r>
            <w:proofErr w:type="spellEnd"/>
            <w:r w:rsidR="000B6AEE" w:rsidRPr="000B6AEE">
              <w:rPr>
                <w:rFonts w:ascii="Trebuchet MS" w:eastAsia="SimSun" w:hAnsi="Trebuchet MS" w:cs="Calibri"/>
                <w:bCs/>
                <w:lang w:val="en-US"/>
              </w:rPr>
              <w:t xml:space="preserve"> </w:t>
            </w:r>
            <w:proofErr w:type="spellStart"/>
            <w:r w:rsidR="000B6AEE" w:rsidRPr="000B6AEE">
              <w:rPr>
                <w:rFonts w:ascii="Trebuchet MS" w:eastAsia="SimSun" w:hAnsi="Trebuchet MS" w:cs="Calibri"/>
                <w:bCs/>
                <w:lang w:val="en-US"/>
              </w:rPr>
              <w:t>și</w:t>
            </w:r>
            <w:proofErr w:type="spellEnd"/>
            <w:r w:rsidR="000B6AEE" w:rsidRPr="000B6AEE">
              <w:rPr>
                <w:rFonts w:ascii="Trebuchet MS" w:eastAsia="SimSun" w:hAnsi="Trebuchet MS" w:cs="Calibri"/>
                <w:bCs/>
                <w:lang w:val="en-US"/>
              </w:rPr>
              <w:t xml:space="preserve"> </w:t>
            </w:r>
            <w:proofErr w:type="spellStart"/>
            <w:r w:rsidR="000B6AEE" w:rsidRPr="000B6AEE">
              <w:rPr>
                <w:rFonts w:ascii="Trebuchet MS" w:eastAsia="SimSun" w:hAnsi="Trebuchet MS" w:cs="Calibri"/>
                <w:bCs/>
                <w:lang w:val="en-US"/>
              </w:rPr>
              <w:t>abilităților</w:t>
            </w:r>
            <w:proofErr w:type="spellEnd"/>
            <w:r w:rsidR="000B6AEE">
              <w:rPr>
                <w:rFonts w:ascii="Trebuchet MS" w:eastAsia="SimSun" w:hAnsi="Trebuchet MS" w:cs="Calibri"/>
                <w:bCs/>
                <w:lang w:val="en-US"/>
              </w:rPr>
              <w:t>)</w:t>
            </w:r>
            <w:r w:rsidRPr="00B977A1">
              <w:rPr>
                <w:rFonts w:ascii="Trebuchet MS" w:eastAsia="SimSun" w:hAnsi="Trebuchet MS" w:cs="Calibri"/>
                <w:bCs/>
              </w:rPr>
              <w:t>, cu împărțirea pe județele de la nivelul regiunii Sud-Muntenia</w:t>
            </w:r>
            <w:r w:rsidR="00777C54">
              <w:rPr>
                <w:rFonts w:ascii="Trebuchet MS" w:eastAsia="SimSun" w:hAnsi="Trebuchet MS" w:cs="Calibri"/>
                <w:bCs/>
              </w:rPr>
              <w:t>, fiecare județ având proiecte care pot primi finanțare</w:t>
            </w:r>
            <w:r w:rsidRPr="00B977A1">
              <w:rPr>
                <w:rFonts w:ascii="Trebuchet MS" w:eastAsia="SimSun" w:hAnsi="Trebuchet MS" w:cs="Calibri"/>
                <w:bCs/>
              </w:rPr>
              <w:t>;</w:t>
            </w:r>
          </w:p>
          <w:p w14:paraId="4B5D272B" w14:textId="4F1E3626" w:rsidR="00E77115" w:rsidRPr="00B977A1" w:rsidRDefault="00E77115" w:rsidP="00B977A1">
            <w:pPr>
              <w:pStyle w:val="ListParagraph"/>
              <w:numPr>
                <w:ilvl w:val="0"/>
                <w:numId w:val="51"/>
              </w:numPr>
              <w:spacing w:line="360" w:lineRule="auto"/>
              <w:jc w:val="both"/>
              <w:rPr>
                <w:rFonts w:ascii="Trebuchet MS" w:eastAsia="SimSun" w:hAnsi="Trebuchet MS" w:cs="Calibri"/>
                <w:bCs/>
              </w:rPr>
            </w:pPr>
            <w:r w:rsidRPr="00B977A1">
              <w:rPr>
                <w:rFonts w:ascii="Trebuchet MS" w:eastAsia="SimSun" w:hAnsi="Trebuchet MS" w:cs="Calibri"/>
                <w:bCs/>
              </w:rPr>
              <w:t>grupul</w:t>
            </w:r>
            <w:r w:rsidR="007972E0">
              <w:rPr>
                <w:rFonts w:ascii="Trebuchet MS" w:eastAsia="SimSun" w:hAnsi="Trebuchet MS" w:cs="Calibri"/>
                <w:bCs/>
              </w:rPr>
              <w:t xml:space="preserve"> </w:t>
            </w:r>
            <w:r w:rsidRPr="00B977A1">
              <w:rPr>
                <w:rFonts w:ascii="Trebuchet MS" w:eastAsia="SimSun" w:hAnsi="Trebuchet MS" w:cs="Calibri"/>
                <w:bCs/>
              </w:rPr>
              <w:t xml:space="preserve">care </w:t>
            </w:r>
            <w:r w:rsidR="00CF5927">
              <w:rPr>
                <w:rFonts w:ascii="Trebuchet MS" w:eastAsia="SimSun" w:hAnsi="Trebuchet MS" w:cs="Calibri"/>
                <w:bCs/>
              </w:rPr>
              <w:t>poate</w:t>
            </w:r>
            <w:r w:rsidRPr="00B977A1">
              <w:rPr>
                <w:rFonts w:ascii="Trebuchet MS" w:eastAsia="SimSun" w:hAnsi="Trebuchet MS" w:cs="Calibri"/>
                <w:bCs/>
              </w:rPr>
              <w:t xml:space="preserve"> primi finanțare din cadrul RSO 1.1</w:t>
            </w:r>
            <w:r w:rsidR="007F2AF4">
              <w:rPr>
                <w:rFonts w:ascii="Trebuchet MS" w:eastAsia="SimSun" w:hAnsi="Trebuchet MS" w:cs="Calibri"/>
                <w:bCs/>
              </w:rPr>
              <w:t xml:space="preserve"> (investiții </w:t>
            </w:r>
            <w:proofErr w:type="spellStart"/>
            <w:r w:rsidR="007F2AF4" w:rsidRPr="000B6AEE">
              <w:rPr>
                <w:rFonts w:ascii="Trebuchet MS" w:eastAsia="SimSun" w:hAnsi="Trebuchet MS" w:cs="Calibri"/>
                <w:bCs/>
                <w:lang w:val="en-US"/>
              </w:rPr>
              <w:t>în</w:t>
            </w:r>
            <w:proofErr w:type="spellEnd"/>
            <w:r w:rsidR="007F2AF4" w:rsidRPr="000B6AEE">
              <w:rPr>
                <w:rFonts w:ascii="Trebuchet MS" w:eastAsia="SimSun" w:hAnsi="Trebuchet MS" w:cs="Calibri"/>
                <w:bCs/>
                <w:lang w:val="en-US"/>
              </w:rPr>
              <w:t xml:space="preserve"> </w:t>
            </w:r>
            <w:proofErr w:type="spellStart"/>
            <w:r w:rsidR="007F2AF4" w:rsidRPr="000B6AEE">
              <w:rPr>
                <w:rFonts w:ascii="Trebuchet MS" w:eastAsia="SimSun" w:hAnsi="Trebuchet MS" w:cs="Calibri"/>
                <w:bCs/>
                <w:lang w:val="en-US"/>
              </w:rPr>
              <w:t>activități</w:t>
            </w:r>
            <w:proofErr w:type="spellEnd"/>
            <w:r w:rsidR="007F2AF4" w:rsidRPr="000B6AEE">
              <w:rPr>
                <w:rFonts w:ascii="Trebuchet MS" w:eastAsia="SimSun" w:hAnsi="Trebuchet MS" w:cs="Calibri"/>
                <w:bCs/>
                <w:lang w:val="en-US"/>
              </w:rPr>
              <w:t xml:space="preserve"> de </w:t>
            </w:r>
            <w:proofErr w:type="spellStart"/>
            <w:r w:rsidR="007F2AF4" w:rsidRPr="000B6AEE">
              <w:rPr>
                <w:rFonts w:ascii="Trebuchet MS" w:eastAsia="SimSun" w:hAnsi="Trebuchet MS" w:cs="Calibri"/>
                <w:bCs/>
                <w:lang w:val="en-US"/>
              </w:rPr>
              <w:t>cercetare</w:t>
            </w:r>
            <w:proofErr w:type="spellEnd"/>
            <w:r w:rsidR="007F2AF4" w:rsidRPr="000B6AEE">
              <w:rPr>
                <w:rFonts w:ascii="Trebuchet MS" w:eastAsia="SimSun" w:hAnsi="Trebuchet MS" w:cs="Calibri"/>
                <w:bCs/>
                <w:lang w:val="en-US"/>
              </w:rPr>
              <w:t xml:space="preserve"> – </w:t>
            </w:r>
            <w:proofErr w:type="spellStart"/>
            <w:r w:rsidR="007F2AF4" w:rsidRPr="000B6AEE">
              <w:rPr>
                <w:rFonts w:ascii="Trebuchet MS" w:eastAsia="SimSun" w:hAnsi="Trebuchet MS" w:cs="Calibri"/>
                <w:bCs/>
                <w:lang w:val="en-US"/>
              </w:rPr>
              <w:t>inovare</w:t>
            </w:r>
            <w:proofErr w:type="spellEnd"/>
            <w:r w:rsidR="007F2AF4">
              <w:rPr>
                <w:rFonts w:ascii="Trebuchet MS" w:eastAsia="SimSun" w:hAnsi="Trebuchet MS" w:cs="Calibri"/>
                <w:bCs/>
                <w:lang w:val="en-US"/>
              </w:rPr>
              <w:t>)</w:t>
            </w:r>
            <w:r w:rsidRPr="00B977A1">
              <w:rPr>
                <w:rFonts w:ascii="Trebuchet MS" w:eastAsia="SimSun" w:hAnsi="Trebuchet MS" w:cs="Calibri"/>
                <w:bCs/>
              </w:rPr>
              <w:t>, cu împărțirea pe județele de la nivelul regiunii Sud-Muntenia</w:t>
            </w:r>
            <w:r w:rsidR="00777C54">
              <w:rPr>
                <w:rFonts w:ascii="Trebuchet MS" w:eastAsia="SimSun" w:hAnsi="Trebuchet MS" w:cs="Calibri"/>
                <w:bCs/>
              </w:rPr>
              <w:t>, fiecare județ având proiecte care pot primi finanțare</w:t>
            </w:r>
            <w:r w:rsidRPr="00B977A1">
              <w:rPr>
                <w:rFonts w:ascii="Trebuchet MS" w:eastAsia="SimSun" w:hAnsi="Trebuchet MS" w:cs="Calibri"/>
                <w:bCs/>
              </w:rPr>
              <w:t>;</w:t>
            </w:r>
          </w:p>
          <w:p w14:paraId="4FB473B0" w14:textId="55103D0D" w:rsidR="00E77115" w:rsidRDefault="00E77115" w:rsidP="00B977A1">
            <w:pPr>
              <w:pStyle w:val="ListParagraph"/>
              <w:numPr>
                <w:ilvl w:val="0"/>
                <w:numId w:val="51"/>
              </w:numPr>
              <w:spacing w:line="360" w:lineRule="auto"/>
              <w:jc w:val="both"/>
              <w:rPr>
                <w:rFonts w:ascii="Trebuchet MS" w:eastAsia="SimSun" w:hAnsi="Trebuchet MS" w:cs="Calibri"/>
                <w:bCs/>
              </w:rPr>
            </w:pPr>
            <w:r w:rsidRPr="00777C54">
              <w:rPr>
                <w:rFonts w:ascii="Trebuchet MS" w:eastAsia="SimSun" w:hAnsi="Trebuchet MS" w:cs="Calibri"/>
                <w:b/>
              </w:rPr>
              <w:t xml:space="preserve">grupul care nu </w:t>
            </w:r>
            <w:r w:rsidR="00CF5927" w:rsidRPr="00777C54">
              <w:rPr>
                <w:rFonts w:ascii="Trebuchet MS" w:eastAsia="SimSun" w:hAnsi="Trebuchet MS" w:cs="Calibri"/>
                <w:b/>
              </w:rPr>
              <w:t>va</w:t>
            </w:r>
            <w:r w:rsidRPr="00777C54">
              <w:rPr>
                <w:rFonts w:ascii="Trebuchet MS" w:eastAsia="SimSun" w:hAnsi="Trebuchet MS" w:cs="Calibri"/>
                <w:b/>
              </w:rPr>
              <w:t xml:space="preserve"> beneficia de finanțare</w:t>
            </w:r>
            <w:r w:rsidRPr="00B977A1">
              <w:rPr>
                <w:rFonts w:ascii="Trebuchet MS" w:eastAsia="SimSun" w:hAnsi="Trebuchet MS" w:cs="Calibri"/>
                <w:bCs/>
              </w:rPr>
              <w:t>.</w:t>
            </w:r>
          </w:p>
          <w:p w14:paraId="306803DD" w14:textId="43081208" w:rsidR="00CF5927" w:rsidRDefault="00CF5927" w:rsidP="00CF5927">
            <w:pPr>
              <w:spacing w:line="360" w:lineRule="auto"/>
              <w:jc w:val="both"/>
              <w:rPr>
                <w:rFonts w:ascii="Trebuchet MS" w:eastAsia="SimSun" w:hAnsi="Trebuchet MS" w:cs="Calibri"/>
                <w:bCs/>
              </w:rPr>
            </w:pPr>
            <w:r>
              <w:rPr>
                <w:rFonts w:ascii="Trebuchet MS" w:eastAsia="SimSun" w:hAnsi="Trebuchet MS" w:cs="Calibri"/>
                <w:bCs/>
              </w:rPr>
              <w:lastRenderedPageBreak/>
              <w:t>Atenție!</w:t>
            </w:r>
          </w:p>
          <w:p w14:paraId="781C3465" w14:textId="7AE539F9" w:rsidR="00CF5927" w:rsidRDefault="00CF5927" w:rsidP="00E77115">
            <w:pPr>
              <w:spacing w:line="360" w:lineRule="auto"/>
              <w:jc w:val="both"/>
              <w:rPr>
                <w:rFonts w:ascii="Trebuchet MS" w:eastAsia="SimSun" w:hAnsi="Trebuchet MS" w:cs="Calibri"/>
                <w:bCs/>
              </w:rPr>
            </w:pPr>
            <w:r>
              <w:rPr>
                <w:rFonts w:ascii="Trebuchet MS" w:eastAsia="SimSun" w:hAnsi="Trebuchet MS" w:cs="Calibri"/>
                <w:bCs/>
              </w:rPr>
              <w:t>Pentru a primi finanțare în cadrul acestui apel</w:t>
            </w:r>
            <w:r w:rsidR="00BF752B">
              <w:rPr>
                <w:rFonts w:ascii="Trebuchet MS" w:eastAsia="SimSun" w:hAnsi="Trebuchet MS" w:cs="Calibri"/>
                <w:bCs/>
              </w:rPr>
              <w:t xml:space="preserve"> </w:t>
            </w:r>
            <w:r>
              <w:rPr>
                <w:rFonts w:ascii="Trebuchet MS" w:eastAsia="SimSun" w:hAnsi="Trebuchet MS" w:cs="Calibri"/>
                <w:bCs/>
              </w:rPr>
              <w:t xml:space="preserve">pilot, solicitanții </w:t>
            </w:r>
            <w:r w:rsidR="00BF752B">
              <w:rPr>
                <w:rFonts w:ascii="Trebuchet MS" w:eastAsia="SimSun" w:hAnsi="Trebuchet MS" w:cs="Calibri"/>
                <w:bCs/>
              </w:rPr>
              <w:t xml:space="preserve">în continuare </w:t>
            </w:r>
            <w:r>
              <w:rPr>
                <w:rFonts w:ascii="Trebuchet MS" w:eastAsia="SimSun" w:hAnsi="Trebuchet MS" w:cs="Calibri"/>
                <w:bCs/>
              </w:rPr>
              <w:t xml:space="preserve">vor trebui să transmită cererile de finanțare prin intermediul sistemului MySMIS în perioada specificată în secțiunea 4.3 a prezentului ghid, aplicațiile transmise parcurgând etapele de evaluare și contractare conform </w:t>
            </w:r>
            <w:r w:rsidR="00374F6C">
              <w:rPr>
                <w:rFonts w:ascii="Trebuchet MS" w:eastAsia="SimSun" w:hAnsi="Trebuchet MS" w:cs="Calibri"/>
                <w:bCs/>
              </w:rPr>
              <w:t xml:space="preserve">OUG nr.23/2023 și a </w:t>
            </w:r>
            <w:r>
              <w:rPr>
                <w:rFonts w:ascii="Trebuchet MS" w:eastAsia="SimSun" w:hAnsi="Trebuchet MS" w:cs="Calibri"/>
                <w:bCs/>
              </w:rPr>
              <w:t>configurației sistemului electronic.</w:t>
            </w:r>
          </w:p>
          <w:p w14:paraId="58C70353" w14:textId="69385CB2" w:rsidR="00E77115" w:rsidRPr="00E77115" w:rsidRDefault="00BF752B" w:rsidP="00E77115">
            <w:pPr>
              <w:spacing w:line="360" w:lineRule="auto"/>
              <w:jc w:val="both"/>
              <w:rPr>
                <w:rFonts w:ascii="Trebuchet MS" w:eastAsia="SimSun" w:hAnsi="Trebuchet MS" w:cs="Calibri"/>
                <w:bCs/>
              </w:rPr>
            </w:pPr>
            <w:r>
              <w:rPr>
                <w:rFonts w:ascii="Trebuchet MS" w:eastAsia="SimSun" w:hAnsi="Trebuchet MS" w:cs="Calibri"/>
                <w:bCs/>
              </w:rPr>
              <w:t>De asemenea, p</w:t>
            </w:r>
            <w:r w:rsidR="00E77115" w:rsidRPr="00E77115">
              <w:rPr>
                <w:rFonts w:ascii="Trebuchet MS" w:eastAsia="SimSun" w:hAnsi="Trebuchet MS" w:cs="Calibri"/>
                <w:bCs/>
              </w:rPr>
              <w:t>entru a veni în sprijinul solicitanților din cadrul grupulu</w:t>
            </w:r>
            <w:r w:rsidR="00A8188A">
              <w:rPr>
                <w:rFonts w:ascii="Trebuchet MS" w:eastAsia="SimSun" w:hAnsi="Trebuchet MS" w:cs="Calibri"/>
                <w:bCs/>
              </w:rPr>
              <w:t xml:space="preserve">i </w:t>
            </w:r>
            <w:r w:rsidR="00E77115" w:rsidRPr="00E77115">
              <w:rPr>
                <w:rFonts w:ascii="Trebuchet MS" w:eastAsia="SimSun" w:hAnsi="Trebuchet MS" w:cs="Calibri"/>
                <w:bCs/>
              </w:rPr>
              <w:t xml:space="preserve">care nu va primi finanțare, ADR Sud-Muntenia va acorda </w:t>
            </w:r>
            <w:r w:rsidR="00374F6C">
              <w:rPr>
                <w:rFonts w:ascii="Trebuchet MS" w:eastAsia="SimSun" w:hAnsi="Trebuchet MS" w:cs="Calibri"/>
                <w:bCs/>
              </w:rPr>
              <w:t>documente</w:t>
            </w:r>
            <w:r w:rsidR="00E77115" w:rsidRPr="00E77115">
              <w:rPr>
                <w:rFonts w:ascii="Trebuchet MS" w:eastAsia="SimSun" w:hAnsi="Trebuchet MS" w:cs="Calibri"/>
                <w:bCs/>
              </w:rPr>
              <w:t xml:space="preserve"> de atestare a contribuției esențiale în cadrul studiului de importanță la nivelul Uniunii Europene, va facilita vizibilitatea acestora la nivelul Uniunii Europene prin includerea în comunicatele de presă relevante pentru acest studiu ca fiind piloni esențiali fără de care experimentul nu ar fi fost posibil</w:t>
            </w:r>
            <w:r w:rsidR="00A8188A">
              <w:rPr>
                <w:rFonts w:ascii="Trebuchet MS" w:eastAsia="SimSun" w:hAnsi="Trebuchet MS" w:cs="Calibri"/>
                <w:bCs/>
              </w:rPr>
              <w:t>.</w:t>
            </w:r>
          </w:p>
          <w:p w14:paraId="65D75F91" w14:textId="636E83B8" w:rsidR="00E77115" w:rsidRPr="00E77115" w:rsidRDefault="00E77115" w:rsidP="00E77115">
            <w:pPr>
              <w:spacing w:line="360" w:lineRule="auto"/>
              <w:jc w:val="both"/>
              <w:rPr>
                <w:rFonts w:ascii="Trebuchet MS" w:eastAsia="SimSun" w:hAnsi="Trebuchet MS" w:cs="Calibri"/>
                <w:bCs/>
              </w:rPr>
            </w:pPr>
            <w:r w:rsidRPr="00E77115">
              <w:rPr>
                <w:rFonts w:ascii="Trebuchet MS" w:eastAsia="SimSun" w:hAnsi="Trebuchet MS" w:cs="Calibri"/>
                <w:bCs/>
              </w:rPr>
              <w:t xml:space="preserve">De asemenea, IMM-urile din cadrul grupului </w:t>
            </w:r>
            <w:r w:rsidR="00A8188A" w:rsidRPr="00A8188A">
              <w:rPr>
                <w:rFonts w:ascii="Trebuchet MS" w:eastAsia="SimSun" w:hAnsi="Trebuchet MS" w:cs="Calibri"/>
                <w:bCs/>
              </w:rPr>
              <w:t xml:space="preserve">care nu va primi finanțare </w:t>
            </w:r>
            <w:r w:rsidRPr="00E77115">
              <w:rPr>
                <w:rFonts w:ascii="Trebuchet MS" w:eastAsia="SimSun" w:hAnsi="Trebuchet MS" w:cs="Calibri"/>
                <w:bCs/>
              </w:rPr>
              <w:t>vor fi incluse pe o listă prioritară de proiecte care vor beneficia de punctaj suplimentar în perioada de programare post 2027, având în vedere</w:t>
            </w:r>
            <w:r w:rsidR="00374F6C">
              <w:rPr>
                <w:rFonts w:ascii="Trebuchet MS" w:eastAsia="SimSun" w:hAnsi="Trebuchet MS" w:cs="Calibri"/>
                <w:bCs/>
              </w:rPr>
              <w:t xml:space="preserve"> </w:t>
            </w:r>
            <w:r w:rsidRPr="00E77115">
              <w:rPr>
                <w:rFonts w:ascii="Trebuchet MS" w:eastAsia="SimSun" w:hAnsi="Trebuchet MS" w:cs="Calibri"/>
                <w:bCs/>
              </w:rPr>
              <w:t>prioritatea strategică pentru perioada următoare referitoare</w:t>
            </w:r>
            <w:r w:rsidR="00621938">
              <w:rPr>
                <w:rFonts w:ascii="Trebuchet MS" w:eastAsia="SimSun" w:hAnsi="Trebuchet MS" w:cs="Calibri"/>
                <w:bCs/>
              </w:rPr>
              <w:t xml:space="preserve"> la</w:t>
            </w:r>
            <w:r w:rsidRPr="00E77115">
              <w:rPr>
                <w:rFonts w:ascii="Trebuchet MS" w:eastAsia="SimSun" w:hAnsi="Trebuchet MS" w:cs="Calibri"/>
                <w:bCs/>
              </w:rPr>
              <w:t xml:space="preserve"> investiții-cheie în stimularea prosperității prin competitivitate, cercetare și inovar</w:t>
            </w:r>
            <w:r w:rsidR="00621938">
              <w:rPr>
                <w:rFonts w:ascii="Trebuchet MS" w:eastAsia="SimSun" w:hAnsi="Trebuchet MS" w:cs="Calibri"/>
                <w:bCs/>
              </w:rPr>
              <w:t>e.</w:t>
            </w:r>
            <w:r w:rsidRPr="00E77115">
              <w:rPr>
                <w:rFonts w:ascii="Trebuchet MS" w:eastAsia="SimSun" w:hAnsi="Trebuchet MS" w:cs="Calibri"/>
                <w:bCs/>
              </w:rPr>
              <w:t xml:space="preserve"> </w:t>
            </w:r>
          </w:p>
          <w:p w14:paraId="61B6E91E" w14:textId="77777777" w:rsidR="00BF752B" w:rsidRDefault="00BF752B" w:rsidP="00E77115">
            <w:pPr>
              <w:spacing w:line="360" w:lineRule="auto"/>
              <w:jc w:val="both"/>
              <w:rPr>
                <w:rFonts w:ascii="Trebuchet MS" w:eastAsia="SimSun" w:hAnsi="Trebuchet MS" w:cs="Calibri"/>
                <w:bCs/>
              </w:rPr>
            </w:pPr>
          </w:p>
          <w:p w14:paraId="013EB4F7" w14:textId="5EEB81FE" w:rsidR="00BF752B" w:rsidRDefault="00E77115" w:rsidP="00E77115">
            <w:pPr>
              <w:spacing w:line="360" w:lineRule="auto"/>
              <w:jc w:val="both"/>
              <w:rPr>
                <w:rFonts w:ascii="Trebuchet MS" w:eastAsia="SimSun" w:hAnsi="Trebuchet MS" w:cs="Calibri"/>
                <w:bCs/>
              </w:rPr>
            </w:pPr>
            <w:r w:rsidRPr="00E77115">
              <w:rPr>
                <w:rFonts w:ascii="Trebuchet MS" w:eastAsia="SimSun" w:hAnsi="Trebuchet MS" w:cs="Calibri"/>
                <w:bCs/>
              </w:rPr>
              <w:t xml:space="preserve">Rezultatul final al </w:t>
            </w:r>
            <w:r w:rsidR="00374F6C">
              <w:rPr>
                <w:rFonts w:ascii="Trebuchet MS" w:eastAsia="SimSun" w:hAnsi="Trebuchet MS" w:cs="Calibri"/>
                <w:bCs/>
              </w:rPr>
              <w:t>etapei de preselecție</w:t>
            </w:r>
            <w:r w:rsidRPr="00E77115">
              <w:rPr>
                <w:rFonts w:ascii="Trebuchet MS" w:eastAsia="SimSun" w:hAnsi="Trebuchet MS" w:cs="Calibri"/>
                <w:bCs/>
              </w:rPr>
              <w:t xml:space="preserve"> se va concretiza prin existența a trei liste cu IMM-uri împărțite în cele 3 grupuri</w:t>
            </w:r>
            <w:r w:rsidR="00BF752B">
              <w:rPr>
                <w:rFonts w:ascii="Trebuchet MS" w:eastAsia="SimSun" w:hAnsi="Trebuchet MS" w:cs="Calibri"/>
                <w:bCs/>
              </w:rPr>
              <w:t>:</w:t>
            </w:r>
          </w:p>
          <w:p w14:paraId="32F14881" w14:textId="21C00675" w:rsidR="00BF752B" w:rsidRDefault="00BF752B" w:rsidP="00BF752B">
            <w:pPr>
              <w:pStyle w:val="ListParagraph"/>
              <w:numPr>
                <w:ilvl w:val="0"/>
                <w:numId w:val="51"/>
              </w:numPr>
              <w:spacing w:line="360" w:lineRule="auto"/>
              <w:jc w:val="both"/>
              <w:rPr>
                <w:rFonts w:ascii="Trebuchet MS" w:eastAsia="SimSun" w:hAnsi="Trebuchet MS" w:cs="Calibri"/>
                <w:bCs/>
              </w:rPr>
            </w:pPr>
            <w:r w:rsidRPr="00BF752B">
              <w:rPr>
                <w:rFonts w:ascii="Trebuchet MS" w:eastAsia="SimSun" w:hAnsi="Trebuchet MS" w:cs="Calibri"/>
                <w:bCs/>
              </w:rPr>
              <w:t xml:space="preserve">2 grupuri care pot primi finanțare sub condiția transmiterii aplicațiilor </w:t>
            </w:r>
            <w:r w:rsidR="00485752">
              <w:rPr>
                <w:rFonts w:ascii="Trebuchet MS" w:eastAsia="SimSun" w:hAnsi="Trebuchet MS" w:cs="Calibri"/>
                <w:bCs/>
              </w:rPr>
              <w:t xml:space="preserve">în cadrul apelului de proiecte deschis </w:t>
            </w:r>
            <w:r w:rsidRPr="00BF752B">
              <w:rPr>
                <w:rFonts w:ascii="Trebuchet MS" w:eastAsia="SimSun" w:hAnsi="Trebuchet MS" w:cs="Calibri"/>
                <w:bCs/>
              </w:rPr>
              <w:t>prin sistemul MySMIS și a declarării acestora eligibile în urma evaluării</w:t>
            </w:r>
            <w:r>
              <w:rPr>
                <w:rFonts w:ascii="Trebuchet MS" w:eastAsia="SimSun" w:hAnsi="Trebuchet MS" w:cs="Calibri"/>
                <w:bCs/>
              </w:rPr>
              <w:t>;</w:t>
            </w:r>
          </w:p>
          <w:p w14:paraId="127A2468" w14:textId="5EC47D76" w:rsidR="00E77115" w:rsidRPr="00BF752B" w:rsidRDefault="00E77115" w:rsidP="00BF752B">
            <w:pPr>
              <w:pStyle w:val="ListParagraph"/>
              <w:numPr>
                <w:ilvl w:val="0"/>
                <w:numId w:val="51"/>
              </w:numPr>
              <w:spacing w:line="360" w:lineRule="auto"/>
              <w:jc w:val="both"/>
              <w:rPr>
                <w:rFonts w:ascii="Trebuchet MS" w:eastAsia="SimSun" w:hAnsi="Trebuchet MS" w:cs="Calibri"/>
                <w:bCs/>
              </w:rPr>
            </w:pPr>
            <w:r w:rsidRPr="00BF752B">
              <w:rPr>
                <w:rFonts w:ascii="Trebuchet MS" w:eastAsia="SimSun" w:hAnsi="Trebuchet MS" w:cs="Calibri"/>
                <w:bCs/>
              </w:rPr>
              <w:t xml:space="preserve"> </w:t>
            </w:r>
            <w:r w:rsidR="00BF752B" w:rsidRPr="00BF752B">
              <w:rPr>
                <w:rFonts w:ascii="Trebuchet MS" w:eastAsia="SimSun" w:hAnsi="Trebuchet MS" w:cs="Calibri"/>
                <w:bCs/>
              </w:rPr>
              <w:t>un grup care</w:t>
            </w:r>
            <w:r w:rsidR="00BF752B">
              <w:rPr>
                <w:rFonts w:ascii="Trebuchet MS" w:eastAsia="SimSun" w:hAnsi="Trebuchet MS" w:cs="Calibri"/>
                <w:bCs/>
              </w:rPr>
              <w:t xml:space="preserve"> va primi </w:t>
            </w:r>
            <w:r w:rsidR="00FA1817">
              <w:rPr>
                <w:rFonts w:ascii="Trebuchet MS" w:eastAsia="SimSun" w:hAnsi="Trebuchet MS" w:cs="Calibri"/>
                <w:bCs/>
              </w:rPr>
              <w:t>documente</w:t>
            </w:r>
            <w:r w:rsidR="00BF752B" w:rsidRPr="00E77115">
              <w:rPr>
                <w:rFonts w:ascii="Trebuchet MS" w:eastAsia="SimSun" w:hAnsi="Trebuchet MS" w:cs="Calibri"/>
                <w:bCs/>
              </w:rPr>
              <w:t xml:space="preserve"> de atestare a contribuției </w:t>
            </w:r>
            <w:r w:rsidR="00BF752B">
              <w:rPr>
                <w:rFonts w:ascii="Trebuchet MS" w:eastAsia="SimSun" w:hAnsi="Trebuchet MS" w:cs="Calibri"/>
                <w:bCs/>
              </w:rPr>
              <w:t>în cadrul studiului european, vizibilitate și publicitate, precum și punctaj suplimentar în perioada următoare de programare (pentru acest grup nu vor fi transmise cereri de finanțare în cadrul apelului de proiecte)</w:t>
            </w:r>
            <w:r w:rsidR="00485752">
              <w:rPr>
                <w:rFonts w:ascii="Trebuchet MS" w:eastAsia="SimSun" w:hAnsi="Trebuchet MS" w:cs="Calibri"/>
                <w:bCs/>
              </w:rPr>
              <w:t>.</w:t>
            </w:r>
          </w:p>
          <w:p w14:paraId="72D35E61" w14:textId="77777777" w:rsidR="00E77115" w:rsidRPr="00E77115" w:rsidRDefault="00E77115" w:rsidP="00E77115">
            <w:pPr>
              <w:spacing w:line="360" w:lineRule="auto"/>
              <w:jc w:val="both"/>
              <w:rPr>
                <w:rFonts w:ascii="Trebuchet MS" w:eastAsia="SimSun" w:hAnsi="Trebuchet MS" w:cs="Calibri"/>
                <w:bCs/>
              </w:rPr>
            </w:pPr>
          </w:p>
          <w:p w14:paraId="31D89CB6" w14:textId="383BCBE8" w:rsidR="00E77115" w:rsidRPr="00A94831" w:rsidRDefault="00E77115" w:rsidP="00A94831">
            <w:pPr>
              <w:pStyle w:val="ListParagraph"/>
              <w:numPr>
                <w:ilvl w:val="0"/>
                <w:numId w:val="52"/>
              </w:numPr>
              <w:spacing w:line="360" w:lineRule="auto"/>
              <w:jc w:val="both"/>
              <w:rPr>
                <w:rFonts w:ascii="Trebuchet MS" w:eastAsia="SimSun" w:hAnsi="Trebuchet MS" w:cs="Calibri"/>
                <w:b/>
              </w:rPr>
            </w:pPr>
            <w:r w:rsidRPr="00A94831">
              <w:rPr>
                <w:rFonts w:ascii="Trebuchet MS" w:eastAsia="SimSun" w:hAnsi="Trebuchet MS" w:cs="Calibri"/>
                <w:b/>
              </w:rPr>
              <w:t>Etapa depunerii, selecției și contractării proiectelor care au rezultat din etapa preselecției.</w:t>
            </w:r>
          </w:p>
          <w:p w14:paraId="5E00B421" w14:textId="7DC81FDF" w:rsidR="00E77115" w:rsidRPr="00E77115" w:rsidRDefault="00E77115" w:rsidP="00E77115">
            <w:pPr>
              <w:spacing w:line="360" w:lineRule="auto"/>
              <w:jc w:val="both"/>
              <w:rPr>
                <w:rFonts w:ascii="Trebuchet MS" w:eastAsia="SimSun" w:hAnsi="Trebuchet MS" w:cs="Calibri"/>
                <w:bCs/>
              </w:rPr>
            </w:pPr>
            <w:r w:rsidRPr="00E77115">
              <w:rPr>
                <w:rFonts w:ascii="Trebuchet MS" w:eastAsia="SimSun" w:hAnsi="Trebuchet MS" w:cs="Calibri"/>
                <w:bCs/>
              </w:rPr>
              <w:t>În această etapă se va lansa</w:t>
            </w:r>
            <w:r w:rsidR="003A6DE3">
              <w:rPr>
                <w:rFonts w:ascii="Trebuchet MS" w:eastAsia="SimSun" w:hAnsi="Trebuchet MS" w:cs="Calibri"/>
                <w:bCs/>
              </w:rPr>
              <w:t>, prin intermediul sistemului MySMIS,</w:t>
            </w:r>
            <w:r w:rsidRPr="00E77115">
              <w:rPr>
                <w:rFonts w:ascii="Trebuchet MS" w:eastAsia="SimSun" w:hAnsi="Trebuchet MS" w:cs="Calibri"/>
                <w:bCs/>
              </w:rPr>
              <w:t xml:space="preserve"> apelul de proiecte în domeniul cercetării-inovării și formării profesionale în domeniile de specializare intelingentă RIS 3 în scopul creșterii nivelului de maturitate tehnologică.</w:t>
            </w:r>
          </w:p>
          <w:p w14:paraId="5C0B30CD" w14:textId="553EA5E2" w:rsidR="00E77115" w:rsidRPr="00E77115" w:rsidRDefault="00E77115" w:rsidP="00E77115">
            <w:pPr>
              <w:spacing w:line="360" w:lineRule="auto"/>
              <w:jc w:val="both"/>
              <w:rPr>
                <w:rFonts w:ascii="Trebuchet MS" w:eastAsia="SimSun" w:hAnsi="Trebuchet MS" w:cs="Calibri"/>
                <w:bCs/>
              </w:rPr>
            </w:pPr>
            <w:r w:rsidRPr="00E77115">
              <w:rPr>
                <w:rFonts w:ascii="Trebuchet MS" w:eastAsia="SimSun" w:hAnsi="Trebuchet MS" w:cs="Calibri"/>
                <w:bCs/>
              </w:rPr>
              <w:t xml:space="preserve">Astfel, IMM-urile din cadrul </w:t>
            </w:r>
            <w:r w:rsidR="00FA1817">
              <w:rPr>
                <w:rFonts w:ascii="Trebuchet MS" w:eastAsia="SimSun" w:hAnsi="Trebuchet MS" w:cs="Calibri"/>
                <w:bCs/>
              </w:rPr>
              <w:t xml:space="preserve">celor 2 </w:t>
            </w:r>
            <w:r w:rsidRPr="00E77115">
              <w:rPr>
                <w:rFonts w:ascii="Trebuchet MS" w:eastAsia="SimSun" w:hAnsi="Trebuchet MS" w:cs="Calibri"/>
                <w:bCs/>
              </w:rPr>
              <w:t xml:space="preserve">grupuri </w:t>
            </w:r>
            <w:r w:rsidR="00DB66FB">
              <w:rPr>
                <w:rFonts w:ascii="Trebuchet MS" w:eastAsia="SimSun" w:hAnsi="Trebuchet MS" w:cs="Calibri"/>
                <w:bCs/>
              </w:rPr>
              <w:t>care pot primi finanțare,</w:t>
            </w:r>
            <w:r w:rsidR="00FA1817">
              <w:rPr>
                <w:rFonts w:ascii="Trebuchet MS" w:eastAsia="SimSun" w:hAnsi="Trebuchet MS" w:cs="Calibri"/>
                <w:bCs/>
              </w:rPr>
              <w:t xml:space="preserve"> rezultate din etapa anterioară</w:t>
            </w:r>
            <w:r w:rsidR="00DB66FB">
              <w:rPr>
                <w:rFonts w:ascii="Trebuchet MS" w:eastAsia="SimSun" w:hAnsi="Trebuchet MS" w:cs="Calibri"/>
                <w:bCs/>
              </w:rPr>
              <w:t>,</w:t>
            </w:r>
            <w:r w:rsidRPr="00E77115">
              <w:rPr>
                <w:rFonts w:ascii="Trebuchet MS" w:eastAsia="SimSun" w:hAnsi="Trebuchet MS" w:cs="Calibri"/>
                <w:bCs/>
              </w:rPr>
              <w:t xml:space="preserve"> vor fi invitate să transmită aplicațiile de finanțare în termen de .....luni prin aplicația informatică MySMIS2021.</w:t>
            </w:r>
          </w:p>
          <w:p w14:paraId="345C0802" w14:textId="7CC1D6FF" w:rsidR="00E77115" w:rsidRPr="00E77115" w:rsidRDefault="00E77115" w:rsidP="00E77115">
            <w:pPr>
              <w:spacing w:line="360" w:lineRule="auto"/>
              <w:jc w:val="both"/>
              <w:rPr>
                <w:rFonts w:ascii="Trebuchet MS" w:eastAsia="SimSun" w:hAnsi="Trebuchet MS" w:cs="Calibri"/>
                <w:bCs/>
              </w:rPr>
            </w:pPr>
            <w:r w:rsidRPr="00E77115">
              <w:rPr>
                <w:rFonts w:ascii="Trebuchet MS" w:eastAsia="SimSun" w:hAnsi="Trebuchet MS" w:cs="Calibri"/>
                <w:bCs/>
              </w:rPr>
              <w:lastRenderedPageBreak/>
              <w:t>Procesul desfășurat în cadrul acestei etape este cel clasic privind depunerea, eval</w:t>
            </w:r>
            <w:r w:rsidR="003A6DE3">
              <w:rPr>
                <w:rFonts w:ascii="Trebuchet MS" w:eastAsia="SimSun" w:hAnsi="Trebuchet MS" w:cs="Calibri"/>
                <w:bCs/>
              </w:rPr>
              <w:t>ua</w:t>
            </w:r>
            <w:r w:rsidRPr="00E77115">
              <w:rPr>
                <w:rFonts w:ascii="Trebuchet MS" w:eastAsia="SimSun" w:hAnsi="Trebuchet MS" w:cs="Calibri"/>
                <w:bCs/>
              </w:rPr>
              <w:t>rea și contractarea proiectelor.</w:t>
            </w:r>
          </w:p>
          <w:p w14:paraId="49ABFEE8" w14:textId="77777777" w:rsidR="00E77115" w:rsidRPr="00E77115" w:rsidRDefault="00E77115" w:rsidP="00E77115">
            <w:pPr>
              <w:spacing w:line="360" w:lineRule="auto"/>
              <w:jc w:val="both"/>
              <w:rPr>
                <w:rFonts w:ascii="Trebuchet MS" w:eastAsia="SimSun" w:hAnsi="Trebuchet MS" w:cs="Calibri"/>
                <w:bCs/>
              </w:rPr>
            </w:pPr>
            <w:r w:rsidRPr="00E77115">
              <w:rPr>
                <w:rFonts w:ascii="Trebuchet MS" w:eastAsia="SimSun" w:hAnsi="Trebuchet MS" w:cs="Calibri"/>
                <w:bCs/>
              </w:rPr>
              <w:t>Acest apel de proiecte prevede un prag de calitate de 50 puncte, dar nu include utilizarea pragurilor de excelență.</w:t>
            </w:r>
          </w:p>
          <w:p w14:paraId="665EDD60" w14:textId="1DB45E51" w:rsidR="00E77115" w:rsidRDefault="00E77115" w:rsidP="00E77115">
            <w:pPr>
              <w:spacing w:line="360" w:lineRule="auto"/>
              <w:jc w:val="both"/>
              <w:rPr>
                <w:rFonts w:ascii="Trebuchet MS" w:eastAsia="SimSun" w:hAnsi="Trebuchet MS" w:cs="Calibri"/>
                <w:bCs/>
              </w:rPr>
            </w:pPr>
            <w:r w:rsidRPr="00E77115">
              <w:rPr>
                <w:rFonts w:ascii="Trebuchet MS" w:eastAsia="SimSun" w:hAnsi="Trebuchet MS" w:cs="Calibri"/>
                <w:bCs/>
              </w:rPr>
              <w:t>Evaluarea tehnică și financiară se va de</w:t>
            </w:r>
            <w:r w:rsidR="00154BFD">
              <w:rPr>
                <w:rFonts w:ascii="Trebuchet MS" w:eastAsia="SimSun" w:hAnsi="Trebuchet MS" w:cs="Calibri"/>
                <w:bCs/>
              </w:rPr>
              <w:t>s</w:t>
            </w:r>
            <w:r w:rsidRPr="00E77115">
              <w:rPr>
                <w:rFonts w:ascii="Trebuchet MS" w:eastAsia="SimSun" w:hAnsi="Trebuchet MS" w:cs="Calibri"/>
                <w:bCs/>
              </w:rPr>
              <w:t xml:space="preserve">fășura prin utilizarea unui număr minimal de criterii, referitoare la </w:t>
            </w:r>
            <w:r w:rsidR="00254070">
              <w:rPr>
                <w:rFonts w:ascii="Trebuchet MS" w:eastAsia="SimSun" w:hAnsi="Trebuchet MS" w:cs="Calibri"/>
                <w:bCs/>
              </w:rPr>
              <w:t xml:space="preserve">activitățile propuse prin proiect, </w:t>
            </w:r>
            <w:r w:rsidRPr="00E77115">
              <w:rPr>
                <w:rFonts w:ascii="Trebuchet MS" w:eastAsia="SimSun" w:hAnsi="Trebuchet MS" w:cs="Calibri"/>
                <w:bCs/>
              </w:rPr>
              <w:t>planul de afacer</w:t>
            </w:r>
            <w:r w:rsidR="00254070">
              <w:rPr>
                <w:rFonts w:ascii="Trebuchet MS" w:eastAsia="SimSun" w:hAnsi="Trebuchet MS" w:cs="Calibri"/>
                <w:bCs/>
              </w:rPr>
              <w:t xml:space="preserve">i și </w:t>
            </w:r>
            <w:r w:rsidRPr="00E77115">
              <w:rPr>
                <w:rFonts w:ascii="Trebuchet MS" w:eastAsia="SimSun" w:hAnsi="Trebuchet MS" w:cs="Calibri"/>
                <w:bCs/>
              </w:rPr>
              <w:t>bugetul proiectului</w:t>
            </w:r>
            <w:r w:rsidR="00254070">
              <w:rPr>
                <w:rFonts w:ascii="Trebuchet MS" w:eastAsia="SimSun" w:hAnsi="Trebuchet MS" w:cs="Calibri"/>
                <w:bCs/>
              </w:rPr>
              <w:t>, precum</w:t>
            </w:r>
            <w:r w:rsidR="00227D5A">
              <w:rPr>
                <w:rFonts w:ascii="Trebuchet MS" w:eastAsia="SimSun" w:hAnsi="Trebuchet MS" w:cs="Calibri"/>
                <w:bCs/>
              </w:rPr>
              <w:t xml:space="preserve"> și rentabilitatea investiției</w:t>
            </w:r>
            <w:r w:rsidRPr="00E77115">
              <w:rPr>
                <w:rFonts w:ascii="Trebuchet MS" w:eastAsia="SimSun" w:hAnsi="Trebuchet MS" w:cs="Calibri"/>
                <w:bCs/>
              </w:rPr>
              <w:t>, pentru a putea fi apreciată îndeplinirea sau nu a pragului de calitate</w:t>
            </w:r>
            <w:r w:rsidR="003A6DE3">
              <w:rPr>
                <w:rFonts w:ascii="Trebuchet MS" w:eastAsia="SimSun" w:hAnsi="Trebuchet MS" w:cs="Calibri"/>
                <w:bCs/>
              </w:rPr>
              <w:t>, în conformitate cu prevederile OUG nr.23/2023.</w:t>
            </w:r>
          </w:p>
          <w:p w14:paraId="644E2B7B" w14:textId="3DBACABD" w:rsidR="008F0FAF" w:rsidRPr="008F0FAF" w:rsidRDefault="008F0FAF" w:rsidP="00E77115">
            <w:pPr>
              <w:spacing w:line="360" w:lineRule="auto"/>
              <w:jc w:val="both"/>
              <w:rPr>
                <w:rFonts w:ascii="Trebuchet MS" w:eastAsia="SimSun" w:hAnsi="Trebuchet MS" w:cs="Calibri"/>
                <w:bCs/>
                <w:lang w:val="en-US"/>
              </w:rPr>
            </w:pPr>
            <w:r>
              <w:rPr>
                <w:rFonts w:ascii="Trebuchet MS" w:eastAsia="SimSun" w:hAnsi="Trebuchet MS" w:cs="Calibri"/>
                <w:bCs/>
              </w:rPr>
              <w:t xml:space="preserve">Evaluarea tehnică și financiară va avea </w:t>
            </w:r>
            <w:r w:rsidR="007D3133">
              <w:rPr>
                <w:rFonts w:ascii="Trebuchet MS" w:eastAsia="SimSun" w:hAnsi="Trebuchet MS" w:cs="Calibri"/>
                <w:bCs/>
              </w:rPr>
              <w:t>în vedere și</w:t>
            </w:r>
            <w:r>
              <w:rPr>
                <w:rFonts w:ascii="Trebuchet MS" w:eastAsia="SimSun" w:hAnsi="Trebuchet MS" w:cs="Calibri"/>
                <w:bCs/>
              </w:rPr>
              <w:t xml:space="preserve"> informațiile deja furnizate de solicitant în etapa preselecției, punctajul putând fi acordat</w:t>
            </w:r>
            <w:r w:rsidR="007D3133">
              <w:rPr>
                <w:rFonts w:ascii="Trebuchet MS" w:eastAsia="SimSun" w:hAnsi="Trebuchet MS" w:cs="Calibri"/>
                <w:bCs/>
              </w:rPr>
              <w:t>, acolo unde este posibil,</w:t>
            </w:r>
            <w:r>
              <w:rPr>
                <w:rFonts w:ascii="Trebuchet MS" w:eastAsia="SimSun" w:hAnsi="Trebuchet MS" w:cs="Calibri"/>
                <w:bCs/>
              </w:rPr>
              <w:t xml:space="preserve"> </w:t>
            </w:r>
            <w:r w:rsidR="007D3133">
              <w:rPr>
                <w:rFonts w:ascii="Trebuchet MS" w:eastAsia="SimSun" w:hAnsi="Trebuchet MS" w:cs="Calibri"/>
                <w:bCs/>
              </w:rPr>
              <w:t xml:space="preserve">și </w:t>
            </w:r>
            <w:r>
              <w:rPr>
                <w:rFonts w:ascii="Trebuchet MS" w:eastAsia="SimSun" w:hAnsi="Trebuchet MS" w:cs="Calibri"/>
                <w:bCs/>
              </w:rPr>
              <w:t>în baza evaluării din preselecție.</w:t>
            </w:r>
          </w:p>
          <w:p w14:paraId="605F9692" w14:textId="77777777" w:rsidR="00E77115" w:rsidRDefault="00E77115" w:rsidP="00E77115">
            <w:pPr>
              <w:spacing w:line="360" w:lineRule="auto"/>
              <w:jc w:val="both"/>
              <w:rPr>
                <w:rFonts w:ascii="Trebuchet MS" w:eastAsia="SimSun" w:hAnsi="Trebuchet MS" w:cs="Calibri"/>
                <w:bCs/>
              </w:rPr>
            </w:pPr>
            <w:r w:rsidRPr="00E77115">
              <w:rPr>
                <w:rFonts w:ascii="Trebuchet MS" w:eastAsia="SimSun" w:hAnsi="Trebuchet MS" w:cs="Calibri"/>
                <w:bCs/>
              </w:rPr>
              <w:t>Ulterior evaluării tehnice și financiare se va desfășura etapa de contractare în cadrul căreia se vor solicita documente justificative pentru a proba îndeplinirea acelor criterii de eligibilitate care nu au făcut obiectul preselecției.</w:t>
            </w:r>
          </w:p>
          <w:p w14:paraId="065D3E7B" w14:textId="77777777" w:rsidR="00D72E0D" w:rsidRPr="00E77115" w:rsidRDefault="00D72E0D" w:rsidP="00E77115">
            <w:pPr>
              <w:spacing w:line="360" w:lineRule="auto"/>
              <w:jc w:val="both"/>
              <w:rPr>
                <w:rFonts w:ascii="Trebuchet MS" w:eastAsia="SimSun" w:hAnsi="Trebuchet MS" w:cs="Calibri"/>
                <w:bCs/>
              </w:rPr>
            </w:pPr>
          </w:p>
          <w:p w14:paraId="2F3E5DFA" w14:textId="2BEDB93D" w:rsidR="00D72E0D" w:rsidRPr="00E77115" w:rsidRDefault="00E77115" w:rsidP="00E77115">
            <w:pPr>
              <w:spacing w:line="360" w:lineRule="auto"/>
              <w:jc w:val="both"/>
              <w:rPr>
                <w:rFonts w:ascii="Trebuchet MS" w:eastAsia="SimSun" w:hAnsi="Trebuchet MS" w:cs="Calibri"/>
                <w:bCs/>
              </w:rPr>
            </w:pPr>
            <w:r w:rsidRPr="00E77115">
              <w:rPr>
                <w:rFonts w:ascii="Trebuchet MS" w:eastAsia="SimSun" w:hAnsi="Trebuchet MS" w:cs="Calibri"/>
                <w:bCs/>
              </w:rPr>
              <w:t>Un solicitant poate depune o singură cerere de finanțare în cadrul prezentului apel de proiecte, fiind eligibilă inclusiv participarea în parteneriate și rețele de inovare.</w:t>
            </w:r>
          </w:p>
          <w:p w14:paraId="25FCFD1B" w14:textId="77777777" w:rsidR="00913FF1" w:rsidRDefault="00E77115" w:rsidP="00E77115">
            <w:pPr>
              <w:autoSpaceDE w:val="0"/>
              <w:autoSpaceDN w:val="0"/>
              <w:adjustRightInd w:val="0"/>
              <w:spacing w:line="360" w:lineRule="auto"/>
              <w:jc w:val="both"/>
              <w:rPr>
                <w:rFonts w:ascii="Trebuchet MS" w:eastAsia="SimSun" w:hAnsi="Trebuchet MS" w:cs="Calibri"/>
                <w:bCs/>
              </w:rPr>
            </w:pPr>
            <w:r w:rsidRPr="00E77115">
              <w:rPr>
                <w:rFonts w:ascii="Trebuchet MS" w:eastAsia="SimSun" w:hAnsi="Trebuchet MS" w:cs="Calibri"/>
                <w:bCs/>
              </w:rPr>
              <w:t>Asistența financiară nerambursabilă va fi acordată IMM-urilor, indiferent dacă proiectul prevede un parteneriat cu o întreprindere mare.</w:t>
            </w:r>
          </w:p>
          <w:p w14:paraId="76DEE4C6" w14:textId="77777777" w:rsidR="00244051" w:rsidRDefault="00244051" w:rsidP="00E77115">
            <w:pPr>
              <w:autoSpaceDE w:val="0"/>
              <w:autoSpaceDN w:val="0"/>
              <w:adjustRightInd w:val="0"/>
              <w:spacing w:line="360" w:lineRule="auto"/>
              <w:jc w:val="both"/>
              <w:rPr>
                <w:rFonts w:ascii="Trebuchet MS" w:eastAsia="SimSun" w:hAnsi="Trebuchet MS" w:cs="Calibri"/>
                <w:bCs/>
              </w:rPr>
            </w:pPr>
          </w:p>
          <w:p w14:paraId="50D1DD54" w14:textId="61C64464" w:rsidR="00244051" w:rsidRPr="00244051" w:rsidRDefault="00244051" w:rsidP="00244051">
            <w:pPr>
              <w:pStyle w:val="ListParagraph"/>
              <w:numPr>
                <w:ilvl w:val="0"/>
                <w:numId w:val="52"/>
              </w:numPr>
              <w:spacing w:line="360" w:lineRule="auto"/>
              <w:jc w:val="both"/>
              <w:rPr>
                <w:rFonts w:ascii="Trebuchet MS" w:eastAsia="SimSun" w:hAnsi="Trebuchet MS" w:cs="Calibri"/>
                <w:b/>
              </w:rPr>
            </w:pPr>
            <w:r w:rsidRPr="00244051">
              <w:rPr>
                <w:rFonts w:ascii="Trebuchet MS" w:eastAsia="SimSun" w:hAnsi="Trebuchet MS" w:cs="Calibri"/>
                <w:b/>
              </w:rPr>
              <w:t>Etapa măsurării impactului investițiilor în domeniul cercetării - inovării și formării profesionale a angajaților asupra performanțelor IMM-urilor și a nivelului lor de maturitate tehnologică</w:t>
            </w:r>
          </w:p>
          <w:p w14:paraId="565FAEEF" w14:textId="7E243996" w:rsidR="00A843D7" w:rsidRDefault="00244051" w:rsidP="00244051">
            <w:pPr>
              <w:spacing w:line="360" w:lineRule="auto"/>
              <w:jc w:val="both"/>
              <w:rPr>
                <w:rFonts w:ascii="Trebuchet MS" w:eastAsia="SimSun" w:hAnsi="Trebuchet MS" w:cs="Calibri"/>
                <w:bCs/>
              </w:rPr>
            </w:pPr>
            <w:r w:rsidRPr="00DF2702">
              <w:rPr>
                <w:rFonts w:ascii="Trebuchet MS" w:eastAsia="SimSun" w:hAnsi="Trebuchet MS" w:cs="Calibri"/>
                <w:bCs/>
              </w:rPr>
              <w:t xml:space="preserve">Această etapă </w:t>
            </w:r>
            <w:r w:rsidR="00DF2702" w:rsidRPr="00DF2702">
              <w:rPr>
                <w:rFonts w:ascii="Trebuchet MS" w:eastAsia="SimSun" w:hAnsi="Trebuchet MS" w:cs="Calibri"/>
                <w:bCs/>
              </w:rPr>
              <w:t>presupune colectarea de date</w:t>
            </w:r>
            <w:r w:rsidR="00DF2702">
              <w:rPr>
                <w:rFonts w:ascii="Trebuchet MS" w:eastAsia="SimSun" w:hAnsi="Trebuchet MS" w:cs="Calibri"/>
                <w:bCs/>
              </w:rPr>
              <w:t xml:space="preserve"> referitoare la indicatori ai activității </w:t>
            </w:r>
            <w:r w:rsidR="004A767B">
              <w:rPr>
                <w:rFonts w:ascii="Trebuchet MS" w:eastAsia="SimSun" w:hAnsi="Trebuchet MS" w:cs="Calibri"/>
                <w:bCs/>
              </w:rPr>
              <w:t>companiilor</w:t>
            </w:r>
            <w:r w:rsidR="00DF2702" w:rsidRPr="00DF2702">
              <w:rPr>
                <w:rFonts w:ascii="Trebuchet MS" w:eastAsia="SimSun" w:hAnsi="Trebuchet MS" w:cs="Calibri"/>
                <w:bCs/>
              </w:rPr>
              <w:t>,</w:t>
            </w:r>
            <w:r w:rsidR="00DF2702">
              <w:rPr>
                <w:rFonts w:ascii="Trebuchet MS" w:eastAsia="SimSun" w:hAnsi="Trebuchet MS" w:cs="Calibri"/>
                <w:bCs/>
              </w:rPr>
              <w:t xml:space="preserve"> </w:t>
            </w:r>
            <w:r w:rsidR="00732356">
              <w:rPr>
                <w:rFonts w:ascii="Trebuchet MS" w:eastAsia="SimSun" w:hAnsi="Trebuchet MS" w:cs="Calibri"/>
                <w:bCs/>
              </w:rPr>
              <w:t xml:space="preserve">în legătură cu informațiile furnizate în etapa preselecției, </w:t>
            </w:r>
            <w:r w:rsidR="00DF2702" w:rsidRPr="00DF2702">
              <w:rPr>
                <w:rFonts w:ascii="Trebuchet MS" w:eastAsia="SimSun" w:hAnsi="Trebuchet MS" w:cs="Calibri"/>
                <w:bCs/>
              </w:rPr>
              <w:t xml:space="preserve">atât de la grupurile </w:t>
            </w:r>
            <w:r w:rsidR="002E3BE8">
              <w:rPr>
                <w:rFonts w:ascii="Trebuchet MS" w:eastAsia="SimSun" w:hAnsi="Trebuchet MS" w:cs="Calibri"/>
                <w:bCs/>
              </w:rPr>
              <w:t>care au primit finanțare</w:t>
            </w:r>
            <w:r w:rsidR="00DF2702" w:rsidRPr="00DF2702">
              <w:rPr>
                <w:rFonts w:ascii="Trebuchet MS" w:eastAsia="SimSun" w:hAnsi="Trebuchet MS" w:cs="Calibri"/>
                <w:bCs/>
              </w:rPr>
              <w:t xml:space="preserve"> cât și de la grupu</w:t>
            </w:r>
            <w:r w:rsidR="00DF2702">
              <w:rPr>
                <w:rFonts w:ascii="Trebuchet MS" w:eastAsia="SimSun" w:hAnsi="Trebuchet MS" w:cs="Calibri"/>
                <w:bCs/>
              </w:rPr>
              <w:t>l</w:t>
            </w:r>
            <w:r w:rsidR="00DF2702" w:rsidRPr="00DF2702">
              <w:rPr>
                <w:rFonts w:ascii="Trebuchet MS" w:eastAsia="SimSun" w:hAnsi="Trebuchet MS" w:cs="Calibri"/>
                <w:bCs/>
              </w:rPr>
              <w:t xml:space="preserve"> </w:t>
            </w:r>
            <w:r w:rsidR="002E3BE8">
              <w:rPr>
                <w:rFonts w:ascii="Trebuchet MS" w:eastAsia="SimSun" w:hAnsi="Trebuchet MS" w:cs="Calibri"/>
                <w:bCs/>
              </w:rPr>
              <w:t>care nu a primit finanțare</w:t>
            </w:r>
            <w:r w:rsidR="00DF2702">
              <w:rPr>
                <w:rFonts w:ascii="Trebuchet MS" w:eastAsia="SimSun" w:hAnsi="Trebuchet MS" w:cs="Calibri"/>
                <w:bCs/>
              </w:rPr>
              <w:t xml:space="preserve">, pentru a putea compara evoluția </w:t>
            </w:r>
            <w:r w:rsidR="00732356">
              <w:rPr>
                <w:rFonts w:ascii="Trebuchet MS" w:eastAsia="SimSun" w:hAnsi="Trebuchet MS" w:cs="Calibri"/>
                <w:bCs/>
              </w:rPr>
              <w:t>acestora</w:t>
            </w:r>
            <w:r w:rsidR="00DF2702">
              <w:rPr>
                <w:rFonts w:ascii="Trebuchet MS" w:eastAsia="SimSun" w:hAnsi="Trebuchet MS" w:cs="Calibri"/>
                <w:bCs/>
              </w:rPr>
              <w:t xml:space="preserve"> și </w:t>
            </w:r>
            <w:r w:rsidR="00DF2702" w:rsidRPr="00DF2702">
              <w:rPr>
                <w:rFonts w:ascii="Trebuchet MS" w:eastAsia="SimSun" w:hAnsi="Trebuchet MS" w:cs="Calibri"/>
                <w:bCs/>
              </w:rPr>
              <w:t>a nivelului lor de maturitate tehnologică</w:t>
            </w:r>
            <w:r w:rsidR="00DF2702">
              <w:rPr>
                <w:rFonts w:ascii="Trebuchet MS" w:eastAsia="SimSun" w:hAnsi="Trebuchet MS" w:cs="Calibri"/>
                <w:bCs/>
              </w:rPr>
              <w:t xml:space="preserve"> </w:t>
            </w:r>
            <w:r w:rsidR="00FA07E6">
              <w:rPr>
                <w:rFonts w:ascii="Trebuchet MS" w:eastAsia="SimSun" w:hAnsi="Trebuchet MS" w:cs="Calibri"/>
                <w:bCs/>
              </w:rPr>
              <w:t>cu și fără finanțarea primită prin proiect</w:t>
            </w:r>
            <w:r w:rsidR="00732356">
              <w:rPr>
                <w:rFonts w:ascii="Trebuchet MS" w:eastAsia="SimSun" w:hAnsi="Trebuchet MS" w:cs="Calibri"/>
                <w:bCs/>
              </w:rPr>
              <w:t xml:space="preserve"> (datele care vor fi cole</w:t>
            </w:r>
            <w:r w:rsidR="000F131C">
              <w:rPr>
                <w:rFonts w:ascii="Trebuchet MS" w:eastAsia="SimSun" w:hAnsi="Trebuchet MS" w:cs="Calibri"/>
                <w:bCs/>
              </w:rPr>
              <w:t>c</w:t>
            </w:r>
            <w:r w:rsidR="00732356">
              <w:rPr>
                <w:rFonts w:ascii="Trebuchet MS" w:eastAsia="SimSun" w:hAnsi="Trebuchet MS" w:cs="Calibri"/>
                <w:bCs/>
              </w:rPr>
              <w:t>tate vor viza, spre exemplu, investițiile efectuate în inovare și adoptarea tehnologiilor la nivelul companiei, rezultatele instruirii, colaborări cu entități de cercetare, produse/ procese noi, progrese la nivelul de maturitate tehnologică etc).</w:t>
            </w:r>
          </w:p>
          <w:p w14:paraId="0B1F8C3E" w14:textId="77777777" w:rsidR="002E3BE8" w:rsidRDefault="00FA07E6" w:rsidP="00244051">
            <w:pPr>
              <w:spacing w:line="360" w:lineRule="auto"/>
              <w:jc w:val="both"/>
              <w:rPr>
                <w:rFonts w:ascii="Trebuchet MS" w:eastAsiaTheme="minorHAnsi" w:hAnsi="Trebuchet MS" w:cs="TimesNewRomanPSMT"/>
                <w:bCs/>
              </w:rPr>
            </w:pPr>
            <w:r>
              <w:rPr>
                <w:rFonts w:ascii="Trebuchet MS" w:eastAsiaTheme="minorHAnsi" w:hAnsi="Trebuchet MS" w:cs="TimesNewRomanPSMT"/>
                <w:bCs/>
              </w:rPr>
              <w:t>Colectarea datelor se va realiza prin completarea unui chestionar î</w:t>
            </w:r>
            <w:r w:rsidR="00DB2529">
              <w:rPr>
                <w:rFonts w:ascii="Trebuchet MS" w:eastAsiaTheme="minorHAnsi" w:hAnsi="Trebuchet MS" w:cs="TimesNewRomanPSMT"/>
                <w:bCs/>
              </w:rPr>
              <w:t xml:space="preserve">n </w:t>
            </w:r>
            <w:r>
              <w:rPr>
                <w:rFonts w:ascii="Trebuchet MS" w:eastAsiaTheme="minorHAnsi" w:hAnsi="Trebuchet MS" w:cs="TimesNewRomanPSMT"/>
                <w:bCs/>
              </w:rPr>
              <w:t>anul</w:t>
            </w:r>
            <w:r w:rsidR="00DB2529">
              <w:rPr>
                <w:rFonts w:ascii="Trebuchet MS" w:eastAsiaTheme="minorHAnsi" w:hAnsi="Trebuchet MS" w:cs="TimesNewRomanPSMT"/>
                <w:bCs/>
              </w:rPr>
              <w:t xml:space="preserve"> </w:t>
            </w:r>
            <w:r>
              <w:rPr>
                <w:rFonts w:ascii="Trebuchet MS" w:eastAsiaTheme="minorHAnsi" w:hAnsi="Trebuchet MS" w:cs="TimesNewRomanPSMT"/>
                <w:bCs/>
              </w:rPr>
              <w:t>2028</w:t>
            </w:r>
            <w:r w:rsidR="00DB2529">
              <w:rPr>
                <w:rFonts w:ascii="Trebuchet MS" w:eastAsiaTheme="minorHAnsi" w:hAnsi="Trebuchet MS" w:cs="TimesNewRomanPSMT"/>
                <w:bCs/>
              </w:rPr>
              <w:t xml:space="preserve">. </w:t>
            </w:r>
          </w:p>
          <w:p w14:paraId="53C9B7ED" w14:textId="4EC232B1" w:rsidR="001413D7" w:rsidRDefault="00DB2529" w:rsidP="00244051">
            <w:pPr>
              <w:spacing w:line="360" w:lineRule="auto"/>
              <w:jc w:val="both"/>
              <w:rPr>
                <w:rFonts w:ascii="Trebuchet MS" w:eastAsiaTheme="minorHAnsi" w:hAnsi="Trebuchet MS" w:cs="TimesNewRomanPSMT"/>
                <w:bCs/>
              </w:rPr>
            </w:pPr>
            <w:r>
              <w:rPr>
                <w:rFonts w:ascii="Trebuchet MS" w:eastAsiaTheme="minorHAnsi" w:hAnsi="Trebuchet MS" w:cs="TimesNewRomanPSMT"/>
                <w:bCs/>
              </w:rPr>
              <w:lastRenderedPageBreak/>
              <w:t xml:space="preserve">În urma acestei colectări, fiecare </w:t>
            </w:r>
            <w:r w:rsidR="001413D7">
              <w:rPr>
                <w:rFonts w:ascii="Trebuchet MS" w:eastAsiaTheme="minorHAnsi" w:hAnsi="Trebuchet MS" w:cs="TimesNewRomanPSMT"/>
                <w:bCs/>
              </w:rPr>
              <w:t>respondent</w:t>
            </w:r>
            <w:r>
              <w:rPr>
                <w:rFonts w:ascii="Trebuchet MS" w:eastAsiaTheme="minorHAnsi" w:hAnsi="Trebuchet MS" w:cs="TimesNewRomanPSMT"/>
                <w:bCs/>
              </w:rPr>
              <w:t xml:space="preserve"> va primi un raport individual de feedback </w:t>
            </w:r>
            <w:r w:rsidR="001413D7">
              <w:rPr>
                <w:rFonts w:ascii="Trebuchet MS" w:eastAsiaTheme="minorHAnsi" w:hAnsi="Trebuchet MS" w:cs="TimesNewRomanPSMT"/>
                <w:bCs/>
              </w:rPr>
              <w:t xml:space="preserve">cu privire la poziționarea companiei și a proiectului în raport cu </w:t>
            </w:r>
            <w:r w:rsidR="001413D7" w:rsidRPr="001413D7">
              <w:rPr>
                <w:rFonts w:ascii="Trebuchet MS" w:eastAsiaTheme="minorHAnsi" w:hAnsi="Trebuchet MS" w:cs="TimesNewRomanPSMT"/>
                <w:bCs/>
              </w:rPr>
              <w:t>mediile statistice relevante pentru sectorul de activitate, dimensiunea organizației și profilul regional</w:t>
            </w:r>
            <w:r w:rsidR="001413D7">
              <w:rPr>
                <w:rFonts w:ascii="Trebuchet MS" w:eastAsiaTheme="minorHAnsi" w:hAnsi="Trebuchet MS" w:cs="TimesNewRomanPSMT"/>
                <w:bCs/>
              </w:rPr>
              <w:t>.</w:t>
            </w:r>
          </w:p>
          <w:p w14:paraId="5AF64D44" w14:textId="5453D521" w:rsidR="00604FFC" w:rsidRPr="00604FFC" w:rsidRDefault="00FA07E6" w:rsidP="00244051">
            <w:pPr>
              <w:spacing w:line="360" w:lineRule="auto"/>
              <w:jc w:val="both"/>
              <w:rPr>
                <w:rFonts w:ascii="Trebuchet MS" w:eastAsia="SimSun" w:hAnsi="Trebuchet MS" w:cs="Calibri"/>
                <w:bCs/>
              </w:rPr>
            </w:pPr>
            <w:r w:rsidRPr="00FA07E6">
              <w:rPr>
                <w:rFonts w:ascii="Trebuchet MS" w:eastAsiaTheme="minorHAnsi" w:hAnsi="Trebuchet MS" w:cs="TimesNewRomanPSMT"/>
                <w:bCs/>
              </w:rPr>
              <w:t xml:space="preserve">Scopul evaluării impactului granturilor </w:t>
            </w:r>
            <w:r w:rsidRPr="00FA07E6">
              <w:rPr>
                <w:rFonts w:ascii="Trebuchet MS" w:eastAsia="SimSun" w:hAnsi="Trebuchet MS" w:cs="Calibri"/>
                <w:bCs/>
              </w:rPr>
              <w:t xml:space="preserve">în domeniul cercetării – inovării asupra performanțelor IMM-urilor </w:t>
            </w:r>
            <w:r w:rsidR="00604FFC">
              <w:rPr>
                <w:rFonts w:ascii="Trebuchet MS" w:eastAsia="SimSun" w:hAnsi="Trebuchet MS" w:cs="Calibri"/>
                <w:bCs/>
              </w:rPr>
              <w:t xml:space="preserve">este de a corecta eșecurile pieței în ceea ce privește </w:t>
            </w:r>
            <w:r w:rsidR="00604FFC" w:rsidRPr="00604FFC">
              <w:rPr>
                <w:rFonts w:ascii="Trebuchet MS" w:eastAsia="SimSun" w:hAnsi="Trebuchet MS" w:cs="Calibri"/>
                <w:bCs/>
              </w:rPr>
              <w:t>riscul financiar, încurajând firmele să dezvolte tehnologii car</w:t>
            </w:r>
            <w:r w:rsidR="00604FFC">
              <w:rPr>
                <w:rFonts w:ascii="Trebuchet MS" w:eastAsia="SimSun" w:hAnsi="Trebuchet MS" w:cs="Calibri"/>
                <w:bCs/>
              </w:rPr>
              <w:t>e, în absența fondurilor, nu ar putea fi finalizate</w:t>
            </w:r>
            <w:r w:rsidR="00604FFC" w:rsidRPr="00604FFC">
              <w:rPr>
                <w:rFonts w:ascii="Trebuchet MS" w:eastAsia="SimSun" w:hAnsi="Trebuchet MS" w:cs="Calibri"/>
                <w:bCs/>
              </w:rPr>
              <w:t>.</w:t>
            </w:r>
          </w:p>
        </w:tc>
      </w:tr>
    </w:tbl>
    <w:p w14:paraId="0F42B3F9" w14:textId="77777777" w:rsidR="00604FFC" w:rsidRPr="008F0FAF" w:rsidRDefault="00604FFC" w:rsidP="00E23A04">
      <w:pPr>
        <w:rPr>
          <w:color w:val="0070C0"/>
          <w:lang w:val="en-US"/>
        </w:rPr>
      </w:pPr>
    </w:p>
    <w:p w14:paraId="1867383B" w14:textId="77777777" w:rsidR="00604FFC" w:rsidRPr="007D6BE3" w:rsidRDefault="00604FFC" w:rsidP="00E23A04">
      <w:pPr>
        <w:rPr>
          <w:color w:val="0070C0"/>
        </w:rPr>
      </w:pPr>
    </w:p>
    <w:p w14:paraId="22CAD806" w14:textId="77777777" w:rsidR="009B5CB9" w:rsidRPr="007D6BE3" w:rsidRDefault="001F2866" w:rsidP="00390CA8">
      <w:pPr>
        <w:pStyle w:val="Heading2"/>
        <w:jc w:val="center"/>
        <w:rPr>
          <w:b/>
          <w:bCs/>
          <w:color w:val="00B0F0"/>
        </w:rPr>
      </w:pPr>
      <w:bookmarkStart w:id="13" w:name="_Toc187937263"/>
      <w:r w:rsidRPr="007D6BE3">
        <w:rPr>
          <w:b/>
          <w:bCs/>
          <w:color w:val="00B0F0"/>
        </w:rPr>
        <w:t xml:space="preserve">3.2 </w:t>
      </w:r>
      <w:r w:rsidR="009B5CB9" w:rsidRPr="007D6BE3">
        <w:rPr>
          <w:b/>
          <w:bCs/>
          <w:color w:val="00B0F0"/>
        </w:rPr>
        <w:t>Forma de sprijin (granturi; instrumentele financiare; premii)</w:t>
      </w:r>
      <w:bookmarkEnd w:id="13"/>
    </w:p>
    <w:tbl>
      <w:tblPr>
        <w:tblStyle w:val="TableGrid"/>
        <w:tblW w:w="0" w:type="auto"/>
        <w:tblLook w:val="04A0" w:firstRow="1" w:lastRow="0" w:firstColumn="1" w:lastColumn="0" w:noHBand="0" w:noVBand="1"/>
      </w:tblPr>
      <w:tblGrid>
        <w:gridCol w:w="9396"/>
      </w:tblGrid>
      <w:tr w:rsidR="00EE3EBD" w:rsidRPr="007D6BE3" w14:paraId="2FAA7EA4" w14:textId="77777777" w:rsidTr="00B558B3">
        <w:tc>
          <w:tcPr>
            <w:tcW w:w="9396" w:type="dxa"/>
          </w:tcPr>
          <w:p w14:paraId="5ACE1939" w14:textId="2333D69B" w:rsidR="009B5CB9" w:rsidRPr="007D6BE3" w:rsidRDefault="00E07207" w:rsidP="003A557D">
            <w:pPr>
              <w:spacing w:before="120" w:after="120" w:line="360" w:lineRule="auto"/>
              <w:rPr>
                <w:rFonts w:ascii="Trebuchet MS" w:hAnsi="Trebuchet MS"/>
                <w:iCs/>
                <w:color w:val="0070C0"/>
              </w:rPr>
            </w:pPr>
            <w:r w:rsidRPr="007D6BE3">
              <w:rPr>
                <w:rFonts w:ascii="Trebuchet MS" w:hAnsi="Trebuchet MS"/>
                <w:iCs/>
                <w:color w:val="000000" w:themeColor="text1"/>
              </w:rPr>
              <w:t>Forma de sprijin utilizată în cadrul prezentului apel de proiecte este grantul nerambursabil.</w:t>
            </w:r>
          </w:p>
        </w:tc>
      </w:tr>
    </w:tbl>
    <w:p w14:paraId="3AC938BD" w14:textId="77777777" w:rsidR="001F2866" w:rsidRPr="00D72E0D" w:rsidRDefault="001F2866" w:rsidP="00D72E0D">
      <w:pPr>
        <w:spacing w:before="120" w:after="120"/>
        <w:rPr>
          <w:rFonts w:ascii="Trebuchet MS" w:hAnsi="Trebuchet MS"/>
          <w:i/>
          <w:color w:val="7030A0"/>
          <w:sz w:val="24"/>
          <w:szCs w:val="24"/>
        </w:rPr>
      </w:pPr>
    </w:p>
    <w:p w14:paraId="5492785C" w14:textId="71082311" w:rsidR="009B5CB9" w:rsidRPr="007D6BE3" w:rsidRDefault="001F2866" w:rsidP="000D2DD8">
      <w:pPr>
        <w:pStyle w:val="Heading2"/>
        <w:jc w:val="center"/>
        <w:rPr>
          <w:b/>
          <w:bCs/>
          <w:color w:val="7030A0"/>
        </w:rPr>
      </w:pPr>
      <w:bookmarkStart w:id="14" w:name="_Toc187937264"/>
      <w:r w:rsidRPr="007D6BE3">
        <w:rPr>
          <w:b/>
          <w:bCs/>
          <w:color w:val="00B0F0"/>
        </w:rPr>
        <w:t xml:space="preserve">3.3 </w:t>
      </w:r>
      <w:r w:rsidR="009B5CB9" w:rsidRPr="007D6BE3">
        <w:rPr>
          <w:b/>
          <w:bCs/>
          <w:color w:val="00B0F0"/>
        </w:rPr>
        <w:t>Bugetul alocat apelului de proiecte</w:t>
      </w:r>
      <w:bookmarkEnd w:id="14"/>
    </w:p>
    <w:tbl>
      <w:tblPr>
        <w:tblStyle w:val="TableGrid"/>
        <w:tblW w:w="0" w:type="auto"/>
        <w:tblLook w:val="04A0" w:firstRow="1" w:lastRow="0" w:firstColumn="1" w:lastColumn="0" w:noHBand="0" w:noVBand="1"/>
      </w:tblPr>
      <w:tblGrid>
        <w:gridCol w:w="9396"/>
      </w:tblGrid>
      <w:tr w:rsidR="00B63863" w:rsidRPr="007D6BE3" w14:paraId="3D79B192" w14:textId="77777777" w:rsidTr="00D3448D">
        <w:tc>
          <w:tcPr>
            <w:tcW w:w="9396" w:type="dxa"/>
          </w:tcPr>
          <w:p w14:paraId="225095FD" w14:textId="77777777" w:rsidR="00D3448D" w:rsidRDefault="005152B1" w:rsidP="005152B1">
            <w:pPr>
              <w:spacing w:line="360" w:lineRule="auto"/>
              <w:jc w:val="both"/>
              <w:rPr>
                <w:rFonts w:ascii="Trebuchet MS" w:hAnsi="Trebuchet MS"/>
                <w:iCs/>
              </w:rPr>
            </w:pPr>
            <w:r w:rsidRPr="007D6BE3">
              <w:rPr>
                <w:rFonts w:ascii="Trebuchet MS" w:hAnsi="Trebuchet MS"/>
                <w:iCs/>
              </w:rPr>
              <w:t xml:space="preserve">Alocarea financiară pentru acest apel de proiecte este </w:t>
            </w:r>
            <w:r w:rsidR="00D3448D">
              <w:rPr>
                <w:rFonts w:ascii="Trebuchet MS" w:hAnsi="Trebuchet MS"/>
                <w:iCs/>
              </w:rPr>
              <w:t>împărțită astfel între cele două obiective specifice:</w:t>
            </w:r>
          </w:p>
          <w:p w14:paraId="1ECF68C3" w14:textId="77777777" w:rsidR="005152B1" w:rsidRDefault="005152B1" w:rsidP="00D72E0D">
            <w:pPr>
              <w:spacing w:line="360" w:lineRule="auto"/>
              <w:ind w:left="720"/>
              <w:contextualSpacing/>
              <w:jc w:val="both"/>
              <w:rPr>
                <w:rFonts w:ascii="Trebuchet MS" w:hAnsi="Trebuchet MS"/>
                <w:i/>
                <w:color w:val="7030A0"/>
                <w:sz w:val="24"/>
                <w:szCs w:val="24"/>
              </w:rPr>
            </w:pPr>
          </w:p>
          <w:tbl>
            <w:tblPr>
              <w:tblStyle w:val="TableGrid"/>
              <w:tblpPr w:leftFromText="180" w:rightFromText="180" w:vertAnchor="text" w:horzAnchor="margin" w:tblpY="-286"/>
              <w:tblOverlap w:val="never"/>
              <w:tblW w:w="0" w:type="auto"/>
              <w:tblLook w:val="04A0" w:firstRow="1" w:lastRow="0" w:firstColumn="1" w:lastColumn="0" w:noHBand="0" w:noVBand="1"/>
            </w:tblPr>
            <w:tblGrid>
              <w:gridCol w:w="2014"/>
              <w:gridCol w:w="2268"/>
              <w:gridCol w:w="2595"/>
              <w:gridCol w:w="2293"/>
            </w:tblGrid>
            <w:tr w:rsidR="00D72E0D" w14:paraId="7AD3CC3E" w14:textId="77777777" w:rsidTr="00D72E0D">
              <w:tc>
                <w:tcPr>
                  <w:tcW w:w="2014" w:type="dxa"/>
                  <w:vAlign w:val="center"/>
                </w:tcPr>
                <w:p w14:paraId="6AF28062" w14:textId="77777777" w:rsidR="00D72E0D" w:rsidRDefault="00D72E0D" w:rsidP="00D72E0D">
                  <w:pPr>
                    <w:spacing w:line="360" w:lineRule="auto"/>
                    <w:jc w:val="center"/>
                    <w:rPr>
                      <w:rFonts w:ascii="Trebuchet MS" w:hAnsi="Trebuchet MS"/>
                      <w:iCs/>
                    </w:rPr>
                  </w:pPr>
                  <w:r>
                    <w:rPr>
                      <w:rFonts w:ascii="Trebuchet MS" w:hAnsi="Trebuchet MS"/>
                      <w:iCs/>
                    </w:rPr>
                    <w:t>Obiectiv specific</w:t>
                  </w:r>
                </w:p>
              </w:tc>
              <w:tc>
                <w:tcPr>
                  <w:tcW w:w="2268" w:type="dxa"/>
                  <w:vAlign w:val="center"/>
                </w:tcPr>
                <w:p w14:paraId="743418CC" w14:textId="1D72970D" w:rsidR="00D72E0D" w:rsidRDefault="00D72E0D" w:rsidP="00D72E0D">
                  <w:pPr>
                    <w:spacing w:line="360" w:lineRule="auto"/>
                    <w:jc w:val="center"/>
                    <w:rPr>
                      <w:rFonts w:ascii="Trebuchet MS" w:hAnsi="Trebuchet MS"/>
                      <w:iCs/>
                    </w:rPr>
                  </w:pPr>
                  <w:r>
                    <w:rPr>
                      <w:rFonts w:ascii="Trebuchet MS" w:hAnsi="Trebuchet MS"/>
                      <w:iCs/>
                    </w:rPr>
                    <w:t>Alocare FEDR (EURO)</w:t>
                  </w:r>
                </w:p>
              </w:tc>
              <w:tc>
                <w:tcPr>
                  <w:tcW w:w="2595" w:type="dxa"/>
                  <w:vAlign w:val="center"/>
                </w:tcPr>
                <w:p w14:paraId="0DA84B37" w14:textId="3866E90C" w:rsidR="00D72E0D" w:rsidRDefault="00D72E0D" w:rsidP="00D72E0D">
                  <w:pPr>
                    <w:spacing w:line="360" w:lineRule="auto"/>
                    <w:jc w:val="center"/>
                    <w:rPr>
                      <w:rFonts w:ascii="Trebuchet MS" w:hAnsi="Trebuchet MS"/>
                      <w:iCs/>
                    </w:rPr>
                  </w:pPr>
                  <w:r>
                    <w:rPr>
                      <w:rFonts w:ascii="Trebuchet MS" w:hAnsi="Trebuchet MS"/>
                      <w:iCs/>
                    </w:rPr>
                    <w:t>Alocare Buget de stat (EURO)</w:t>
                  </w:r>
                </w:p>
              </w:tc>
              <w:tc>
                <w:tcPr>
                  <w:tcW w:w="2293" w:type="dxa"/>
                  <w:vAlign w:val="center"/>
                </w:tcPr>
                <w:p w14:paraId="0C5A2F43" w14:textId="3325147F" w:rsidR="00D72E0D" w:rsidRDefault="00D72E0D" w:rsidP="00D72E0D">
                  <w:pPr>
                    <w:spacing w:line="360" w:lineRule="auto"/>
                    <w:jc w:val="center"/>
                    <w:rPr>
                      <w:rFonts w:ascii="Trebuchet MS" w:hAnsi="Trebuchet MS"/>
                      <w:iCs/>
                    </w:rPr>
                  </w:pPr>
                  <w:r>
                    <w:rPr>
                      <w:rFonts w:ascii="Trebuchet MS" w:hAnsi="Trebuchet MS"/>
                      <w:iCs/>
                    </w:rPr>
                    <w:t>Alocare totală (EURO)</w:t>
                  </w:r>
                </w:p>
              </w:tc>
            </w:tr>
            <w:tr w:rsidR="00D72E0D" w14:paraId="62CA2167" w14:textId="77777777" w:rsidTr="00D72E0D">
              <w:tc>
                <w:tcPr>
                  <w:tcW w:w="2014" w:type="dxa"/>
                </w:tcPr>
                <w:p w14:paraId="2A4F5B7D" w14:textId="77777777" w:rsidR="00D72E0D" w:rsidRDefault="00D72E0D" w:rsidP="00D72E0D">
                  <w:pPr>
                    <w:spacing w:line="360" w:lineRule="auto"/>
                    <w:jc w:val="both"/>
                    <w:rPr>
                      <w:rFonts w:ascii="Trebuchet MS" w:hAnsi="Trebuchet MS"/>
                      <w:iCs/>
                    </w:rPr>
                  </w:pPr>
                  <w:r>
                    <w:rPr>
                      <w:rFonts w:ascii="Trebuchet MS" w:hAnsi="Trebuchet MS"/>
                      <w:iCs/>
                    </w:rPr>
                    <w:t>RSO 1.1</w:t>
                  </w:r>
                </w:p>
              </w:tc>
              <w:tc>
                <w:tcPr>
                  <w:tcW w:w="2268" w:type="dxa"/>
                  <w:vAlign w:val="center"/>
                </w:tcPr>
                <w:p w14:paraId="417592B7" w14:textId="77777777" w:rsidR="00D72E0D" w:rsidRDefault="00D72E0D" w:rsidP="00D72E0D">
                  <w:pPr>
                    <w:spacing w:line="360" w:lineRule="auto"/>
                    <w:jc w:val="right"/>
                    <w:rPr>
                      <w:rFonts w:ascii="Trebuchet MS" w:hAnsi="Trebuchet MS"/>
                      <w:iCs/>
                    </w:rPr>
                  </w:pPr>
                  <w:r>
                    <w:rPr>
                      <w:rFonts w:ascii="Trebuchet MS" w:hAnsi="Trebuchet MS"/>
                      <w:iCs/>
                    </w:rPr>
                    <w:t>21.100.000</w:t>
                  </w:r>
                </w:p>
              </w:tc>
              <w:tc>
                <w:tcPr>
                  <w:tcW w:w="2595" w:type="dxa"/>
                  <w:vAlign w:val="center"/>
                </w:tcPr>
                <w:p w14:paraId="568A5B2F" w14:textId="77777777" w:rsidR="00D72E0D" w:rsidRDefault="00D72E0D" w:rsidP="00D72E0D">
                  <w:pPr>
                    <w:spacing w:line="360" w:lineRule="auto"/>
                    <w:jc w:val="right"/>
                    <w:rPr>
                      <w:rFonts w:ascii="Trebuchet MS" w:hAnsi="Trebuchet MS"/>
                      <w:iCs/>
                    </w:rPr>
                  </w:pPr>
                  <w:r>
                    <w:rPr>
                      <w:rFonts w:ascii="Trebuchet MS" w:hAnsi="Trebuchet MS"/>
                      <w:iCs/>
                    </w:rPr>
                    <w:t>3.723.529</w:t>
                  </w:r>
                </w:p>
              </w:tc>
              <w:tc>
                <w:tcPr>
                  <w:tcW w:w="2293" w:type="dxa"/>
                  <w:vAlign w:val="center"/>
                </w:tcPr>
                <w:p w14:paraId="14D8F8B6" w14:textId="77777777" w:rsidR="00D72E0D" w:rsidRDefault="00D72E0D" w:rsidP="00D72E0D">
                  <w:pPr>
                    <w:spacing w:line="360" w:lineRule="auto"/>
                    <w:jc w:val="right"/>
                    <w:rPr>
                      <w:rFonts w:ascii="Trebuchet MS" w:hAnsi="Trebuchet MS"/>
                      <w:iCs/>
                    </w:rPr>
                  </w:pPr>
                  <w:r>
                    <w:rPr>
                      <w:rFonts w:ascii="Trebuchet MS" w:hAnsi="Trebuchet MS"/>
                      <w:iCs/>
                    </w:rPr>
                    <w:t xml:space="preserve">   </w:t>
                  </w:r>
                  <w:r w:rsidRPr="00D3448D">
                    <w:rPr>
                      <w:rFonts w:ascii="Trebuchet MS" w:hAnsi="Trebuchet MS"/>
                      <w:iCs/>
                    </w:rPr>
                    <w:t>24.823.529</w:t>
                  </w:r>
                </w:p>
              </w:tc>
            </w:tr>
            <w:tr w:rsidR="00D72E0D" w14:paraId="70F30421" w14:textId="77777777" w:rsidTr="00D72E0D">
              <w:tc>
                <w:tcPr>
                  <w:tcW w:w="2014" w:type="dxa"/>
                </w:tcPr>
                <w:p w14:paraId="7F704A99" w14:textId="77777777" w:rsidR="00D72E0D" w:rsidRDefault="00D72E0D" w:rsidP="00D72E0D">
                  <w:pPr>
                    <w:spacing w:line="360" w:lineRule="auto"/>
                    <w:jc w:val="both"/>
                    <w:rPr>
                      <w:rFonts w:ascii="Trebuchet MS" w:hAnsi="Trebuchet MS"/>
                      <w:iCs/>
                    </w:rPr>
                  </w:pPr>
                  <w:r>
                    <w:rPr>
                      <w:rFonts w:ascii="Trebuchet MS" w:hAnsi="Trebuchet MS"/>
                      <w:iCs/>
                    </w:rPr>
                    <w:t>RSO 1.4</w:t>
                  </w:r>
                </w:p>
              </w:tc>
              <w:tc>
                <w:tcPr>
                  <w:tcW w:w="2268" w:type="dxa"/>
                  <w:vAlign w:val="center"/>
                </w:tcPr>
                <w:p w14:paraId="11EADC27" w14:textId="77777777" w:rsidR="00D72E0D" w:rsidRDefault="00D72E0D" w:rsidP="00D72E0D">
                  <w:pPr>
                    <w:spacing w:line="360" w:lineRule="auto"/>
                    <w:jc w:val="right"/>
                    <w:rPr>
                      <w:rFonts w:ascii="Trebuchet MS" w:hAnsi="Trebuchet MS"/>
                      <w:iCs/>
                    </w:rPr>
                  </w:pPr>
                  <w:r>
                    <w:rPr>
                      <w:rFonts w:ascii="Trebuchet MS" w:hAnsi="Trebuchet MS"/>
                      <w:iCs/>
                    </w:rPr>
                    <w:t>4.300.000</w:t>
                  </w:r>
                </w:p>
              </w:tc>
              <w:tc>
                <w:tcPr>
                  <w:tcW w:w="2595" w:type="dxa"/>
                  <w:vAlign w:val="center"/>
                </w:tcPr>
                <w:p w14:paraId="7A0C6E59" w14:textId="77777777" w:rsidR="00D72E0D" w:rsidRDefault="00D72E0D" w:rsidP="00D72E0D">
                  <w:pPr>
                    <w:spacing w:line="360" w:lineRule="auto"/>
                    <w:jc w:val="right"/>
                    <w:rPr>
                      <w:rFonts w:ascii="Trebuchet MS" w:hAnsi="Trebuchet MS"/>
                      <w:iCs/>
                    </w:rPr>
                  </w:pPr>
                  <w:r>
                    <w:rPr>
                      <w:rFonts w:ascii="Trebuchet MS" w:hAnsi="Trebuchet MS"/>
                      <w:iCs/>
                    </w:rPr>
                    <w:t>758.824</w:t>
                  </w:r>
                </w:p>
              </w:tc>
              <w:tc>
                <w:tcPr>
                  <w:tcW w:w="2293" w:type="dxa"/>
                  <w:vAlign w:val="center"/>
                </w:tcPr>
                <w:p w14:paraId="49F256A6" w14:textId="77777777" w:rsidR="00D72E0D" w:rsidRDefault="00D72E0D" w:rsidP="00D72E0D">
                  <w:pPr>
                    <w:spacing w:line="360" w:lineRule="auto"/>
                    <w:jc w:val="right"/>
                    <w:rPr>
                      <w:rFonts w:ascii="Trebuchet MS" w:hAnsi="Trebuchet MS"/>
                      <w:iCs/>
                    </w:rPr>
                  </w:pPr>
                  <w:r>
                    <w:rPr>
                      <w:rFonts w:ascii="Trebuchet MS" w:hAnsi="Trebuchet MS"/>
                      <w:iCs/>
                    </w:rPr>
                    <w:t xml:space="preserve">  5.058.824</w:t>
                  </w:r>
                </w:p>
              </w:tc>
            </w:tr>
            <w:tr w:rsidR="00D72E0D" w14:paraId="312F4CB2" w14:textId="77777777" w:rsidTr="00D72E0D">
              <w:tc>
                <w:tcPr>
                  <w:tcW w:w="2014" w:type="dxa"/>
                </w:tcPr>
                <w:p w14:paraId="35F2606C" w14:textId="77777777" w:rsidR="00D72E0D" w:rsidRDefault="00D72E0D" w:rsidP="00D72E0D">
                  <w:pPr>
                    <w:spacing w:line="360" w:lineRule="auto"/>
                    <w:jc w:val="both"/>
                    <w:rPr>
                      <w:rFonts w:ascii="Trebuchet MS" w:hAnsi="Trebuchet MS"/>
                      <w:iCs/>
                    </w:rPr>
                  </w:pPr>
                  <w:r>
                    <w:rPr>
                      <w:rFonts w:ascii="Trebuchet MS" w:hAnsi="Trebuchet MS"/>
                      <w:iCs/>
                    </w:rPr>
                    <w:t xml:space="preserve">Total </w:t>
                  </w:r>
                </w:p>
              </w:tc>
              <w:tc>
                <w:tcPr>
                  <w:tcW w:w="2268" w:type="dxa"/>
                  <w:vAlign w:val="center"/>
                </w:tcPr>
                <w:p w14:paraId="2E69E195" w14:textId="77777777" w:rsidR="00D72E0D" w:rsidRDefault="00D72E0D" w:rsidP="00D72E0D">
                  <w:pPr>
                    <w:spacing w:line="360" w:lineRule="auto"/>
                    <w:jc w:val="right"/>
                    <w:rPr>
                      <w:rFonts w:ascii="Trebuchet MS" w:hAnsi="Trebuchet MS"/>
                      <w:iCs/>
                    </w:rPr>
                  </w:pPr>
                  <w:r>
                    <w:rPr>
                      <w:rFonts w:ascii="Trebuchet MS" w:hAnsi="Trebuchet MS"/>
                      <w:iCs/>
                    </w:rPr>
                    <w:t>25.400.000</w:t>
                  </w:r>
                </w:p>
              </w:tc>
              <w:tc>
                <w:tcPr>
                  <w:tcW w:w="2595" w:type="dxa"/>
                  <w:vAlign w:val="center"/>
                </w:tcPr>
                <w:p w14:paraId="2EFFDC82" w14:textId="77777777" w:rsidR="00D72E0D" w:rsidRDefault="00D72E0D" w:rsidP="00D72E0D">
                  <w:pPr>
                    <w:spacing w:line="360" w:lineRule="auto"/>
                    <w:jc w:val="right"/>
                    <w:rPr>
                      <w:rFonts w:ascii="Trebuchet MS" w:hAnsi="Trebuchet MS"/>
                      <w:iCs/>
                    </w:rPr>
                  </w:pPr>
                  <w:r w:rsidRPr="00D3448D">
                    <w:rPr>
                      <w:rFonts w:ascii="Trebuchet MS" w:hAnsi="Trebuchet MS"/>
                      <w:iCs/>
                    </w:rPr>
                    <w:t>4.482.353</w:t>
                  </w:r>
                </w:p>
              </w:tc>
              <w:tc>
                <w:tcPr>
                  <w:tcW w:w="2293" w:type="dxa"/>
                  <w:vAlign w:val="center"/>
                </w:tcPr>
                <w:p w14:paraId="28BB36BA" w14:textId="77777777" w:rsidR="00D72E0D" w:rsidRDefault="00D72E0D" w:rsidP="00D72E0D">
                  <w:pPr>
                    <w:spacing w:line="360" w:lineRule="auto"/>
                    <w:jc w:val="right"/>
                    <w:rPr>
                      <w:rFonts w:ascii="Trebuchet MS" w:hAnsi="Trebuchet MS"/>
                      <w:iCs/>
                    </w:rPr>
                  </w:pPr>
                  <w:r w:rsidRPr="00D3448D">
                    <w:rPr>
                      <w:rFonts w:ascii="Trebuchet MS" w:hAnsi="Trebuchet MS"/>
                      <w:iCs/>
                    </w:rPr>
                    <w:t>29.882.353</w:t>
                  </w:r>
                </w:p>
              </w:tc>
            </w:tr>
          </w:tbl>
          <w:p w14:paraId="1AB48E0D" w14:textId="0C811F48" w:rsidR="00D72E0D" w:rsidRPr="00D72E0D" w:rsidRDefault="00D72E0D" w:rsidP="00D72E0D">
            <w:pPr>
              <w:spacing w:line="360" w:lineRule="auto"/>
              <w:jc w:val="both"/>
              <w:rPr>
                <w:rFonts w:ascii="Trebuchet MS" w:hAnsi="Trebuchet MS"/>
                <w:iCs/>
              </w:rPr>
            </w:pPr>
            <w:r w:rsidRPr="00D72E0D">
              <w:rPr>
                <w:rFonts w:ascii="Trebuchet MS" w:hAnsi="Trebuchet MS"/>
                <w:iCs/>
              </w:rPr>
              <w:t>Alocarea financiară</w:t>
            </w:r>
            <w:r w:rsidR="00326043">
              <w:rPr>
                <w:rFonts w:ascii="Trebuchet MS" w:hAnsi="Trebuchet MS"/>
                <w:iCs/>
              </w:rPr>
              <w:t>,</w:t>
            </w:r>
            <w:r w:rsidRPr="00D72E0D">
              <w:rPr>
                <w:rFonts w:ascii="Trebuchet MS" w:hAnsi="Trebuchet MS"/>
                <w:iCs/>
              </w:rPr>
              <w:t xml:space="preserve"> defalcată pe surse de finanțare</w:t>
            </w:r>
            <w:r w:rsidR="00326043">
              <w:rPr>
                <w:rFonts w:ascii="Trebuchet MS" w:hAnsi="Trebuchet MS"/>
                <w:iCs/>
              </w:rPr>
              <w:t>,</w:t>
            </w:r>
            <w:r w:rsidRPr="00D72E0D">
              <w:rPr>
                <w:rFonts w:ascii="Trebuchet MS" w:hAnsi="Trebuchet MS"/>
                <w:iCs/>
              </w:rPr>
              <w:t xml:space="preserve"> este: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1409"/>
              <w:gridCol w:w="1264"/>
              <w:gridCol w:w="1158"/>
              <w:gridCol w:w="1173"/>
              <w:gridCol w:w="1831"/>
              <w:gridCol w:w="968"/>
            </w:tblGrid>
            <w:tr w:rsidR="00326043" w:rsidRPr="00FD3DD7" w14:paraId="3960CC58" w14:textId="77777777" w:rsidTr="003664E7">
              <w:trPr>
                <w:trHeight w:val="776"/>
              </w:trPr>
              <w:tc>
                <w:tcPr>
                  <w:tcW w:w="1264" w:type="dxa"/>
                  <w:shd w:val="clear" w:color="auto" w:fill="F7CAAC" w:themeFill="accent2" w:themeFillTint="66"/>
                  <w:vAlign w:val="center"/>
                </w:tcPr>
                <w:p w14:paraId="1122F9E7" w14:textId="77777777" w:rsidR="00326043" w:rsidRPr="00FD3DD7" w:rsidRDefault="00326043" w:rsidP="00326043">
                  <w:pPr>
                    <w:spacing w:after="0" w:line="240" w:lineRule="auto"/>
                    <w:jc w:val="center"/>
                    <w:rPr>
                      <w:rFonts w:cstheme="minorHAnsi"/>
                      <w:b/>
                      <w:bCs/>
                      <w:sz w:val="18"/>
                      <w:szCs w:val="18"/>
                    </w:rPr>
                  </w:pPr>
                  <w:r w:rsidRPr="00FD3DD7">
                    <w:rPr>
                      <w:rFonts w:cstheme="minorHAnsi"/>
                      <w:b/>
                      <w:bCs/>
                      <w:sz w:val="18"/>
                      <w:szCs w:val="18"/>
                    </w:rPr>
                    <w:t xml:space="preserve">FEDR APEL </w:t>
                  </w:r>
                  <w:r w:rsidRPr="00FD3DD7">
                    <w:rPr>
                      <w:rFonts w:cstheme="minorHAnsi"/>
                      <w:b/>
                      <w:bCs/>
                      <w:sz w:val="18"/>
                      <w:szCs w:val="18"/>
                    </w:rPr>
                    <w:br/>
                    <w:t>EURO</w:t>
                  </w:r>
                </w:p>
              </w:tc>
              <w:tc>
                <w:tcPr>
                  <w:tcW w:w="1409" w:type="dxa"/>
                  <w:shd w:val="clear" w:color="auto" w:fill="F7CAAC" w:themeFill="accent2" w:themeFillTint="66"/>
                  <w:vAlign w:val="center"/>
                </w:tcPr>
                <w:p w14:paraId="05D9D037" w14:textId="77777777" w:rsidR="00326043" w:rsidRPr="00FD3DD7" w:rsidRDefault="00326043" w:rsidP="00326043">
                  <w:pPr>
                    <w:spacing w:after="0" w:line="240" w:lineRule="auto"/>
                    <w:jc w:val="center"/>
                    <w:rPr>
                      <w:rFonts w:cstheme="minorHAnsi"/>
                      <w:b/>
                      <w:bCs/>
                      <w:sz w:val="18"/>
                      <w:szCs w:val="18"/>
                    </w:rPr>
                  </w:pPr>
                  <w:r w:rsidRPr="00FD3DD7">
                    <w:rPr>
                      <w:rFonts w:cstheme="minorHAnsi"/>
                      <w:b/>
                      <w:bCs/>
                      <w:sz w:val="18"/>
                      <w:szCs w:val="18"/>
                    </w:rPr>
                    <w:t>BS</w:t>
                  </w:r>
                  <w:r w:rsidRPr="00FD3DD7">
                    <w:rPr>
                      <w:rFonts w:cstheme="minorHAnsi"/>
                      <w:b/>
                      <w:bCs/>
                      <w:sz w:val="18"/>
                      <w:szCs w:val="18"/>
                    </w:rPr>
                    <w:br/>
                    <w:t>EURO</w:t>
                  </w:r>
                </w:p>
              </w:tc>
              <w:tc>
                <w:tcPr>
                  <w:tcW w:w="1264" w:type="dxa"/>
                  <w:shd w:val="clear" w:color="auto" w:fill="F7CAAC" w:themeFill="accent2" w:themeFillTint="66"/>
                  <w:vAlign w:val="center"/>
                </w:tcPr>
                <w:p w14:paraId="1015716D" w14:textId="77777777" w:rsidR="00326043" w:rsidRPr="00FD3DD7" w:rsidRDefault="00326043" w:rsidP="00326043">
                  <w:pPr>
                    <w:spacing w:after="0" w:line="240" w:lineRule="auto"/>
                    <w:jc w:val="center"/>
                    <w:rPr>
                      <w:rFonts w:cstheme="minorHAnsi"/>
                      <w:b/>
                      <w:bCs/>
                      <w:sz w:val="18"/>
                      <w:szCs w:val="18"/>
                    </w:rPr>
                  </w:pPr>
                  <w:r w:rsidRPr="00FD3DD7">
                    <w:rPr>
                      <w:rFonts w:cstheme="minorHAnsi"/>
                      <w:b/>
                      <w:bCs/>
                      <w:sz w:val="18"/>
                      <w:szCs w:val="18"/>
                    </w:rPr>
                    <w:t>AFN</w:t>
                  </w:r>
                  <w:r w:rsidRPr="00FD3DD7">
                    <w:rPr>
                      <w:rFonts w:cstheme="minorHAnsi"/>
                      <w:b/>
                      <w:bCs/>
                      <w:sz w:val="18"/>
                      <w:szCs w:val="18"/>
                    </w:rPr>
                    <w:br/>
                    <w:t>EURO</w:t>
                  </w:r>
                </w:p>
              </w:tc>
              <w:tc>
                <w:tcPr>
                  <w:tcW w:w="1158" w:type="dxa"/>
                  <w:shd w:val="clear" w:color="auto" w:fill="F7CAAC" w:themeFill="accent2" w:themeFillTint="66"/>
                  <w:vAlign w:val="center"/>
                </w:tcPr>
                <w:p w14:paraId="21AD12DB" w14:textId="77777777" w:rsidR="00326043" w:rsidRPr="00FD3DD7" w:rsidRDefault="00326043" w:rsidP="00326043">
                  <w:pPr>
                    <w:spacing w:after="0" w:line="240" w:lineRule="auto"/>
                    <w:jc w:val="center"/>
                    <w:rPr>
                      <w:rFonts w:cstheme="minorHAnsi"/>
                      <w:b/>
                      <w:bCs/>
                      <w:sz w:val="18"/>
                      <w:szCs w:val="18"/>
                    </w:rPr>
                  </w:pPr>
                  <w:r w:rsidRPr="00FD3DD7">
                    <w:rPr>
                      <w:rFonts w:cstheme="minorHAnsi"/>
                      <w:b/>
                      <w:bCs/>
                      <w:sz w:val="18"/>
                      <w:szCs w:val="18"/>
                    </w:rPr>
                    <w:t>BL</w:t>
                  </w:r>
                  <w:r w:rsidRPr="00FD3DD7">
                    <w:rPr>
                      <w:rFonts w:cstheme="minorHAnsi"/>
                      <w:b/>
                      <w:bCs/>
                      <w:sz w:val="18"/>
                      <w:szCs w:val="18"/>
                    </w:rPr>
                    <w:br/>
                    <w:t>EURO</w:t>
                  </w:r>
                </w:p>
              </w:tc>
              <w:tc>
                <w:tcPr>
                  <w:tcW w:w="1173" w:type="dxa"/>
                  <w:shd w:val="clear" w:color="auto" w:fill="F7CAAC" w:themeFill="accent2" w:themeFillTint="66"/>
                  <w:vAlign w:val="center"/>
                </w:tcPr>
                <w:p w14:paraId="07B90E24" w14:textId="77777777" w:rsidR="00326043" w:rsidRPr="00FD3DD7" w:rsidRDefault="00326043" w:rsidP="00326043">
                  <w:pPr>
                    <w:spacing w:after="0" w:line="240" w:lineRule="auto"/>
                    <w:jc w:val="center"/>
                    <w:rPr>
                      <w:rFonts w:cstheme="minorHAnsi"/>
                      <w:b/>
                      <w:bCs/>
                      <w:sz w:val="18"/>
                      <w:szCs w:val="18"/>
                    </w:rPr>
                  </w:pPr>
                  <w:r w:rsidRPr="00FD3DD7">
                    <w:rPr>
                      <w:rFonts w:cstheme="minorHAnsi"/>
                      <w:b/>
                      <w:bCs/>
                      <w:sz w:val="18"/>
                      <w:szCs w:val="18"/>
                    </w:rPr>
                    <w:t>BN = BS+BL</w:t>
                  </w:r>
                  <w:r w:rsidRPr="00FD3DD7">
                    <w:rPr>
                      <w:rFonts w:cstheme="minorHAnsi"/>
                      <w:b/>
                      <w:bCs/>
                      <w:sz w:val="18"/>
                      <w:szCs w:val="18"/>
                    </w:rPr>
                    <w:br/>
                    <w:t>EURO</w:t>
                  </w:r>
                </w:p>
              </w:tc>
              <w:tc>
                <w:tcPr>
                  <w:tcW w:w="1831" w:type="dxa"/>
                  <w:shd w:val="clear" w:color="auto" w:fill="F7CAAC" w:themeFill="accent2" w:themeFillTint="66"/>
                  <w:vAlign w:val="center"/>
                </w:tcPr>
                <w:p w14:paraId="61601F7E" w14:textId="77777777" w:rsidR="00326043" w:rsidRPr="00FD3DD7" w:rsidRDefault="00326043" w:rsidP="00326043">
                  <w:pPr>
                    <w:spacing w:after="0" w:line="240" w:lineRule="auto"/>
                    <w:jc w:val="center"/>
                    <w:rPr>
                      <w:rFonts w:cstheme="minorHAnsi"/>
                      <w:b/>
                      <w:bCs/>
                      <w:sz w:val="18"/>
                      <w:szCs w:val="18"/>
                    </w:rPr>
                  </w:pPr>
                  <w:r w:rsidRPr="00FD3DD7">
                    <w:rPr>
                      <w:rFonts w:cstheme="minorHAnsi"/>
                      <w:b/>
                      <w:bCs/>
                      <w:sz w:val="18"/>
                      <w:szCs w:val="18"/>
                    </w:rPr>
                    <w:t>Alocare</w:t>
                  </w:r>
                  <w:r w:rsidRPr="00FD3DD7">
                    <w:rPr>
                      <w:rFonts w:cstheme="minorHAnsi"/>
                      <w:b/>
                      <w:bCs/>
                      <w:sz w:val="18"/>
                      <w:szCs w:val="18"/>
                    </w:rPr>
                    <w:br/>
                    <w:t xml:space="preserve">apel </w:t>
                  </w:r>
                  <w:r w:rsidRPr="00FD3DD7">
                    <w:rPr>
                      <w:rFonts w:cstheme="minorHAnsi"/>
                      <w:b/>
                      <w:bCs/>
                      <w:sz w:val="18"/>
                      <w:szCs w:val="18"/>
                    </w:rPr>
                    <w:br/>
                    <w:t>(FEDR + BS+BL, EURO)</w:t>
                  </w:r>
                </w:p>
              </w:tc>
              <w:tc>
                <w:tcPr>
                  <w:tcW w:w="968" w:type="dxa"/>
                  <w:shd w:val="clear" w:color="auto" w:fill="F7CAAC" w:themeFill="accent2" w:themeFillTint="66"/>
                  <w:vAlign w:val="center"/>
                </w:tcPr>
                <w:p w14:paraId="3FA50941" w14:textId="77777777" w:rsidR="00326043" w:rsidRPr="00FD3DD7" w:rsidRDefault="00326043" w:rsidP="00326043">
                  <w:pPr>
                    <w:spacing w:after="0" w:line="240" w:lineRule="auto"/>
                    <w:jc w:val="center"/>
                    <w:rPr>
                      <w:rFonts w:cstheme="minorHAnsi"/>
                      <w:b/>
                      <w:bCs/>
                      <w:sz w:val="18"/>
                      <w:szCs w:val="18"/>
                    </w:rPr>
                  </w:pPr>
                  <w:r w:rsidRPr="00FD3DD7">
                    <w:rPr>
                      <w:rFonts w:cstheme="minorHAnsi"/>
                      <w:b/>
                      <w:bCs/>
                      <w:sz w:val="18"/>
                      <w:szCs w:val="18"/>
                    </w:rPr>
                    <w:t>Curs info euro ghid</w:t>
                  </w:r>
                </w:p>
              </w:tc>
            </w:tr>
            <w:tr w:rsidR="003664E7" w:rsidRPr="00FD3DD7" w14:paraId="78464AD7" w14:textId="77777777" w:rsidTr="003664E7">
              <w:trPr>
                <w:trHeight w:val="576"/>
              </w:trPr>
              <w:tc>
                <w:tcPr>
                  <w:tcW w:w="1264" w:type="dxa"/>
                  <w:shd w:val="clear" w:color="auto" w:fill="F7CAAC" w:themeFill="accent2" w:themeFillTint="66"/>
                </w:tcPr>
                <w:p w14:paraId="518C1B9E" w14:textId="642709F7" w:rsidR="003664E7" w:rsidRPr="00326043" w:rsidRDefault="003664E7" w:rsidP="003664E7">
                  <w:pPr>
                    <w:spacing w:after="0" w:line="240" w:lineRule="auto"/>
                    <w:jc w:val="center"/>
                    <w:rPr>
                      <w:rFonts w:cstheme="minorHAnsi"/>
                      <w:sz w:val="18"/>
                      <w:szCs w:val="18"/>
                    </w:rPr>
                  </w:pPr>
                  <w:r w:rsidRPr="003664E7">
                    <w:rPr>
                      <w:rFonts w:cstheme="minorHAnsi"/>
                      <w:sz w:val="18"/>
                      <w:szCs w:val="18"/>
                    </w:rPr>
                    <w:t>25,400,000.00</w:t>
                  </w:r>
                </w:p>
              </w:tc>
              <w:tc>
                <w:tcPr>
                  <w:tcW w:w="1409" w:type="dxa"/>
                  <w:shd w:val="clear" w:color="auto" w:fill="F7CAAC" w:themeFill="accent2" w:themeFillTint="66"/>
                </w:tcPr>
                <w:p w14:paraId="070C5977" w14:textId="10E86F3A" w:rsidR="003664E7" w:rsidRPr="00326043" w:rsidRDefault="003664E7" w:rsidP="003664E7">
                  <w:pPr>
                    <w:spacing w:after="0" w:line="240" w:lineRule="auto"/>
                    <w:jc w:val="center"/>
                    <w:rPr>
                      <w:rFonts w:cstheme="minorHAnsi"/>
                      <w:sz w:val="18"/>
                      <w:szCs w:val="18"/>
                    </w:rPr>
                  </w:pPr>
                  <w:r w:rsidRPr="003664E7">
                    <w:rPr>
                      <w:rFonts w:cstheme="minorHAnsi"/>
                      <w:sz w:val="18"/>
                      <w:szCs w:val="18"/>
                    </w:rPr>
                    <w:t>4,482,352.94</w:t>
                  </w:r>
                </w:p>
              </w:tc>
              <w:tc>
                <w:tcPr>
                  <w:tcW w:w="1264" w:type="dxa"/>
                  <w:shd w:val="clear" w:color="auto" w:fill="F7CAAC" w:themeFill="accent2" w:themeFillTint="66"/>
                </w:tcPr>
                <w:p w14:paraId="7FD0CE44" w14:textId="530B66AE" w:rsidR="003664E7" w:rsidRPr="00326043" w:rsidRDefault="003664E7" w:rsidP="003664E7">
                  <w:pPr>
                    <w:spacing w:after="0" w:line="240" w:lineRule="auto"/>
                    <w:jc w:val="center"/>
                    <w:rPr>
                      <w:rFonts w:cstheme="minorHAnsi"/>
                      <w:sz w:val="18"/>
                      <w:szCs w:val="18"/>
                    </w:rPr>
                  </w:pPr>
                  <w:r w:rsidRPr="003664E7">
                    <w:rPr>
                      <w:rFonts w:cstheme="minorHAnsi"/>
                      <w:sz w:val="18"/>
                      <w:szCs w:val="18"/>
                    </w:rPr>
                    <w:t>29,882,352.94</w:t>
                  </w:r>
                </w:p>
              </w:tc>
              <w:tc>
                <w:tcPr>
                  <w:tcW w:w="1158" w:type="dxa"/>
                  <w:shd w:val="clear" w:color="auto" w:fill="F7CAAC" w:themeFill="accent2" w:themeFillTint="66"/>
                </w:tcPr>
                <w:p w14:paraId="08861512" w14:textId="7BACC4D5" w:rsidR="003664E7" w:rsidRPr="00326043" w:rsidRDefault="003664E7" w:rsidP="003664E7">
                  <w:pPr>
                    <w:spacing w:after="0" w:line="240" w:lineRule="auto"/>
                    <w:jc w:val="center"/>
                    <w:rPr>
                      <w:rFonts w:cstheme="minorHAnsi"/>
                      <w:sz w:val="18"/>
                      <w:szCs w:val="18"/>
                    </w:rPr>
                  </w:pPr>
                  <w:r w:rsidRPr="003664E7">
                    <w:rPr>
                      <w:rFonts w:cstheme="minorHAnsi"/>
                      <w:sz w:val="18"/>
                      <w:szCs w:val="18"/>
                    </w:rPr>
                    <w:t>0.00</w:t>
                  </w:r>
                </w:p>
              </w:tc>
              <w:tc>
                <w:tcPr>
                  <w:tcW w:w="1173" w:type="dxa"/>
                  <w:shd w:val="clear" w:color="auto" w:fill="F7CAAC" w:themeFill="accent2" w:themeFillTint="66"/>
                </w:tcPr>
                <w:p w14:paraId="1AE30B83" w14:textId="0A87D3AB" w:rsidR="003664E7" w:rsidRPr="00326043" w:rsidRDefault="003664E7" w:rsidP="003664E7">
                  <w:pPr>
                    <w:spacing w:after="0" w:line="240" w:lineRule="auto"/>
                    <w:jc w:val="center"/>
                    <w:rPr>
                      <w:rFonts w:cstheme="minorHAnsi"/>
                      <w:sz w:val="18"/>
                      <w:szCs w:val="18"/>
                    </w:rPr>
                  </w:pPr>
                  <w:r w:rsidRPr="003664E7">
                    <w:rPr>
                      <w:rFonts w:cstheme="minorHAnsi"/>
                      <w:sz w:val="18"/>
                      <w:szCs w:val="18"/>
                    </w:rPr>
                    <w:t>4,482,352.94</w:t>
                  </w:r>
                </w:p>
              </w:tc>
              <w:tc>
                <w:tcPr>
                  <w:tcW w:w="1831" w:type="dxa"/>
                  <w:shd w:val="clear" w:color="auto" w:fill="F7CAAC" w:themeFill="accent2" w:themeFillTint="66"/>
                </w:tcPr>
                <w:p w14:paraId="133D6E5E" w14:textId="23FB0CA8" w:rsidR="003664E7" w:rsidRPr="00326043" w:rsidRDefault="003664E7" w:rsidP="003664E7">
                  <w:pPr>
                    <w:spacing w:after="0" w:line="240" w:lineRule="auto"/>
                    <w:jc w:val="center"/>
                    <w:rPr>
                      <w:rFonts w:cstheme="minorHAnsi"/>
                      <w:sz w:val="18"/>
                      <w:szCs w:val="18"/>
                    </w:rPr>
                  </w:pPr>
                  <w:r w:rsidRPr="003664E7">
                    <w:rPr>
                      <w:rFonts w:cstheme="minorHAnsi"/>
                      <w:sz w:val="18"/>
                      <w:szCs w:val="18"/>
                    </w:rPr>
                    <w:t>29,882,352.94</w:t>
                  </w:r>
                </w:p>
              </w:tc>
              <w:tc>
                <w:tcPr>
                  <w:tcW w:w="968" w:type="dxa"/>
                  <w:shd w:val="clear" w:color="auto" w:fill="F7CAAC" w:themeFill="accent2" w:themeFillTint="66"/>
                </w:tcPr>
                <w:p w14:paraId="36BFD475" w14:textId="267C51F9" w:rsidR="003664E7" w:rsidRPr="00F025BC" w:rsidRDefault="003664E7" w:rsidP="003664E7">
                  <w:pPr>
                    <w:spacing w:after="0" w:line="240" w:lineRule="auto"/>
                    <w:jc w:val="center"/>
                    <w:rPr>
                      <w:rFonts w:cstheme="minorHAnsi"/>
                      <w:sz w:val="18"/>
                      <w:szCs w:val="18"/>
                    </w:rPr>
                  </w:pPr>
                  <w:r w:rsidRPr="003664E7">
                    <w:rPr>
                      <w:rFonts w:cstheme="minorHAnsi"/>
                      <w:sz w:val="18"/>
                      <w:szCs w:val="18"/>
                    </w:rPr>
                    <w:t>5.0976</w:t>
                  </w:r>
                </w:p>
              </w:tc>
            </w:tr>
          </w:tbl>
          <w:p w14:paraId="76AF53C3" w14:textId="77777777" w:rsidR="00D72E0D" w:rsidRDefault="00D72E0D" w:rsidP="00D72E0D">
            <w:pPr>
              <w:spacing w:line="360" w:lineRule="auto"/>
              <w:contextualSpacing/>
              <w:jc w:val="both"/>
              <w:rPr>
                <w:rFonts w:ascii="Trebuchet MS" w:hAnsi="Trebuchet MS"/>
                <w:i/>
                <w:color w:val="7030A0"/>
                <w:sz w:val="24"/>
                <w:szCs w:val="24"/>
              </w:rPr>
            </w:pPr>
          </w:p>
          <w:tbl>
            <w:tblPr>
              <w:tblW w:w="79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1353"/>
              <w:gridCol w:w="1383"/>
              <w:gridCol w:w="902"/>
              <w:gridCol w:w="1264"/>
              <w:gridCol w:w="1729"/>
            </w:tblGrid>
            <w:tr w:rsidR="00326043" w:rsidRPr="00FD3DD7" w14:paraId="46A78790" w14:textId="77777777" w:rsidTr="003664E7">
              <w:trPr>
                <w:trHeight w:val="776"/>
              </w:trPr>
              <w:tc>
                <w:tcPr>
                  <w:tcW w:w="1356" w:type="dxa"/>
                  <w:shd w:val="clear" w:color="auto" w:fill="F7CAAC" w:themeFill="accent2" w:themeFillTint="66"/>
                  <w:vAlign w:val="center"/>
                </w:tcPr>
                <w:p w14:paraId="6DBA4969" w14:textId="77777777" w:rsidR="00326043" w:rsidRPr="00FD3DD7" w:rsidRDefault="00326043" w:rsidP="00326043">
                  <w:pPr>
                    <w:spacing w:after="0" w:line="240" w:lineRule="auto"/>
                    <w:jc w:val="center"/>
                    <w:rPr>
                      <w:rFonts w:cstheme="minorHAnsi"/>
                      <w:sz w:val="18"/>
                      <w:szCs w:val="18"/>
                    </w:rPr>
                  </w:pPr>
                  <w:r w:rsidRPr="00FD3DD7">
                    <w:rPr>
                      <w:rFonts w:cstheme="minorHAnsi"/>
                      <w:b/>
                      <w:bCs/>
                      <w:color w:val="000000"/>
                      <w:sz w:val="18"/>
                      <w:szCs w:val="18"/>
                    </w:rPr>
                    <w:t>FEDR</w:t>
                  </w:r>
                  <w:r w:rsidRPr="00FD3DD7">
                    <w:rPr>
                      <w:rFonts w:cstheme="minorHAnsi"/>
                      <w:b/>
                      <w:bCs/>
                      <w:color w:val="000000"/>
                      <w:sz w:val="18"/>
                      <w:szCs w:val="18"/>
                    </w:rPr>
                    <w:br/>
                    <w:t>LEI</w:t>
                  </w:r>
                </w:p>
              </w:tc>
              <w:tc>
                <w:tcPr>
                  <w:tcW w:w="1353" w:type="dxa"/>
                  <w:shd w:val="clear" w:color="auto" w:fill="F7CAAC" w:themeFill="accent2" w:themeFillTint="66"/>
                  <w:vAlign w:val="center"/>
                </w:tcPr>
                <w:p w14:paraId="1E9F446C" w14:textId="77777777" w:rsidR="00326043" w:rsidRPr="00FD3DD7" w:rsidRDefault="00326043" w:rsidP="00326043">
                  <w:pPr>
                    <w:spacing w:after="0" w:line="240" w:lineRule="auto"/>
                    <w:jc w:val="center"/>
                    <w:rPr>
                      <w:rFonts w:cstheme="minorHAnsi"/>
                      <w:color w:val="000000"/>
                      <w:sz w:val="18"/>
                      <w:szCs w:val="18"/>
                    </w:rPr>
                  </w:pPr>
                  <w:r w:rsidRPr="00FD3DD7">
                    <w:rPr>
                      <w:rFonts w:cstheme="minorHAnsi"/>
                      <w:b/>
                      <w:bCs/>
                      <w:color w:val="000000"/>
                      <w:sz w:val="18"/>
                      <w:szCs w:val="18"/>
                    </w:rPr>
                    <w:t>BS</w:t>
                  </w:r>
                  <w:r w:rsidRPr="00FD3DD7">
                    <w:rPr>
                      <w:rFonts w:cstheme="minorHAnsi"/>
                      <w:b/>
                      <w:bCs/>
                      <w:color w:val="000000"/>
                      <w:sz w:val="18"/>
                      <w:szCs w:val="18"/>
                    </w:rPr>
                    <w:br/>
                    <w:t>LEI</w:t>
                  </w:r>
                </w:p>
              </w:tc>
              <w:tc>
                <w:tcPr>
                  <w:tcW w:w="1383" w:type="dxa"/>
                  <w:shd w:val="clear" w:color="auto" w:fill="F7CAAC" w:themeFill="accent2" w:themeFillTint="66"/>
                  <w:vAlign w:val="center"/>
                </w:tcPr>
                <w:p w14:paraId="5F109FB3" w14:textId="77777777" w:rsidR="00326043" w:rsidRPr="00FD3DD7" w:rsidRDefault="00326043" w:rsidP="00326043">
                  <w:pPr>
                    <w:spacing w:after="0" w:line="240" w:lineRule="auto"/>
                    <w:jc w:val="center"/>
                    <w:rPr>
                      <w:rFonts w:cstheme="minorHAnsi"/>
                      <w:sz w:val="18"/>
                      <w:szCs w:val="18"/>
                    </w:rPr>
                  </w:pPr>
                  <w:r w:rsidRPr="00FD3DD7">
                    <w:rPr>
                      <w:rFonts w:cstheme="minorHAnsi"/>
                      <w:b/>
                      <w:bCs/>
                      <w:color w:val="000000"/>
                      <w:sz w:val="18"/>
                      <w:szCs w:val="18"/>
                    </w:rPr>
                    <w:t>AFN</w:t>
                  </w:r>
                  <w:r w:rsidRPr="00FD3DD7">
                    <w:rPr>
                      <w:rFonts w:cstheme="minorHAnsi"/>
                      <w:b/>
                      <w:bCs/>
                      <w:color w:val="000000"/>
                      <w:sz w:val="18"/>
                      <w:szCs w:val="18"/>
                    </w:rPr>
                    <w:br/>
                    <w:t>LEI</w:t>
                  </w:r>
                </w:p>
              </w:tc>
              <w:tc>
                <w:tcPr>
                  <w:tcW w:w="902" w:type="dxa"/>
                  <w:shd w:val="clear" w:color="auto" w:fill="F7CAAC" w:themeFill="accent2" w:themeFillTint="66"/>
                  <w:vAlign w:val="center"/>
                </w:tcPr>
                <w:p w14:paraId="1BCB8646" w14:textId="77777777" w:rsidR="00326043" w:rsidRPr="00FD3DD7" w:rsidRDefault="00326043" w:rsidP="00326043">
                  <w:pPr>
                    <w:spacing w:after="0" w:line="240" w:lineRule="auto"/>
                    <w:jc w:val="center"/>
                    <w:rPr>
                      <w:rFonts w:cstheme="minorHAnsi"/>
                      <w:color w:val="000000"/>
                      <w:sz w:val="18"/>
                      <w:szCs w:val="18"/>
                    </w:rPr>
                  </w:pPr>
                  <w:r w:rsidRPr="00FD3DD7">
                    <w:rPr>
                      <w:rFonts w:cstheme="minorHAnsi"/>
                      <w:b/>
                      <w:bCs/>
                      <w:color w:val="000000"/>
                      <w:sz w:val="18"/>
                      <w:szCs w:val="18"/>
                    </w:rPr>
                    <w:t>BL</w:t>
                  </w:r>
                  <w:r w:rsidRPr="00FD3DD7">
                    <w:rPr>
                      <w:rFonts w:cstheme="minorHAnsi"/>
                      <w:b/>
                      <w:bCs/>
                      <w:color w:val="000000"/>
                      <w:sz w:val="18"/>
                      <w:szCs w:val="18"/>
                    </w:rPr>
                    <w:br/>
                    <w:t>LEI</w:t>
                  </w:r>
                </w:p>
              </w:tc>
              <w:tc>
                <w:tcPr>
                  <w:tcW w:w="1264" w:type="dxa"/>
                  <w:shd w:val="clear" w:color="auto" w:fill="F7CAAC" w:themeFill="accent2" w:themeFillTint="66"/>
                  <w:vAlign w:val="center"/>
                </w:tcPr>
                <w:p w14:paraId="69EAE2A6" w14:textId="77777777" w:rsidR="00326043" w:rsidRPr="00FD3DD7" w:rsidRDefault="00326043" w:rsidP="00326043">
                  <w:pPr>
                    <w:spacing w:after="0" w:line="240" w:lineRule="auto"/>
                    <w:jc w:val="center"/>
                    <w:rPr>
                      <w:rFonts w:cstheme="minorHAnsi"/>
                      <w:color w:val="000000"/>
                      <w:sz w:val="18"/>
                      <w:szCs w:val="18"/>
                    </w:rPr>
                  </w:pPr>
                  <w:r w:rsidRPr="00FD3DD7">
                    <w:rPr>
                      <w:rFonts w:cstheme="minorHAnsi"/>
                      <w:b/>
                      <w:bCs/>
                      <w:color w:val="000000"/>
                      <w:sz w:val="18"/>
                      <w:szCs w:val="18"/>
                    </w:rPr>
                    <w:t>BN = BS+BL</w:t>
                  </w:r>
                  <w:r w:rsidRPr="00FD3DD7">
                    <w:rPr>
                      <w:rFonts w:cstheme="minorHAnsi"/>
                      <w:b/>
                      <w:bCs/>
                      <w:color w:val="000000"/>
                      <w:sz w:val="18"/>
                      <w:szCs w:val="18"/>
                    </w:rPr>
                    <w:br/>
                    <w:t>lei</w:t>
                  </w:r>
                </w:p>
              </w:tc>
              <w:tc>
                <w:tcPr>
                  <w:tcW w:w="1729" w:type="dxa"/>
                  <w:shd w:val="clear" w:color="auto" w:fill="F7CAAC" w:themeFill="accent2" w:themeFillTint="66"/>
                  <w:vAlign w:val="center"/>
                </w:tcPr>
                <w:p w14:paraId="7305F57C" w14:textId="77777777" w:rsidR="00326043" w:rsidRPr="00FD3DD7" w:rsidRDefault="00326043" w:rsidP="00326043">
                  <w:pPr>
                    <w:spacing w:after="0" w:line="240" w:lineRule="auto"/>
                    <w:jc w:val="center"/>
                    <w:rPr>
                      <w:rFonts w:cstheme="minorHAnsi"/>
                      <w:color w:val="000000"/>
                      <w:sz w:val="18"/>
                      <w:szCs w:val="18"/>
                    </w:rPr>
                  </w:pPr>
                  <w:r w:rsidRPr="00FD3DD7">
                    <w:rPr>
                      <w:rFonts w:cstheme="minorHAnsi"/>
                      <w:b/>
                      <w:bCs/>
                      <w:color w:val="000000"/>
                      <w:sz w:val="18"/>
                      <w:szCs w:val="18"/>
                    </w:rPr>
                    <w:t>Alocare</w:t>
                  </w:r>
                  <w:r w:rsidRPr="00FD3DD7">
                    <w:rPr>
                      <w:rFonts w:cstheme="minorHAnsi"/>
                      <w:b/>
                      <w:bCs/>
                      <w:color w:val="000000"/>
                      <w:sz w:val="18"/>
                      <w:szCs w:val="18"/>
                    </w:rPr>
                    <w:br/>
                    <w:t xml:space="preserve">apel </w:t>
                  </w:r>
                  <w:r w:rsidRPr="00FD3DD7">
                    <w:rPr>
                      <w:rFonts w:cstheme="minorHAnsi"/>
                      <w:b/>
                      <w:bCs/>
                      <w:color w:val="000000"/>
                      <w:sz w:val="18"/>
                      <w:szCs w:val="18"/>
                    </w:rPr>
                    <w:br/>
                    <w:t>(FEDR + BS+BL, LEI)</w:t>
                  </w:r>
                </w:p>
              </w:tc>
            </w:tr>
            <w:tr w:rsidR="003664E7" w:rsidRPr="002D263F" w14:paraId="436DEC16" w14:textId="77777777" w:rsidTr="003664E7">
              <w:trPr>
                <w:trHeight w:val="576"/>
              </w:trPr>
              <w:tc>
                <w:tcPr>
                  <w:tcW w:w="1356" w:type="dxa"/>
                  <w:shd w:val="clear" w:color="auto" w:fill="F7CAAC" w:themeFill="accent2" w:themeFillTint="66"/>
                </w:tcPr>
                <w:p w14:paraId="24088059" w14:textId="0267765A" w:rsidR="003664E7" w:rsidRPr="00F025BC" w:rsidRDefault="003664E7" w:rsidP="003664E7">
                  <w:pPr>
                    <w:spacing w:after="0" w:line="240" w:lineRule="auto"/>
                    <w:jc w:val="center"/>
                    <w:rPr>
                      <w:rFonts w:cstheme="minorHAnsi"/>
                      <w:sz w:val="18"/>
                      <w:szCs w:val="18"/>
                    </w:rPr>
                  </w:pPr>
                  <w:r w:rsidRPr="003664E7">
                    <w:rPr>
                      <w:rFonts w:cstheme="minorHAnsi"/>
                      <w:sz w:val="18"/>
                      <w:szCs w:val="18"/>
                    </w:rPr>
                    <w:t>129,479,040.00</w:t>
                  </w:r>
                </w:p>
              </w:tc>
              <w:tc>
                <w:tcPr>
                  <w:tcW w:w="1353" w:type="dxa"/>
                  <w:shd w:val="clear" w:color="auto" w:fill="F7CAAC" w:themeFill="accent2" w:themeFillTint="66"/>
                </w:tcPr>
                <w:p w14:paraId="7530926C" w14:textId="2804A928" w:rsidR="003664E7" w:rsidRPr="00F025BC" w:rsidRDefault="003664E7" w:rsidP="003664E7">
                  <w:pPr>
                    <w:spacing w:after="0" w:line="240" w:lineRule="auto"/>
                    <w:jc w:val="center"/>
                    <w:rPr>
                      <w:rFonts w:cstheme="minorHAnsi"/>
                      <w:sz w:val="18"/>
                      <w:szCs w:val="18"/>
                    </w:rPr>
                  </w:pPr>
                  <w:r w:rsidRPr="003664E7">
                    <w:rPr>
                      <w:rFonts w:cstheme="minorHAnsi"/>
                      <w:sz w:val="18"/>
                      <w:szCs w:val="18"/>
                    </w:rPr>
                    <w:t>22,849,242.35</w:t>
                  </w:r>
                </w:p>
              </w:tc>
              <w:tc>
                <w:tcPr>
                  <w:tcW w:w="1383" w:type="dxa"/>
                  <w:shd w:val="clear" w:color="auto" w:fill="F7CAAC" w:themeFill="accent2" w:themeFillTint="66"/>
                </w:tcPr>
                <w:p w14:paraId="636E2CFF" w14:textId="2FD8DE0A" w:rsidR="003664E7" w:rsidRPr="00F025BC" w:rsidRDefault="003664E7" w:rsidP="003664E7">
                  <w:pPr>
                    <w:spacing w:after="0" w:line="240" w:lineRule="auto"/>
                    <w:jc w:val="center"/>
                    <w:rPr>
                      <w:rFonts w:cstheme="minorHAnsi"/>
                      <w:sz w:val="18"/>
                      <w:szCs w:val="18"/>
                    </w:rPr>
                  </w:pPr>
                  <w:r w:rsidRPr="003664E7">
                    <w:rPr>
                      <w:rFonts w:cstheme="minorHAnsi"/>
                      <w:sz w:val="18"/>
                      <w:szCs w:val="18"/>
                    </w:rPr>
                    <w:t>152,328,282.35</w:t>
                  </w:r>
                </w:p>
              </w:tc>
              <w:tc>
                <w:tcPr>
                  <w:tcW w:w="902" w:type="dxa"/>
                  <w:shd w:val="clear" w:color="auto" w:fill="F7CAAC" w:themeFill="accent2" w:themeFillTint="66"/>
                </w:tcPr>
                <w:p w14:paraId="14C124E8" w14:textId="5DE30BB5" w:rsidR="003664E7" w:rsidRPr="00F025BC" w:rsidRDefault="003664E7" w:rsidP="003664E7">
                  <w:pPr>
                    <w:spacing w:after="0" w:line="240" w:lineRule="auto"/>
                    <w:jc w:val="center"/>
                    <w:rPr>
                      <w:rFonts w:cstheme="minorHAnsi"/>
                      <w:sz w:val="18"/>
                      <w:szCs w:val="18"/>
                    </w:rPr>
                  </w:pPr>
                  <w:r w:rsidRPr="003664E7">
                    <w:rPr>
                      <w:rFonts w:cstheme="minorHAnsi"/>
                      <w:sz w:val="18"/>
                      <w:szCs w:val="18"/>
                    </w:rPr>
                    <w:t>0.00</w:t>
                  </w:r>
                </w:p>
              </w:tc>
              <w:tc>
                <w:tcPr>
                  <w:tcW w:w="1264" w:type="dxa"/>
                  <w:shd w:val="clear" w:color="auto" w:fill="F7CAAC" w:themeFill="accent2" w:themeFillTint="66"/>
                </w:tcPr>
                <w:p w14:paraId="50B18BD5" w14:textId="75DEAFE9" w:rsidR="003664E7" w:rsidRPr="00F025BC" w:rsidRDefault="003664E7" w:rsidP="003664E7">
                  <w:pPr>
                    <w:spacing w:after="0" w:line="240" w:lineRule="auto"/>
                    <w:jc w:val="center"/>
                    <w:rPr>
                      <w:rFonts w:cstheme="minorHAnsi"/>
                      <w:sz w:val="18"/>
                      <w:szCs w:val="18"/>
                    </w:rPr>
                  </w:pPr>
                  <w:r w:rsidRPr="003664E7">
                    <w:rPr>
                      <w:rFonts w:cstheme="minorHAnsi"/>
                      <w:sz w:val="18"/>
                      <w:szCs w:val="18"/>
                    </w:rPr>
                    <w:t>22,849,242.35</w:t>
                  </w:r>
                </w:p>
              </w:tc>
              <w:tc>
                <w:tcPr>
                  <w:tcW w:w="1729" w:type="dxa"/>
                  <w:shd w:val="clear" w:color="auto" w:fill="F7CAAC" w:themeFill="accent2" w:themeFillTint="66"/>
                </w:tcPr>
                <w:p w14:paraId="464E4305" w14:textId="1A08BA47" w:rsidR="003664E7" w:rsidRPr="00F025BC" w:rsidRDefault="003664E7" w:rsidP="003664E7">
                  <w:pPr>
                    <w:spacing w:after="0" w:line="240" w:lineRule="auto"/>
                    <w:jc w:val="center"/>
                    <w:rPr>
                      <w:rFonts w:cstheme="minorHAnsi"/>
                      <w:sz w:val="18"/>
                      <w:szCs w:val="18"/>
                    </w:rPr>
                  </w:pPr>
                  <w:r w:rsidRPr="003664E7">
                    <w:rPr>
                      <w:rFonts w:cstheme="minorHAnsi"/>
                      <w:sz w:val="18"/>
                      <w:szCs w:val="18"/>
                    </w:rPr>
                    <w:t>152,328,282.35</w:t>
                  </w:r>
                </w:p>
              </w:tc>
            </w:tr>
          </w:tbl>
          <w:p w14:paraId="13C31141" w14:textId="7F34DF84" w:rsidR="00D72E0D" w:rsidRPr="007D6BE3" w:rsidRDefault="00D72E0D" w:rsidP="00326043">
            <w:pPr>
              <w:spacing w:line="360" w:lineRule="auto"/>
              <w:contextualSpacing/>
              <w:jc w:val="both"/>
              <w:rPr>
                <w:rFonts w:ascii="Trebuchet MS" w:hAnsi="Trebuchet MS"/>
                <w:i/>
                <w:color w:val="7030A0"/>
                <w:sz w:val="24"/>
                <w:szCs w:val="24"/>
              </w:rPr>
            </w:pPr>
          </w:p>
        </w:tc>
      </w:tr>
    </w:tbl>
    <w:p w14:paraId="009E0868" w14:textId="77777777" w:rsidR="001F2866" w:rsidRPr="007D6BE3" w:rsidRDefault="001F2866" w:rsidP="001F2866">
      <w:pPr>
        <w:pStyle w:val="ListParagraph"/>
        <w:spacing w:before="120" w:after="120"/>
        <w:ind w:left="1004"/>
        <w:rPr>
          <w:rFonts w:ascii="Trebuchet MS" w:hAnsi="Trebuchet MS"/>
          <w:b/>
          <w:bCs/>
          <w:i/>
          <w:color w:val="7030A0"/>
          <w:sz w:val="24"/>
          <w:szCs w:val="24"/>
        </w:rPr>
      </w:pPr>
    </w:p>
    <w:p w14:paraId="49B53381" w14:textId="7E4446C2" w:rsidR="00DE595B" w:rsidRPr="007D6BE3" w:rsidRDefault="001F2866" w:rsidP="000B50D5">
      <w:pPr>
        <w:pStyle w:val="Heading2"/>
        <w:jc w:val="center"/>
        <w:rPr>
          <w:b/>
          <w:bCs/>
          <w:color w:val="7030A0"/>
        </w:rPr>
      </w:pPr>
      <w:bookmarkStart w:id="15" w:name="_Toc187937265"/>
      <w:r w:rsidRPr="007D6BE3">
        <w:rPr>
          <w:b/>
          <w:bCs/>
          <w:color w:val="00B0F0"/>
        </w:rPr>
        <w:lastRenderedPageBreak/>
        <w:t xml:space="preserve">3.4 </w:t>
      </w:r>
      <w:r w:rsidR="00DE595B" w:rsidRPr="007D6BE3">
        <w:rPr>
          <w:b/>
          <w:bCs/>
          <w:color w:val="00B0F0"/>
        </w:rPr>
        <w:t>Rata de cofinanțare</w:t>
      </w:r>
      <w:bookmarkEnd w:id="15"/>
    </w:p>
    <w:tbl>
      <w:tblPr>
        <w:tblStyle w:val="TableGrid"/>
        <w:tblW w:w="0" w:type="auto"/>
        <w:tblLook w:val="04A0" w:firstRow="1" w:lastRow="0" w:firstColumn="1" w:lastColumn="0" w:noHBand="0" w:noVBand="1"/>
      </w:tblPr>
      <w:tblGrid>
        <w:gridCol w:w="9396"/>
      </w:tblGrid>
      <w:tr w:rsidR="00BB7F6B" w:rsidRPr="007D6BE3" w14:paraId="6C017B2B" w14:textId="77777777" w:rsidTr="00FE7787">
        <w:tc>
          <w:tcPr>
            <w:tcW w:w="9396" w:type="dxa"/>
          </w:tcPr>
          <w:p w14:paraId="43DE2D01" w14:textId="46F11077" w:rsidR="001212F1" w:rsidRPr="00C21051" w:rsidRDefault="005212C7" w:rsidP="00C21051">
            <w:pPr>
              <w:autoSpaceDE w:val="0"/>
              <w:autoSpaceDN w:val="0"/>
              <w:adjustRightInd w:val="0"/>
              <w:spacing w:line="360" w:lineRule="auto"/>
              <w:jc w:val="both"/>
              <w:rPr>
                <w:rFonts w:ascii="Trebuchet MS" w:hAnsi="Trebuchet MS"/>
              </w:rPr>
            </w:pPr>
            <w:r w:rsidRPr="007D6BE3">
              <w:rPr>
                <w:rFonts w:ascii="Trebuchet MS" w:hAnsi="Trebuchet MS"/>
              </w:rPr>
              <w:t>Valoarea totală eligibilă a investiției reprezintă suma cheltuielilor eligibile incluse în proiect.</w:t>
            </w:r>
          </w:p>
          <w:p w14:paraId="2520C278" w14:textId="3D714725" w:rsidR="004427AD" w:rsidRPr="007D6BE3" w:rsidRDefault="004427AD" w:rsidP="001212F1">
            <w:pPr>
              <w:spacing w:line="360" w:lineRule="auto"/>
              <w:ind w:left="360"/>
              <w:rPr>
                <w:rFonts w:ascii="Trebuchet MS" w:hAnsi="Trebuchet MS"/>
                <w:iCs/>
                <w:color w:val="000000" w:themeColor="text1"/>
              </w:rPr>
            </w:pPr>
          </w:p>
          <w:p w14:paraId="04290740" w14:textId="6A3CA561" w:rsidR="006015EB" w:rsidRPr="007D6BE3" w:rsidRDefault="006015EB" w:rsidP="006015EB">
            <w:pPr>
              <w:spacing w:line="360" w:lineRule="auto"/>
              <w:jc w:val="both"/>
              <w:rPr>
                <w:rFonts w:ascii="Trebuchet MS" w:hAnsi="Trebuchet MS"/>
                <w:iCs/>
                <w:strike/>
                <w:color w:val="000000" w:themeColor="text1"/>
              </w:rPr>
            </w:pPr>
            <w:r w:rsidRPr="007D6BE3">
              <w:rPr>
                <w:rFonts w:ascii="Trebuchet MS" w:hAnsi="Trebuchet MS"/>
                <w:iCs/>
                <w:color w:val="000000" w:themeColor="text1"/>
              </w:rPr>
              <w:t>Finanţarea nerambursabilă maximă acordată ca ajutor de minimis este de 100% din valoarea eligibilă a cheltuielilor finanţabile prin ajutor de minimis, cu respectarea plafonului de</w:t>
            </w:r>
            <w:r w:rsidRPr="007D6BE3">
              <w:rPr>
                <w:rFonts w:ascii="Trebuchet MS" w:hAnsi="Trebuchet MS"/>
                <w:iCs/>
                <w:strike/>
                <w:color w:val="000000" w:themeColor="text1"/>
              </w:rPr>
              <w:t xml:space="preserve"> </w:t>
            </w:r>
            <w:r w:rsidRPr="007D6BE3">
              <w:rPr>
                <w:rFonts w:ascii="Trebuchet MS" w:hAnsi="Trebuchet MS"/>
                <w:iCs/>
                <w:color w:val="000000" w:themeColor="text1"/>
              </w:rPr>
              <w:t xml:space="preserve">minimis de </w:t>
            </w:r>
            <w:r w:rsidR="001212F1" w:rsidRPr="007D6BE3">
              <w:rPr>
                <w:rFonts w:ascii="Trebuchet MS" w:hAnsi="Trebuchet MS"/>
                <w:iCs/>
                <w:color w:val="000000" w:themeColor="text1"/>
              </w:rPr>
              <w:t>3</w:t>
            </w:r>
            <w:r w:rsidRPr="007D6BE3">
              <w:rPr>
                <w:rFonts w:ascii="Trebuchet MS" w:hAnsi="Trebuchet MS"/>
                <w:iCs/>
                <w:color w:val="000000" w:themeColor="text1"/>
              </w:rPr>
              <w:t xml:space="preserve">00.000 de </w:t>
            </w:r>
            <w:r w:rsidR="005E7F14" w:rsidRPr="007D6BE3">
              <w:rPr>
                <w:rFonts w:ascii="Trebuchet MS" w:hAnsi="Trebuchet MS"/>
                <w:iCs/>
                <w:color w:val="000000" w:themeColor="text1"/>
              </w:rPr>
              <w:t>euro</w:t>
            </w:r>
            <w:r w:rsidR="004A767B">
              <w:rPr>
                <w:rFonts w:ascii="Trebuchet MS" w:hAnsi="Trebuchet MS"/>
                <w:iCs/>
                <w:color w:val="000000" w:themeColor="text1"/>
              </w:rPr>
              <w:t xml:space="preserve"> în ultimii 3 ani</w:t>
            </w:r>
            <w:r w:rsidR="008F0FAF">
              <w:rPr>
                <w:rFonts w:ascii="Trebuchet MS" w:hAnsi="Trebuchet MS"/>
                <w:iCs/>
                <w:color w:val="000000" w:themeColor="text1"/>
              </w:rPr>
              <w:t>, confor</w:t>
            </w:r>
            <w:r w:rsidR="004A767B">
              <w:rPr>
                <w:rFonts w:ascii="Trebuchet MS" w:hAnsi="Trebuchet MS"/>
                <w:iCs/>
                <w:color w:val="000000" w:themeColor="text1"/>
              </w:rPr>
              <w:t>m</w:t>
            </w:r>
            <w:r w:rsidR="008F0FAF">
              <w:rPr>
                <w:rFonts w:ascii="Trebuchet MS" w:hAnsi="Trebuchet MS"/>
                <w:iCs/>
                <w:color w:val="000000" w:themeColor="text1"/>
              </w:rPr>
              <w:t xml:space="preserve"> regulilor privind ajutorul de minimis.</w:t>
            </w:r>
          </w:p>
          <w:p w14:paraId="0F898AD7" w14:textId="77777777" w:rsidR="00CE7C6C" w:rsidRPr="007D6BE3" w:rsidRDefault="00CE7C6C" w:rsidP="006015EB">
            <w:pPr>
              <w:spacing w:line="360" w:lineRule="auto"/>
              <w:jc w:val="both"/>
              <w:rPr>
                <w:rFonts w:ascii="Trebuchet MS" w:hAnsi="Trebuchet MS"/>
                <w:iCs/>
                <w:color w:val="000000" w:themeColor="text1"/>
              </w:rPr>
            </w:pPr>
          </w:p>
          <w:p w14:paraId="09F81062" w14:textId="5B6801E8" w:rsidR="006015EB" w:rsidRPr="007D6BE3" w:rsidRDefault="005212C7" w:rsidP="006015EB">
            <w:pPr>
              <w:spacing w:line="360" w:lineRule="auto"/>
              <w:jc w:val="both"/>
              <w:rPr>
                <w:rFonts w:ascii="Trebuchet MS" w:hAnsi="Trebuchet MS"/>
                <w:iCs/>
              </w:rPr>
            </w:pPr>
            <w:r w:rsidRPr="007D6BE3">
              <w:rPr>
                <w:rFonts w:ascii="Trebuchet MS" w:hAnsi="Trebuchet MS"/>
                <w:iCs/>
              </w:rPr>
              <w:t>Valoarea totală a proiectului poate fi majorată pe perioada implementării cu condiţia ca diferenţa dintre valoarea totală şi valoarea eligibilă a proiectului să fie suportată de către beneficiar sub formă de cheltuieli neeligibile.</w:t>
            </w:r>
          </w:p>
          <w:p w14:paraId="0C993135" w14:textId="29117AA7" w:rsidR="00DE595B" w:rsidRPr="00C21051" w:rsidRDefault="00920AAB" w:rsidP="00C21051">
            <w:pPr>
              <w:autoSpaceDE w:val="0"/>
              <w:autoSpaceDN w:val="0"/>
              <w:adjustRightInd w:val="0"/>
              <w:spacing w:line="360" w:lineRule="auto"/>
              <w:jc w:val="both"/>
              <w:rPr>
                <w:rFonts w:ascii="Trebuchet MS" w:eastAsiaTheme="minorHAnsi" w:hAnsi="Trebuchet MS" w:cs="TimesNewRomanPSMT"/>
                <w:b/>
                <w:bCs/>
              </w:rPr>
            </w:pPr>
            <w:r w:rsidRPr="007D6BE3">
              <w:rPr>
                <w:rFonts w:ascii="Trebuchet MS" w:eastAsiaTheme="minorHAnsi" w:hAnsi="Trebuchet MS" w:cs="TimesNewRomanPSMT"/>
                <w:b/>
                <w:bCs/>
              </w:rPr>
              <w:t>Asistența financiară nerambursabilă va fi acordată IMM-urilor, indiferent dacă proiectul prevede un parteneriat cu o întreprindere mare.</w:t>
            </w:r>
          </w:p>
        </w:tc>
      </w:tr>
    </w:tbl>
    <w:p w14:paraId="0FDF1450" w14:textId="77777777" w:rsidR="001F2866" w:rsidRPr="007D6BE3" w:rsidRDefault="001F2866" w:rsidP="001F2866">
      <w:pPr>
        <w:pStyle w:val="ListParagraph"/>
        <w:spacing w:before="120" w:after="120"/>
        <w:ind w:left="1004"/>
        <w:rPr>
          <w:rFonts w:ascii="Trebuchet MS" w:hAnsi="Trebuchet MS"/>
          <w:i/>
          <w:color w:val="7030A0"/>
          <w:sz w:val="24"/>
          <w:szCs w:val="24"/>
        </w:rPr>
      </w:pPr>
    </w:p>
    <w:p w14:paraId="7C1B05EB" w14:textId="445BCEE3" w:rsidR="00C940A4" w:rsidRPr="007D6BE3" w:rsidRDefault="001F2866" w:rsidP="006620D4">
      <w:pPr>
        <w:pStyle w:val="Heading2"/>
        <w:jc w:val="center"/>
        <w:rPr>
          <w:b/>
          <w:bCs/>
          <w:color w:val="0070C0"/>
        </w:rPr>
      </w:pPr>
      <w:bookmarkStart w:id="16" w:name="_Toc187937266"/>
      <w:r w:rsidRPr="007D6BE3">
        <w:rPr>
          <w:b/>
          <w:bCs/>
          <w:color w:val="00B0F0"/>
        </w:rPr>
        <w:t xml:space="preserve">3.5 </w:t>
      </w:r>
      <w:r w:rsidR="00A34AAA" w:rsidRPr="007D6BE3">
        <w:rPr>
          <w:b/>
          <w:bCs/>
          <w:color w:val="00B0F0"/>
        </w:rPr>
        <w:t>Zona</w:t>
      </w:r>
      <w:r w:rsidR="009B5CB9" w:rsidRPr="007D6BE3">
        <w:rPr>
          <w:b/>
          <w:bCs/>
          <w:color w:val="00B0F0"/>
        </w:rPr>
        <w:t>/zonele</w:t>
      </w:r>
      <w:r w:rsidR="00A34AAA" w:rsidRPr="007D6BE3">
        <w:rPr>
          <w:b/>
          <w:bCs/>
          <w:color w:val="00B0F0"/>
        </w:rPr>
        <w:t xml:space="preserve"> geografică</w:t>
      </w:r>
      <w:r w:rsidR="009B5CB9" w:rsidRPr="007D6BE3">
        <w:rPr>
          <w:b/>
          <w:bCs/>
          <w:color w:val="00B0F0"/>
        </w:rPr>
        <w:t>(e)</w:t>
      </w:r>
      <w:r w:rsidR="00A34AAA" w:rsidRPr="007D6BE3">
        <w:rPr>
          <w:b/>
          <w:bCs/>
          <w:color w:val="00B0F0"/>
        </w:rPr>
        <w:t xml:space="preserve"> vizată</w:t>
      </w:r>
      <w:r w:rsidR="009B5CB9" w:rsidRPr="007D6BE3">
        <w:rPr>
          <w:b/>
          <w:bCs/>
          <w:color w:val="00B0F0"/>
        </w:rPr>
        <w:t>(e)</w:t>
      </w:r>
      <w:r w:rsidR="00A34AAA" w:rsidRPr="007D6BE3">
        <w:rPr>
          <w:b/>
          <w:bCs/>
          <w:color w:val="00B0F0"/>
        </w:rPr>
        <w:t xml:space="preserve"> de </w:t>
      </w:r>
      <w:r w:rsidR="009B5CB9" w:rsidRPr="007D6BE3">
        <w:rPr>
          <w:b/>
          <w:bCs/>
          <w:color w:val="00B0F0"/>
        </w:rPr>
        <w:t>apelul de proiecte</w:t>
      </w:r>
      <w:bookmarkEnd w:id="16"/>
    </w:p>
    <w:tbl>
      <w:tblPr>
        <w:tblStyle w:val="TableGrid"/>
        <w:tblW w:w="0" w:type="auto"/>
        <w:tblLook w:val="04A0" w:firstRow="1" w:lastRow="0" w:firstColumn="1" w:lastColumn="0" w:noHBand="0" w:noVBand="1"/>
      </w:tblPr>
      <w:tblGrid>
        <w:gridCol w:w="9396"/>
      </w:tblGrid>
      <w:tr w:rsidR="005E31B8" w:rsidRPr="007D6BE3" w14:paraId="54AC4114" w14:textId="77777777" w:rsidTr="00B558B3">
        <w:tc>
          <w:tcPr>
            <w:tcW w:w="9396" w:type="dxa"/>
          </w:tcPr>
          <w:p w14:paraId="33BF05CD" w14:textId="77777777" w:rsidR="00C940A4" w:rsidRDefault="00E574AA" w:rsidP="00530995">
            <w:pPr>
              <w:spacing w:before="120" w:after="120" w:line="360" w:lineRule="auto"/>
              <w:jc w:val="both"/>
              <w:rPr>
                <w:rFonts w:ascii="Trebuchet MS" w:eastAsia="SimSun" w:hAnsi="Trebuchet MS" w:cs="Calibri"/>
                <w:bCs/>
              </w:rPr>
            </w:pPr>
            <w:r w:rsidRPr="00834AA5">
              <w:rPr>
                <w:rFonts w:ascii="Trebuchet MS" w:eastAsia="SimSun" w:hAnsi="Trebuchet MS" w:cs="Calibri"/>
                <w:bCs/>
              </w:rPr>
              <w:t>Prezentul apel de proiecte acoperă întreaga regiune Sud-Muntenia ș</w:t>
            </w:r>
            <w:r w:rsidRPr="00834AA5">
              <w:rPr>
                <w:rFonts w:ascii="Trebuchet MS" w:hAnsi="Trebuchet MS" w:cs="Calibri"/>
                <w:bCs/>
              </w:rPr>
              <w:t xml:space="preserve">i se aplică investițiilor realizate în cele șapte județe din regiunea de dezvoltare Sud Muntenia, respectiv Argeș, </w:t>
            </w:r>
            <w:r w:rsidRPr="00834AA5">
              <w:rPr>
                <w:rFonts w:ascii="Trebuchet MS" w:eastAsia="SimSun" w:hAnsi="Trebuchet MS" w:cs="Calibri"/>
                <w:bCs/>
              </w:rPr>
              <w:t>Călărași, Dâmbovița, Giurgiu, Ialomița, Prahova și Teleorman.</w:t>
            </w:r>
          </w:p>
          <w:p w14:paraId="424E6602" w14:textId="03773241" w:rsidR="00A85D6A" w:rsidRPr="00B01FAB" w:rsidRDefault="00FE62AF" w:rsidP="00530995">
            <w:pPr>
              <w:spacing w:before="120" w:after="120" w:line="360" w:lineRule="auto"/>
              <w:jc w:val="both"/>
              <w:rPr>
                <w:rFonts w:ascii="Trebuchet MS" w:eastAsia="SimSun" w:hAnsi="Trebuchet MS" w:cs="Calibri"/>
                <w:bCs/>
              </w:rPr>
            </w:pPr>
            <w:r w:rsidRPr="00B01FAB">
              <w:rPr>
                <w:rFonts w:ascii="Trebuchet MS" w:eastAsia="SimSun" w:hAnsi="Trebuchet MS" w:cs="Calibri"/>
                <w:bCs/>
              </w:rPr>
              <w:t>Investițiile pot fi realizate atât în zona urbană cât și în zona rurală.</w:t>
            </w:r>
          </w:p>
        </w:tc>
      </w:tr>
    </w:tbl>
    <w:p w14:paraId="6F497ABF" w14:textId="77777777" w:rsidR="001F2866" w:rsidRPr="007D6BE3" w:rsidRDefault="001F2866" w:rsidP="001F2866">
      <w:pPr>
        <w:pStyle w:val="ListParagraph"/>
        <w:spacing w:before="120" w:after="120"/>
        <w:ind w:left="1004"/>
        <w:rPr>
          <w:rFonts w:ascii="Trebuchet MS" w:eastAsiaTheme="majorEastAsia" w:hAnsi="Trebuchet MS" w:cstheme="majorBidi"/>
          <w:color w:val="0070C0"/>
          <w:sz w:val="28"/>
          <w:szCs w:val="26"/>
        </w:rPr>
      </w:pPr>
    </w:p>
    <w:p w14:paraId="70F6F376" w14:textId="532205E6" w:rsidR="00212532" w:rsidRPr="007D6BE3" w:rsidRDefault="001F2866" w:rsidP="00E04CE6">
      <w:pPr>
        <w:pStyle w:val="Heading2"/>
        <w:jc w:val="center"/>
        <w:rPr>
          <w:b/>
          <w:bCs/>
          <w:color w:val="0070C0"/>
        </w:rPr>
      </w:pPr>
      <w:bookmarkStart w:id="17" w:name="_Toc187937267"/>
      <w:r w:rsidRPr="007D6BE3">
        <w:rPr>
          <w:b/>
          <w:bCs/>
          <w:color w:val="00B0F0"/>
        </w:rPr>
        <w:t xml:space="preserve">3.6 </w:t>
      </w:r>
      <w:r w:rsidR="006464F5" w:rsidRPr="007D6BE3">
        <w:rPr>
          <w:b/>
          <w:bCs/>
          <w:color w:val="00B0F0"/>
        </w:rPr>
        <w:t>A</w:t>
      </w:r>
      <w:r w:rsidR="00212532" w:rsidRPr="007D6BE3">
        <w:rPr>
          <w:b/>
          <w:bCs/>
          <w:color w:val="00B0F0"/>
        </w:rPr>
        <w:t>cțiuni sprijinite în cadrul apelului</w:t>
      </w:r>
      <w:bookmarkEnd w:id="17"/>
    </w:p>
    <w:tbl>
      <w:tblPr>
        <w:tblStyle w:val="TableGrid"/>
        <w:tblW w:w="0" w:type="auto"/>
        <w:tblLook w:val="04A0" w:firstRow="1" w:lastRow="0" w:firstColumn="1" w:lastColumn="0" w:noHBand="0" w:noVBand="1"/>
      </w:tblPr>
      <w:tblGrid>
        <w:gridCol w:w="9396"/>
      </w:tblGrid>
      <w:tr w:rsidR="00B63863" w:rsidRPr="007D6BE3" w14:paraId="312BAC3A" w14:textId="77777777" w:rsidTr="00B558B3">
        <w:tc>
          <w:tcPr>
            <w:tcW w:w="9396" w:type="dxa"/>
          </w:tcPr>
          <w:p w14:paraId="2F5C061E" w14:textId="77777777" w:rsidR="00E660F1" w:rsidRPr="007D6BE3" w:rsidRDefault="00E660F1" w:rsidP="00AD7259">
            <w:pPr>
              <w:autoSpaceDE w:val="0"/>
              <w:autoSpaceDN w:val="0"/>
              <w:adjustRightInd w:val="0"/>
              <w:spacing w:line="360" w:lineRule="auto"/>
              <w:jc w:val="both"/>
              <w:rPr>
                <w:rFonts w:ascii="Trebuchet MS" w:hAnsi="Trebuchet MS" w:cs="Calibri"/>
              </w:rPr>
            </w:pPr>
          </w:p>
          <w:p w14:paraId="7DA9A07C" w14:textId="76713C13" w:rsidR="003F0315" w:rsidRDefault="007854FE" w:rsidP="00AD7259">
            <w:pPr>
              <w:autoSpaceDE w:val="0"/>
              <w:autoSpaceDN w:val="0"/>
              <w:adjustRightInd w:val="0"/>
              <w:spacing w:line="360" w:lineRule="auto"/>
              <w:jc w:val="both"/>
              <w:rPr>
                <w:rFonts w:ascii="Trebuchet MS" w:eastAsiaTheme="minorHAnsi" w:hAnsi="Trebuchet MS" w:cs="TimesNewRomanPSMT"/>
              </w:rPr>
            </w:pPr>
            <w:bookmarkStart w:id="18" w:name="_Hlk146711103"/>
            <w:r w:rsidRPr="007D6BE3">
              <w:rPr>
                <w:rFonts w:ascii="Trebuchet MS" w:hAnsi="Trebuchet MS" w:cs="Calibri"/>
              </w:rPr>
              <w:t xml:space="preserve">Prin intermediul acestui apel de proiecte vor fi sprijinite </w:t>
            </w:r>
            <w:r w:rsidR="00AD7259" w:rsidRPr="007D6BE3">
              <w:rPr>
                <w:rFonts w:ascii="Trebuchet MS" w:hAnsi="Trebuchet MS" w:cs="Calibri"/>
              </w:rPr>
              <w:t>i</w:t>
            </w:r>
            <w:r w:rsidR="00AD7259" w:rsidRPr="007D6BE3">
              <w:rPr>
                <w:rFonts w:ascii="Trebuchet MS" w:eastAsiaTheme="minorHAnsi" w:hAnsi="Trebuchet MS" w:cs="TimesNewRomanPSMT"/>
              </w:rPr>
              <w:t>nvestițiile în activități de cercetare–inovare în IMM-uri (inclusiv microîntreprinderi)</w:t>
            </w:r>
            <w:r w:rsidR="00530995">
              <w:rPr>
                <w:rFonts w:ascii="Trebuchet MS" w:eastAsiaTheme="minorHAnsi" w:hAnsi="Trebuchet MS" w:cs="TimesNewRomanPSMT"/>
              </w:rPr>
              <w:t>, precum</w:t>
            </w:r>
            <w:r w:rsidR="00AD7259" w:rsidRPr="007D6BE3">
              <w:rPr>
                <w:rFonts w:ascii="Trebuchet MS" w:eastAsiaTheme="minorHAnsi" w:hAnsi="Trebuchet MS" w:cs="TimesNewRomanPSMT"/>
              </w:rPr>
              <w:t xml:space="preserve"> și achiziționare de servicii de transfer tehnologic pentru proiecte de inovare de produs, proces, servicii, inovare organizațională și de model de afaceri pentru creșterea nivelului de maturitate tehnologică în domeniile de specializare inteligentă, inclusiv prin proiecte comune de cercetare între întreprinderi mari și IMM-uri.</w:t>
            </w:r>
          </w:p>
          <w:p w14:paraId="6311C46C" w14:textId="09DFC099" w:rsidR="00FE62AF" w:rsidRPr="007D6BE3" w:rsidRDefault="00FE62AF" w:rsidP="00AD7259">
            <w:pPr>
              <w:autoSpaceDE w:val="0"/>
              <w:autoSpaceDN w:val="0"/>
              <w:adjustRightInd w:val="0"/>
              <w:spacing w:line="360" w:lineRule="auto"/>
              <w:jc w:val="both"/>
              <w:rPr>
                <w:rFonts w:ascii="Trebuchet MS" w:eastAsiaTheme="minorHAnsi" w:hAnsi="Trebuchet MS" w:cs="TimesNewRomanPSMT"/>
              </w:rPr>
            </w:pPr>
            <w:r>
              <w:rPr>
                <w:rFonts w:ascii="Trebuchet MS" w:eastAsiaTheme="minorHAnsi" w:hAnsi="Trebuchet MS" w:cs="TimesNewRomanPSMT"/>
              </w:rPr>
              <w:t>De asemenea, v</w:t>
            </w:r>
            <w:r w:rsidR="00132E53">
              <w:rPr>
                <w:rFonts w:ascii="Trebuchet MS" w:eastAsiaTheme="minorHAnsi" w:hAnsi="Trebuchet MS" w:cs="TimesNewRomanPSMT"/>
              </w:rPr>
              <w:t>a</w:t>
            </w:r>
            <w:r>
              <w:rPr>
                <w:rFonts w:ascii="Trebuchet MS" w:eastAsiaTheme="minorHAnsi" w:hAnsi="Trebuchet MS" w:cs="TimesNewRomanPSMT"/>
              </w:rPr>
              <w:t xml:space="preserve"> fi sprijinit</w:t>
            </w:r>
            <w:r w:rsidR="00132E53">
              <w:rPr>
                <w:rFonts w:ascii="Trebuchet MS" w:eastAsiaTheme="minorHAnsi" w:hAnsi="Trebuchet MS" w:cs="TimesNewRomanPSMT"/>
              </w:rPr>
              <w:t>ă</w:t>
            </w:r>
            <w:r>
              <w:rPr>
                <w:rFonts w:ascii="Trebuchet MS" w:eastAsiaTheme="minorHAnsi" w:hAnsi="Trebuchet MS" w:cs="TimesNewRomanPSMT"/>
              </w:rPr>
              <w:t xml:space="preserve"> și </w:t>
            </w:r>
            <w:r w:rsidR="00132E53">
              <w:rPr>
                <w:rFonts w:ascii="Trebuchet MS" w:eastAsiaTheme="minorHAnsi" w:hAnsi="Trebuchet MS" w:cs="TimesNewRomanPSMT"/>
              </w:rPr>
              <w:t>d</w:t>
            </w:r>
            <w:r w:rsidR="00132E53" w:rsidRPr="005B2CA5">
              <w:rPr>
                <w:rFonts w:ascii="Trebuchet MS" w:eastAsiaTheme="minorHAnsi" w:hAnsi="Trebuchet MS" w:cstheme="minorBidi"/>
              </w:rPr>
              <w:t>ezvoltarea competențelor și abilităților pentru specializare inteligentă, tranziție industrială, economie circulară și antreprenoriat la nivelul IMM-urilor</w:t>
            </w:r>
            <w:r w:rsidR="00132E53">
              <w:rPr>
                <w:rFonts w:ascii="Trebuchet MS" w:eastAsiaTheme="minorHAnsi" w:hAnsi="Trebuchet MS" w:cstheme="minorBidi"/>
              </w:rPr>
              <w:t>.</w:t>
            </w:r>
          </w:p>
          <w:bookmarkEnd w:id="18"/>
          <w:p w14:paraId="629D808B" w14:textId="77777777" w:rsidR="006F756A" w:rsidRPr="007D6BE3" w:rsidRDefault="006F756A" w:rsidP="00AD7259">
            <w:pPr>
              <w:autoSpaceDE w:val="0"/>
              <w:autoSpaceDN w:val="0"/>
              <w:adjustRightInd w:val="0"/>
              <w:spacing w:line="360" w:lineRule="auto"/>
              <w:jc w:val="both"/>
              <w:rPr>
                <w:rFonts w:ascii="Trebuchet MS" w:hAnsi="Trebuchet MS" w:cs="Calibri"/>
              </w:rPr>
            </w:pPr>
          </w:p>
          <w:p w14:paraId="06C2F09E" w14:textId="77777777" w:rsidR="00525000" w:rsidRDefault="00396332" w:rsidP="0062030E">
            <w:pPr>
              <w:spacing w:line="360" w:lineRule="auto"/>
              <w:jc w:val="both"/>
              <w:rPr>
                <w:rFonts w:ascii="Trebuchet MS" w:hAnsi="Trebuchet MS" w:cs="Calibri"/>
              </w:rPr>
            </w:pPr>
            <w:r w:rsidRPr="007D6BE3">
              <w:rPr>
                <w:rFonts w:ascii="Trebuchet MS" w:hAnsi="Trebuchet MS" w:cs="Calibri"/>
              </w:rPr>
              <w:lastRenderedPageBreak/>
              <w:t>S</w:t>
            </w:r>
            <w:r w:rsidR="009B5C46" w:rsidRPr="007D6BE3">
              <w:rPr>
                <w:rFonts w:ascii="Trebuchet MS" w:hAnsi="Trebuchet MS" w:cs="Calibri"/>
              </w:rPr>
              <w:t xml:space="preserve">olicitantul </w:t>
            </w:r>
            <w:r w:rsidR="00AF1853" w:rsidRPr="007D6BE3">
              <w:rPr>
                <w:rFonts w:ascii="Trebuchet MS" w:hAnsi="Trebuchet MS" w:cs="Calibri"/>
              </w:rPr>
              <w:t>trebuie să descrie în cererea de finanțare și să demonstreze</w:t>
            </w:r>
            <w:r w:rsidR="009B5C46" w:rsidRPr="007D6BE3">
              <w:rPr>
                <w:rFonts w:ascii="Trebuchet MS" w:hAnsi="Trebuchet MS" w:cs="Calibri"/>
              </w:rPr>
              <w:t xml:space="preserve">, </w:t>
            </w:r>
            <w:r w:rsidR="00AF1853" w:rsidRPr="007D6BE3">
              <w:rPr>
                <w:rFonts w:ascii="Trebuchet MS" w:hAnsi="Trebuchet MS" w:cs="Calibri"/>
              </w:rPr>
              <w:t xml:space="preserve">prin </w:t>
            </w:r>
            <w:r w:rsidR="00D317E2">
              <w:rPr>
                <w:rFonts w:ascii="Trebuchet MS" w:hAnsi="Trebuchet MS" w:cs="Calibri"/>
              </w:rPr>
              <w:t xml:space="preserve">anexarea </w:t>
            </w:r>
            <w:r w:rsidR="00AF1853" w:rsidRPr="007D6BE3">
              <w:rPr>
                <w:rFonts w:ascii="Trebuchet MS" w:hAnsi="Trebuchet MS" w:cs="Calibri"/>
              </w:rPr>
              <w:t>documente</w:t>
            </w:r>
            <w:r w:rsidR="00D317E2">
              <w:rPr>
                <w:rFonts w:ascii="Trebuchet MS" w:hAnsi="Trebuchet MS" w:cs="Calibri"/>
              </w:rPr>
              <w:t>lor</w:t>
            </w:r>
            <w:r w:rsidR="00AF1853" w:rsidRPr="007D6BE3">
              <w:rPr>
                <w:rFonts w:ascii="Trebuchet MS" w:hAnsi="Trebuchet MS" w:cs="Calibri"/>
              </w:rPr>
              <w:t xml:space="preserve"> relevante</w:t>
            </w:r>
            <w:r w:rsidR="009B5C46" w:rsidRPr="007D6BE3">
              <w:rPr>
                <w:rFonts w:ascii="Trebuchet MS" w:hAnsi="Trebuchet MS" w:cs="Calibri"/>
              </w:rPr>
              <w:t xml:space="preserve">, </w:t>
            </w:r>
            <w:r w:rsidR="00D317E2">
              <w:rPr>
                <w:rFonts w:ascii="Trebuchet MS" w:hAnsi="Trebuchet MS" w:cs="Calibri"/>
              </w:rPr>
              <w:t xml:space="preserve">fiecare nivel de maturitate tehnologică </w:t>
            </w:r>
            <w:r w:rsidR="00525000" w:rsidRPr="0062030E">
              <w:rPr>
                <w:rFonts w:ascii="Trebuchet MS" w:hAnsi="Trebuchet MS" w:cs="Calibri"/>
              </w:rPr>
              <w:t>tehnologică (de exemplu, rapoarte, studii, publicații, rezultate de laborator)</w:t>
            </w:r>
            <w:r w:rsidR="00525000">
              <w:rPr>
                <w:rFonts w:ascii="Trebuchet MS" w:hAnsi="Trebuchet MS" w:cs="Calibri"/>
              </w:rPr>
              <w:t xml:space="preserve">. </w:t>
            </w:r>
          </w:p>
          <w:p w14:paraId="2E6B07E6" w14:textId="7616BB6C" w:rsidR="00170FA1" w:rsidRDefault="004A767B" w:rsidP="00C6120C">
            <w:pPr>
              <w:spacing w:line="360" w:lineRule="auto"/>
              <w:jc w:val="both"/>
              <w:rPr>
                <w:rFonts w:ascii="Trebuchet MS" w:hAnsi="Trebuchet MS" w:cs="Calibri"/>
              </w:rPr>
            </w:pPr>
            <w:r>
              <w:rPr>
                <w:rFonts w:ascii="Trebuchet MS" w:hAnsi="Trebuchet MS" w:cs="Calibri"/>
              </w:rPr>
              <w:t xml:space="preserve">Conform cerințelor din PRSM 2021-2027, se vor </w:t>
            </w:r>
            <w:r w:rsidR="00C6120C">
              <w:rPr>
                <w:rFonts w:ascii="Trebuchet MS" w:hAnsi="Trebuchet MS" w:cs="Calibri"/>
              </w:rPr>
              <w:t>finanț</w:t>
            </w:r>
            <w:r>
              <w:rPr>
                <w:rFonts w:ascii="Trebuchet MS" w:hAnsi="Trebuchet MS" w:cs="Calibri"/>
              </w:rPr>
              <w:t>a</w:t>
            </w:r>
            <w:r w:rsidR="00C6120C">
              <w:rPr>
                <w:rFonts w:ascii="Trebuchet MS" w:hAnsi="Trebuchet MS" w:cs="Calibri"/>
              </w:rPr>
              <w:t xml:space="preserve"> proiecte</w:t>
            </w:r>
            <w:r>
              <w:rPr>
                <w:rFonts w:ascii="Trebuchet MS" w:hAnsi="Trebuchet MS" w:cs="Calibri"/>
              </w:rPr>
              <w:t>le</w:t>
            </w:r>
            <w:r w:rsidR="00C6120C">
              <w:rPr>
                <w:rFonts w:ascii="Trebuchet MS" w:hAnsi="Trebuchet MS" w:cs="Calibri"/>
              </w:rPr>
              <w:t xml:space="preserve"> </w:t>
            </w:r>
            <w:proofErr w:type="spellStart"/>
            <w:r w:rsidR="00C6120C" w:rsidRPr="00C6120C">
              <w:rPr>
                <w:rFonts w:ascii="Trebuchet MS" w:hAnsi="Trebuchet MS" w:cs="Calibri"/>
                <w:lang w:val="en-US"/>
              </w:rPr>
              <w:t>aflate</w:t>
            </w:r>
            <w:proofErr w:type="spellEnd"/>
            <w:r w:rsidR="00C6120C" w:rsidRPr="00C6120C">
              <w:rPr>
                <w:rFonts w:ascii="Trebuchet MS" w:hAnsi="Trebuchet MS" w:cs="Calibri"/>
                <w:lang w:val="en-US"/>
              </w:rPr>
              <w:t xml:space="preserve"> </w:t>
            </w:r>
            <w:proofErr w:type="spellStart"/>
            <w:r w:rsidR="00C6120C" w:rsidRPr="00C6120C">
              <w:rPr>
                <w:rFonts w:ascii="Trebuchet MS" w:hAnsi="Trebuchet MS" w:cs="Calibri"/>
                <w:lang w:val="en-US"/>
              </w:rPr>
              <w:t>în</w:t>
            </w:r>
            <w:proofErr w:type="spellEnd"/>
            <w:r w:rsidR="00C6120C" w:rsidRPr="00C6120C">
              <w:rPr>
                <w:rFonts w:ascii="Trebuchet MS" w:hAnsi="Trebuchet MS" w:cs="Calibri"/>
                <w:lang w:val="en-US"/>
              </w:rPr>
              <w:t xml:space="preserve"> </w:t>
            </w:r>
            <w:proofErr w:type="spellStart"/>
            <w:r w:rsidR="00C6120C" w:rsidRPr="00C6120C">
              <w:rPr>
                <w:rFonts w:ascii="Trebuchet MS" w:hAnsi="Trebuchet MS" w:cs="Calibri"/>
                <w:lang w:val="en-US"/>
              </w:rPr>
              <w:t>stadii</w:t>
            </w:r>
            <w:proofErr w:type="spellEnd"/>
            <w:r w:rsidR="00C6120C" w:rsidRPr="00C6120C">
              <w:rPr>
                <w:rFonts w:ascii="Trebuchet MS" w:hAnsi="Trebuchet MS" w:cs="Calibri"/>
                <w:lang w:val="en-US"/>
              </w:rPr>
              <w:t xml:space="preserve"> de</w:t>
            </w:r>
            <w:r w:rsidR="00C6120C">
              <w:rPr>
                <w:rFonts w:ascii="Trebuchet MS" w:hAnsi="Trebuchet MS" w:cs="Calibri"/>
                <w:lang w:val="en-US"/>
              </w:rPr>
              <w:t xml:space="preserve"> </w:t>
            </w:r>
            <w:proofErr w:type="spellStart"/>
            <w:r w:rsidR="00C6120C" w:rsidRPr="00C6120C">
              <w:rPr>
                <w:rFonts w:ascii="Trebuchet MS" w:hAnsi="Trebuchet MS" w:cs="Calibri"/>
                <w:lang w:val="en-US"/>
              </w:rPr>
              <w:t>maturitate</w:t>
            </w:r>
            <w:proofErr w:type="spellEnd"/>
            <w:r w:rsidR="00C6120C" w:rsidRPr="00C6120C">
              <w:rPr>
                <w:rFonts w:ascii="Trebuchet MS" w:hAnsi="Trebuchet MS" w:cs="Calibri"/>
                <w:lang w:val="en-US"/>
              </w:rPr>
              <w:t xml:space="preserve"> </w:t>
            </w:r>
            <w:proofErr w:type="spellStart"/>
            <w:r w:rsidR="00C6120C" w:rsidRPr="00C6120C">
              <w:rPr>
                <w:rFonts w:ascii="Trebuchet MS" w:hAnsi="Trebuchet MS" w:cs="Calibri"/>
                <w:lang w:val="en-US"/>
              </w:rPr>
              <w:t>tehnologică</w:t>
            </w:r>
            <w:proofErr w:type="spellEnd"/>
            <w:r w:rsidR="00C6120C" w:rsidRPr="00C6120C">
              <w:rPr>
                <w:rFonts w:ascii="Trebuchet MS" w:hAnsi="Trebuchet MS" w:cs="Calibri"/>
                <w:lang w:val="en-US"/>
              </w:rPr>
              <w:t xml:space="preserve"> </w:t>
            </w:r>
            <w:proofErr w:type="spellStart"/>
            <w:r w:rsidR="00C6120C" w:rsidRPr="00C6120C">
              <w:rPr>
                <w:rFonts w:ascii="Trebuchet MS" w:hAnsi="Trebuchet MS" w:cs="Calibri"/>
                <w:lang w:val="en-US"/>
              </w:rPr>
              <w:t>mai</w:t>
            </w:r>
            <w:proofErr w:type="spellEnd"/>
            <w:r w:rsidR="00C6120C" w:rsidRPr="00C6120C">
              <w:rPr>
                <w:rFonts w:ascii="Trebuchet MS" w:hAnsi="Trebuchet MS" w:cs="Calibri"/>
                <w:lang w:val="en-US"/>
              </w:rPr>
              <w:t xml:space="preserve"> mare de 3</w:t>
            </w:r>
            <w:r w:rsidR="00B01FAB">
              <w:rPr>
                <w:rFonts w:ascii="Trebuchet MS" w:hAnsi="Trebuchet MS" w:cs="Calibri"/>
              </w:rPr>
              <w:t>.</w:t>
            </w:r>
          </w:p>
          <w:p w14:paraId="7CD94883" w14:textId="77C89F1D" w:rsidR="006935B4" w:rsidRDefault="006935B4" w:rsidP="00C6120C">
            <w:pPr>
              <w:spacing w:line="360" w:lineRule="auto"/>
              <w:jc w:val="both"/>
              <w:rPr>
                <w:rFonts w:ascii="Trebuchet MS" w:hAnsi="Trebuchet MS" w:cs="Calibri"/>
              </w:rPr>
            </w:pPr>
            <w:r w:rsidRPr="007E1033">
              <w:rPr>
                <w:rFonts w:ascii="Trebuchet MS" w:hAnsi="Trebuchet MS" w:cs="Calibri"/>
              </w:rPr>
              <w:t xml:space="preserve">Prin urmare, la transmiterea cererii de finanțare, proiectul </w:t>
            </w:r>
            <w:r w:rsidR="0010561A" w:rsidRPr="007E1033">
              <w:rPr>
                <w:rFonts w:ascii="Trebuchet MS" w:hAnsi="Trebuchet MS" w:cs="Calibri"/>
              </w:rPr>
              <w:t xml:space="preserve">transmis pentru finanțare în cadrul acestui apel </w:t>
            </w:r>
            <w:r w:rsidRPr="007E1033">
              <w:rPr>
                <w:rFonts w:ascii="Trebuchet MS" w:hAnsi="Trebuchet MS" w:cs="Calibri"/>
              </w:rPr>
              <w:t>trebuie să pornească de la, cel puțin, TRL 4.</w:t>
            </w:r>
          </w:p>
          <w:p w14:paraId="12430BE3" w14:textId="254180FB" w:rsidR="00B10EB4" w:rsidRPr="0062030E" w:rsidRDefault="00B10EB4" w:rsidP="0062030E">
            <w:pPr>
              <w:spacing w:line="360" w:lineRule="auto"/>
              <w:jc w:val="both"/>
              <w:rPr>
                <w:rFonts w:ascii="Trebuchet MS" w:hAnsi="Trebuchet MS" w:cs="Calibri"/>
              </w:rPr>
            </w:pPr>
            <w:r>
              <w:rPr>
                <w:rFonts w:ascii="Trebuchet MS" w:hAnsi="Trebuchet MS" w:cs="Calibri"/>
              </w:rPr>
              <w:t xml:space="preserve">De asemenea, solicitantul va descrie și justifica în cererea de finanțare </w:t>
            </w:r>
            <w:r w:rsidRPr="00B10EB4">
              <w:rPr>
                <w:rFonts w:ascii="Trebuchet MS" w:hAnsi="Trebuchet MS" w:cs="Calibri"/>
              </w:rPr>
              <w:t>organizarea de programe de formare profesională a adulților în vederea dezvoltării competențelor și abilităților pentru specializare inteligentă, tranziție industrială, economie circulară, eco-inovare și antreprenoriat</w:t>
            </w:r>
            <w:r>
              <w:rPr>
                <w:rFonts w:ascii="Trebuchet MS" w:hAnsi="Trebuchet MS" w:cs="Calibri"/>
              </w:rPr>
              <w:t xml:space="preserve"> </w:t>
            </w:r>
            <w:r w:rsidRPr="00B10EB4">
              <w:rPr>
                <w:rFonts w:ascii="Trebuchet MS" w:hAnsi="Trebuchet MS" w:cs="Calibri"/>
              </w:rPr>
              <w:t>(cursuri de inițiere, calificare, recalificare, perfecționare sau specializare)</w:t>
            </w:r>
            <w:r>
              <w:rPr>
                <w:rFonts w:ascii="Trebuchet MS" w:hAnsi="Trebuchet MS" w:cs="Calibri"/>
              </w:rPr>
              <w:t xml:space="preserve">, în legătură cu </w:t>
            </w:r>
            <w:r w:rsidR="005142D7">
              <w:rPr>
                <w:rFonts w:ascii="Trebuchet MS" w:hAnsi="Trebuchet MS" w:cs="Calibri"/>
              </w:rPr>
              <w:t>investiția propusă prin proiect.</w:t>
            </w:r>
          </w:p>
        </w:tc>
      </w:tr>
    </w:tbl>
    <w:p w14:paraId="421C2F29" w14:textId="77777777" w:rsidR="006A7796" w:rsidRPr="004D71A1" w:rsidRDefault="006A7796" w:rsidP="004D71A1">
      <w:pPr>
        <w:spacing w:before="120" w:after="120"/>
        <w:rPr>
          <w:rFonts w:ascii="Trebuchet MS" w:hAnsi="Trebuchet MS"/>
          <w:i/>
          <w:color w:val="7030A0"/>
          <w:sz w:val="24"/>
          <w:szCs w:val="24"/>
        </w:rPr>
      </w:pPr>
    </w:p>
    <w:p w14:paraId="50B0F6BB" w14:textId="06E311DB" w:rsidR="00C87FBF" w:rsidRPr="007D6BE3" w:rsidRDefault="001F2866" w:rsidP="008905BE">
      <w:pPr>
        <w:pStyle w:val="Heading2"/>
        <w:jc w:val="center"/>
        <w:rPr>
          <w:b/>
          <w:bCs/>
          <w:color w:val="7030A0"/>
        </w:rPr>
      </w:pPr>
      <w:bookmarkStart w:id="19" w:name="_Toc187937268"/>
      <w:r w:rsidRPr="007D6BE3">
        <w:rPr>
          <w:b/>
          <w:bCs/>
          <w:color w:val="00B0F0"/>
        </w:rPr>
        <w:t xml:space="preserve">3.7. </w:t>
      </w:r>
      <w:r w:rsidR="00C87FBF" w:rsidRPr="007D6BE3">
        <w:rPr>
          <w:b/>
          <w:bCs/>
          <w:color w:val="00B0F0"/>
        </w:rPr>
        <w:t>Grup țintă vizat de apelul de proiecte</w:t>
      </w:r>
      <w:bookmarkEnd w:id="19"/>
    </w:p>
    <w:tbl>
      <w:tblPr>
        <w:tblStyle w:val="TableGrid"/>
        <w:tblW w:w="0" w:type="auto"/>
        <w:tblLook w:val="04A0" w:firstRow="1" w:lastRow="0" w:firstColumn="1" w:lastColumn="0" w:noHBand="0" w:noVBand="1"/>
      </w:tblPr>
      <w:tblGrid>
        <w:gridCol w:w="9396"/>
      </w:tblGrid>
      <w:tr w:rsidR="00BB7F6B" w:rsidRPr="007D6BE3" w14:paraId="5AF20019" w14:textId="77777777" w:rsidTr="00B558B3">
        <w:tc>
          <w:tcPr>
            <w:tcW w:w="9396" w:type="dxa"/>
          </w:tcPr>
          <w:p w14:paraId="487DECC2" w14:textId="175CE162" w:rsidR="00861987" w:rsidRPr="007D6BE3" w:rsidRDefault="00861987" w:rsidP="00861987">
            <w:pPr>
              <w:autoSpaceDE w:val="0"/>
              <w:autoSpaceDN w:val="0"/>
              <w:adjustRightInd w:val="0"/>
              <w:spacing w:line="360" w:lineRule="auto"/>
              <w:jc w:val="both"/>
              <w:rPr>
                <w:rFonts w:ascii="Trebuchet MS" w:eastAsiaTheme="minorHAnsi" w:hAnsi="Trebuchet MS" w:cs="TimesNewRomanPSMT"/>
              </w:rPr>
            </w:pPr>
            <w:r w:rsidRPr="007D6BE3">
              <w:rPr>
                <w:rFonts w:ascii="Trebuchet MS" w:eastAsiaTheme="minorHAnsi" w:hAnsi="Trebuchet MS" w:cs="TimesNewRomanPSMT"/>
              </w:rPr>
              <w:t>Principalele grupuri țintă vizate de aceste intervenții sunt actorii locali și regionali din cadrul Cvadruplu Helix și anume:</w:t>
            </w:r>
          </w:p>
          <w:p w14:paraId="21F09702" w14:textId="06A5A603" w:rsidR="00861987" w:rsidRPr="007D6BE3" w:rsidRDefault="00861987" w:rsidP="00861987">
            <w:pPr>
              <w:autoSpaceDE w:val="0"/>
              <w:autoSpaceDN w:val="0"/>
              <w:adjustRightInd w:val="0"/>
              <w:spacing w:line="360" w:lineRule="auto"/>
              <w:jc w:val="both"/>
              <w:rPr>
                <w:rFonts w:ascii="Trebuchet MS" w:eastAsiaTheme="minorHAnsi" w:hAnsi="Trebuchet MS" w:cs="TimesNewRomanPSMT"/>
              </w:rPr>
            </w:pPr>
            <w:r w:rsidRPr="007D6BE3">
              <w:rPr>
                <w:rFonts w:ascii="Trebuchet MS" w:eastAsiaTheme="minorHAnsi" w:hAnsi="Trebuchet MS" w:cs="TimesNewRomanPSMT"/>
              </w:rPr>
              <w:t>-mediul de afaceri</w:t>
            </w:r>
            <w:r w:rsidR="00677C7B">
              <w:rPr>
                <w:rFonts w:ascii="Trebuchet MS" w:eastAsiaTheme="minorHAnsi" w:hAnsi="Trebuchet MS" w:cs="TimesNewRomanPSMT"/>
              </w:rPr>
              <w:t>, IMM-uri</w:t>
            </w:r>
            <w:r w:rsidRPr="007D6BE3">
              <w:rPr>
                <w:rFonts w:ascii="Trebuchet MS" w:eastAsiaTheme="minorHAnsi" w:hAnsi="Trebuchet MS" w:cs="TimesNewRomanPSMT"/>
              </w:rPr>
              <w:t>;</w:t>
            </w:r>
          </w:p>
          <w:p w14:paraId="4FF1F4BA" w14:textId="34A6129D" w:rsidR="00861987" w:rsidRPr="007D6BE3" w:rsidRDefault="00861987" w:rsidP="00861987">
            <w:pPr>
              <w:autoSpaceDE w:val="0"/>
              <w:autoSpaceDN w:val="0"/>
              <w:adjustRightInd w:val="0"/>
              <w:spacing w:line="360" w:lineRule="auto"/>
              <w:jc w:val="both"/>
              <w:rPr>
                <w:rFonts w:ascii="Trebuchet MS" w:eastAsiaTheme="minorHAnsi" w:hAnsi="Trebuchet MS" w:cs="TimesNewRomanPSMT"/>
              </w:rPr>
            </w:pPr>
            <w:r w:rsidRPr="007D6BE3">
              <w:rPr>
                <w:rFonts w:ascii="Trebuchet MS" w:eastAsiaTheme="minorHAnsi" w:hAnsi="Trebuchet MS" w:cs="TimesNewRomanPSMT"/>
              </w:rPr>
              <w:t>-mediul academic și de cercetare;</w:t>
            </w:r>
          </w:p>
          <w:p w14:paraId="10466E59" w14:textId="3D53650C" w:rsidR="00861987" w:rsidRPr="007D6BE3" w:rsidRDefault="00861987" w:rsidP="00861987">
            <w:pPr>
              <w:autoSpaceDE w:val="0"/>
              <w:autoSpaceDN w:val="0"/>
              <w:adjustRightInd w:val="0"/>
              <w:spacing w:line="360" w:lineRule="auto"/>
              <w:jc w:val="both"/>
              <w:rPr>
                <w:rFonts w:ascii="Trebuchet MS" w:eastAsiaTheme="minorHAnsi" w:hAnsi="Trebuchet MS" w:cs="TimesNewRomanPSMT"/>
              </w:rPr>
            </w:pPr>
            <w:r w:rsidRPr="007D6BE3">
              <w:rPr>
                <w:rFonts w:ascii="Trebuchet MS" w:eastAsiaTheme="minorHAnsi" w:hAnsi="Trebuchet MS" w:cs="TimesNewRomanPSMT"/>
              </w:rPr>
              <w:t>-autoritățile și instituțiile publice locale și centrale;</w:t>
            </w:r>
          </w:p>
          <w:p w14:paraId="7168C247" w14:textId="66F82F92" w:rsidR="00C87FBF" w:rsidRPr="007D6BE3" w:rsidRDefault="00861987" w:rsidP="00DC5C90">
            <w:pPr>
              <w:spacing w:before="120" w:after="120" w:line="360" w:lineRule="auto"/>
              <w:contextualSpacing/>
              <w:jc w:val="both"/>
              <w:rPr>
                <w:rFonts w:ascii="Trebuchet MS" w:hAnsi="Trebuchet MS"/>
                <w:i/>
                <w:color w:val="7030A0"/>
              </w:rPr>
            </w:pPr>
            <w:r w:rsidRPr="007D6BE3">
              <w:rPr>
                <w:rFonts w:ascii="Trebuchet MS" w:eastAsiaTheme="minorHAnsi" w:hAnsi="Trebuchet MS" w:cs="TimesNewRomanPSMT"/>
              </w:rPr>
              <w:t>-societatea civilă, adică consumatorii noilor produse și servicii.</w:t>
            </w:r>
          </w:p>
        </w:tc>
      </w:tr>
    </w:tbl>
    <w:p w14:paraId="10FAA4EA" w14:textId="77777777" w:rsidR="00BC26FA" w:rsidRPr="007D6BE3" w:rsidRDefault="00BC26FA" w:rsidP="00C431E0">
      <w:pPr>
        <w:pStyle w:val="ListParagraph"/>
        <w:spacing w:before="120" w:after="120"/>
        <w:ind w:left="1004"/>
        <w:rPr>
          <w:rFonts w:ascii="Trebuchet MS" w:hAnsi="Trebuchet MS"/>
          <w:i/>
          <w:color w:val="7030A0"/>
          <w:sz w:val="24"/>
          <w:szCs w:val="24"/>
        </w:rPr>
      </w:pPr>
    </w:p>
    <w:p w14:paraId="7A9552B6" w14:textId="77777777" w:rsidR="00423649" w:rsidRPr="007D6BE3" w:rsidRDefault="00C431E0" w:rsidP="00EA0055">
      <w:pPr>
        <w:pStyle w:val="Heading2"/>
        <w:jc w:val="center"/>
        <w:rPr>
          <w:b/>
          <w:bCs/>
          <w:color w:val="00B0F0"/>
          <w:szCs w:val="28"/>
        </w:rPr>
      </w:pPr>
      <w:bookmarkStart w:id="20" w:name="_Toc187937269"/>
      <w:r w:rsidRPr="007D6BE3">
        <w:rPr>
          <w:b/>
          <w:bCs/>
          <w:color w:val="00B0F0"/>
          <w:szCs w:val="28"/>
        </w:rPr>
        <w:t xml:space="preserve">3.8. </w:t>
      </w:r>
      <w:r w:rsidR="00423649" w:rsidRPr="007D6BE3">
        <w:rPr>
          <w:b/>
          <w:bCs/>
          <w:color w:val="00B0F0"/>
          <w:szCs w:val="28"/>
        </w:rPr>
        <w:t>Indicatori</w:t>
      </w:r>
      <w:bookmarkEnd w:id="20"/>
    </w:p>
    <w:p w14:paraId="4D9308AD" w14:textId="0D2F3EF3" w:rsidR="00423649" w:rsidRPr="007D6BE3" w:rsidRDefault="00C431E0" w:rsidP="00EA0055">
      <w:pPr>
        <w:pStyle w:val="Heading3"/>
        <w:jc w:val="center"/>
        <w:rPr>
          <w:bCs/>
          <w:color w:val="00B0F0"/>
          <w:sz w:val="28"/>
          <w:szCs w:val="28"/>
        </w:rPr>
      </w:pPr>
      <w:bookmarkStart w:id="21" w:name="_Toc187937270"/>
      <w:r w:rsidRPr="007D6BE3">
        <w:rPr>
          <w:bCs/>
          <w:color w:val="00B0F0"/>
          <w:sz w:val="28"/>
          <w:szCs w:val="28"/>
        </w:rPr>
        <w:t xml:space="preserve">3.8.1. </w:t>
      </w:r>
      <w:r w:rsidR="00423649" w:rsidRPr="007D6BE3">
        <w:rPr>
          <w:bCs/>
          <w:color w:val="00B0F0"/>
          <w:sz w:val="28"/>
          <w:szCs w:val="28"/>
        </w:rPr>
        <w:tab/>
        <w:t>Indicatori de realizare</w:t>
      </w:r>
      <w:bookmarkEnd w:id="21"/>
    </w:p>
    <w:tbl>
      <w:tblPr>
        <w:tblStyle w:val="TableGrid"/>
        <w:tblW w:w="0" w:type="auto"/>
        <w:tblLook w:val="04A0" w:firstRow="1" w:lastRow="0" w:firstColumn="1" w:lastColumn="0" w:noHBand="0" w:noVBand="1"/>
      </w:tblPr>
      <w:tblGrid>
        <w:gridCol w:w="9396"/>
      </w:tblGrid>
      <w:tr w:rsidR="00B63863" w:rsidRPr="007D6BE3" w14:paraId="6A92086D" w14:textId="77777777" w:rsidTr="00B55B30">
        <w:trPr>
          <w:trHeight w:val="58"/>
        </w:trPr>
        <w:tc>
          <w:tcPr>
            <w:tcW w:w="9396" w:type="dxa"/>
          </w:tcPr>
          <w:p w14:paraId="7287C5BF" w14:textId="77777777" w:rsidR="00DF1127" w:rsidRPr="007D6BE3" w:rsidRDefault="00DF1127" w:rsidP="00530995">
            <w:pPr>
              <w:spacing w:line="360" w:lineRule="auto"/>
              <w:jc w:val="both"/>
              <w:rPr>
                <w:rFonts w:ascii="Trebuchet MS" w:hAnsi="Trebuchet MS"/>
                <w:b/>
                <w:bCs/>
                <w:u w:val="single"/>
              </w:rPr>
            </w:pPr>
          </w:p>
          <w:p w14:paraId="1CC0B8BB" w14:textId="10AB0146" w:rsidR="00E574AA" w:rsidRPr="007D6BE3" w:rsidRDefault="00E574AA" w:rsidP="00530995">
            <w:pPr>
              <w:spacing w:line="360" w:lineRule="auto"/>
              <w:jc w:val="both"/>
              <w:rPr>
                <w:rFonts w:ascii="Trebuchet MS" w:hAnsi="Trebuchet MS"/>
                <w:b/>
                <w:bCs/>
                <w:u w:val="single"/>
              </w:rPr>
            </w:pPr>
            <w:r w:rsidRPr="007D6BE3">
              <w:rPr>
                <w:rFonts w:ascii="Trebuchet MS" w:hAnsi="Trebuchet MS"/>
                <w:b/>
                <w:bCs/>
                <w:u w:val="single"/>
              </w:rPr>
              <w:t>Indicatori</w:t>
            </w:r>
            <w:r w:rsidR="00DF1127" w:rsidRPr="007D6BE3">
              <w:rPr>
                <w:rFonts w:ascii="Trebuchet MS" w:hAnsi="Trebuchet MS"/>
                <w:b/>
                <w:bCs/>
                <w:u w:val="single"/>
              </w:rPr>
              <w:t>i</w:t>
            </w:r>
            <w:r w:rsidRPr="007D6BE3">
              <w:rPr>
                <w:rFonts w:ascii="Trebuchet MS" w:hAnsi="Trebuchet MS"/>
                <w:b/>
                <w:bCs/>
                <w:u w:val="single"/>
              </w:rPr>
              <w:t xml:space="preserve"> de realizare</w:t>
            </w:r>
            <w:r w:rsidR="00DF1127" w:rsidRPr="007D6BE3">
              <w:rPr>
                <w:rFonts w:ascii="Trebuchet MS" w:hAnsi="Trebuchet MS"/>
                <w:b/>
                <w:bCs/>
                <w:u w:val="single"/>
              </w:rPr>
              <w:t xml:space="preserve"> specifici acestui apel de proiecte sunt:</w:t>
            </w:r>
          </w:p>
          <w:p w14:paraId="4EDAADBC" w14:textId="3406BCA2" w:rsidR="00ED2DDD" w:rsidRDefault="00DF1127" w:rsidP="00ED2DDD">
            <w:pPr>
              <w:spacing w:line="360" w:lineRule="auto"/>
              <w:jc w:val="both"/>
              <w:rPr>
                <w:rFonts w:ascii="Trebuchet MS" w:hAnsi="Trebuchet MS"/>
                <w:b/>
                <w:bCs/>
              </w:rPr>
            </w:pPr>
            <w:r w:rsidRPr="007D6BE3">
              <w:rPr>
                <w:rFonts w:ascii="Trebuchet MS" w:hAnsi="Trebuchet MS"/>
                <w:b/>
                <w:bCs/>
              </w:rPr>
              <w:t>RCO01 – Întreprinderi care beneficiază de sprijin (din care: micro, mici, medii, mari) – întreprinderi</w:t>
            </w:r>
            <w:r w:rsidR="00ED2DDD">
              <w:rPr>
                <w:rFonts w:ascii="Trebuchet MS" w:hAnsi="Trebuchet MS"/>
                <w:b/>
                <w:bCs/>
              </w:rPr>
              <w:t>.</w:t>
            </w:r>
          </w:p>
          <w:p w14:paraId="242B47D3" w14:textId="639B10A6" w:rsidR="00DF1127" w:rsidRDefault="00DF1127" w:rsidP="00ED2DDD">
            <w:pPr>
              <w:spacing w:after="120" w:line="360" w:lineRule="auto"/>
              <w:jc w:val="both"/>
              <w:rPr>
                <w:rFonts w:ascii="Trebuchet MS" w:eastAsiaTheme="minorHAnsi" w:hAnsi="Trebuchet MS" w:cstheme="minorBidi"/>
                <w:iCs/>
                <w:noProof/>
              </w:rPr>
            </w:pPr>
            <w:r w:rsidRPr="007D6BE3">
              <w:rPr>
                <w:rFonts w:ascii="Trebuchet MS" w:eastAsiaTheme="minorHAnsi" w:hAnsi="Trebuchet MS" w:cstheme="minorBidi"/>
                <w:iCs/>
                <w:noProof/>
              </w:rPr>
              <w:t>Indicatorul numără întreprinderile care primesc sprijin monetar din partea FEDR.</w:t>
            </w:r>
          </w:p>
          <w:p w14:paraId="5568F18E" w14:textId="77777777" w:rsidR="00ED2DDD" w:rsidRPr="00ED2DDD" w:rsidRDefault="00ED2DDD" w:rsidP="00ED2DDD">
            <w:pPr>
              <w:spacing w:line="360" w:lineRule="auto"/>
              <w:jc w:val="both"/>
              <w:rPr>
                <w:rFonts w:ascii="Trebuchet MS" w:eastAsiaTheme="minorHAnsi" w:hAnsi="Trebuchet MS" w:cstheme="minorBidi"/>
                <w:iCs/>
                <w:noProof/>
              </w:rPr>
            </w:pPr>
          </w:p>
          <w:p w14:paraId="315F27D8" w14:textId="3B184C4D" w:rsidR="00DF1127" w:rsidRPr="007D6BE3" w:rsidRDefault="00DF1127" w:rsidP="00530995">
            <w:pPr>
              <w:tabs>
                <w:tab w:val="left" w:pos="744"/>
              </w:tabs>
              <w:spacing w:line="360" w:lineRule="auto"/>
              <w:jc w:val="both"/>
              <w:rPr>
                <w:rFonts w:ascii="Trebuchet MS" w:eastAsiaTheme="minorHAnsi" w:hAnsi="Trebuchet MS" w:cstheme="minorBidi"/>
                <w:iCs/>
              </w:rPr>
            </w:pPr>
            <w:r w:rsidRPr="007D6BE3">
              <w:rPr>
                <w:rFonts w:ascii="Trebuchet MS" w:eastAsiaTheme="minorHAnsi" w:hAnsi="Trebuchet MS" w:cstheme="minorBidi"/>
                <w:b/>
                <w:bCs/>
                <w:iCs/>
              </w:rPr>
              <w:t>RCO02 – Întreprinderi care beneficiază de sprijin prin granturi – întreprinderi</w:t>
            </w:r>
          </w:p>
          <w:p w14:paraId="2A8853B9" w14:textId="77777777" w:rsidR="00DF1127" w:rsidRPr="007D6BE3" w:rsidRDefault="00DF1127" w:rsidP="00530995">
            <w:pPr>
              <w:tabs>
                <w:tab w:val="left" w:pos="744"/>
              </w:tabs>
              <w:spacing w:line="360" w:lineRule="auto"/>
              <w:jc w:val="both"/>
              <w:rPr>
                <w:rFonts w:ascii="Trebuchet MS" w:eastAsiaTheme="minorHAnsi" w:hAnsi="Trebuchet MS" w:cstheme="minorBidi"/>
                <w:iCs/>
              </w:rPr>
            </w:pPr>
            <w:r w:rsidRPr="007D6BE3">
              <w:rPr>
                <w:rFonts w:ascii="Trebuchet MS" w:eastAsiaTheme="minorHAnsi" w:hAnsi="Trebuchet MS" w:cstheme="minorBidi"/>
                <w:iCs/>
              </w:rPr>
              <w:t>Indicatorul numără întreprinderile care primesc sprijin financiar sub formă de grant.</w:t>
            </w:r>
          </w:p>
          <w:p w14:paraId="14B618D5" w14:textId="77777777" w:rsidR="00DF1127" w:rsidRPr="007D6BE3" w:rsidRDefault="00DF1127" w:rsidP="00530995">
            <w:pPr>
              <w:spacing w:after="120" w:line="360" w:lineRule="auto"/>
              <w:jc w:val="both"/>
              <w:rPr>
                <w:rFonts w:ascii="Trebuchet MS" w:hAnsi="Trebuchet MS"/>
              </w:rPr>
            </w:pPr>
          </w:p>
          <w:p w14:paraId="3E62F46F" w14:textId="3CDF2FAA" w:rsidR="00DF1127" w:rsidRPr="007D6BE3" w:rsidRDefault="00DF1127" w:rsidP="00530995">
            <w:pPr>
              <w:spacing w:after="120" w:line="360" w:lineRule="auto"/>
              <w:jc w:val="both"/>
              <w:rPr>
                <w:rFonts w:ascii="Trebuchet MS" w:hAnsi="Trebuchet MS"/>
                <w:b/>
                <w:bCs/>
              </w:rPr>
            </w:pPr>
            <w:r w:rsidRPr="007D6BE3">
              <w:rPr>
                <w:rFonts w:ascii="Trebuchet MS" w:hAnsi="Trebuchet MS"/>
                <w:b/>
                <w:bCs/>
              </w:rPr>
              <w:lastRenderedPageBreak/>
              <w:t>RCO08 – Valoarea nominală a echipamentelor de cercetare și inovare – euro</w:t>
            </w:r>
          </w:p>
          <w:p w14:paraId="490ECEFA" w14:textId="4A0C1AAB" w:rsidR="00DF1127" w:rsidRPr="007D6BE3" w:rsidRDefault="00DF1127" w:rsidP="00530995">
            <w:pPr>
              <w:spacing w:after="120" w:line="360" w:lineRule="auto"/>
              <w:jc w:val="both"/>
              <w:rPr>
                <w:rFonts w:ascii="Trebuchet MS" w:hAnsi="Trebuchet MS"/>
              </w:rPr>
            </w:pPr>
            <w:r w:rsidRPr="007D6BE3">
              <w:rPr>
                <w:rFonts w:ascii="Trebuchet MS" w:hAnsi="Trebuchet MS"/>
              </w:rPr>
              <w:t xml:space="preserve">Indicatorul reprezintă valoarea totală (de achiziție) a echipamentelor de cercetare și inovare achiziționate. </w:t>
            </w:r>
          </w:p>
          <w:p w14:paraId="58271B1F" w14:textId="77777777" w:rsidR="00DF1127" w:rsidRPr="007D6BE3" w:rsidRDefault="00DF1127" w:rsidP="00530995">
            <w:pPr>
              <w:spacing w:after="120" w:line="360" w:lineRule="auto"/>
              <w:jc w:val="both"/>
              <w:rPr>
                <w:rFonts w:ascii="Trebuchet MS" w:hAnsi="Trebuchet MS"/>
              </w:rPr>
            </w:pPr>
            <w:r w:rsidRPr="007D6BE3">
              <w:rPr>
                <w:rFonts w:ascii="Trebuchet MS" w:hAnsi="Trebuchet MS"/>
              </w:rPr>
              <w:t>Echipamentele de cercetare și dezvoltare includ toate aparatele, instrumentele și dispozitivele utilizate direct pentru a desfășura activități de cercetare și dezvoltare.</w:t>
            </w:r>
          </w:p>
          <w:p w14:paraId="71EC62C6" w14:textId="2E15319C" w:rsidR="00DF1127" w:rsidRDefault="00ED2DDD" w:rsidP="00530995">
            <w:pPr>
              <w:spacing w:after="120" w:line="360" w:lineRule="auto"/>
              <w:jc w:val="both"/>
              <w:rPr>
                <w:rFonts w:ascii="Trebuchet MS" w:hAnsi="Trebuchet MS"/>
              </w:rPr>
            </w:pPr>
            <w:r>
              <w:rPr>
                <w:rFonts w:ascii="Trebuchet MS" w:hAnsi="Trebuchet MS"/>
              </w:rPr>
              <w:t>Indicatorul n</w:t>
            </w:r>
            <w:r w:rsidR="00DF1127" w:rsidRPr="007D6BE3">
              <w:rPr>
                <w:rFonts w:ascii="Trebuchet MS" w:hAnsi="Trebuchet MS"/>
              </w:rPr>
              <w:t>u include, de exemplu, substanțe chimice sau alte materiale consumabile folosite pentru realizarea experimentelor sau a altor activități de cercetare</w:t>
            </w:r>
            <w:r w:rsidR="00F67720">
              <w:rPr>
                <w:rFonts w:ascii="Trebuchet MS" w:hAnsi="Trebuchet MS"/>
              </w:rPr>
              <w:t>.</w:t>
            </w:r>
          </w:p>
          <w:p w14:paraId="476B2E9F" w14:textId="77777777" w:rsidR="00F67720" w:rsidRDefault="00F67720" w:rsidP="00530995">
            <w:pPr>
              <w:spacing w:after="120" w:line="360" w:lineRule="auto"/>
              <w:jc w:val="both"/>
              <w:rPr>
                <w:rFonts w:ascii="Trebuchet MS" w:hAnsi="Trebuchet MS"/>
              </w:rPr>
            </w:pPr>
          </w:p>
          <w:p w14:paraId="7DFBD109" w14:textId="77777777" w:rsidR="00F67720" w:rsidRPr="00F67720" w:rsidRDefault="00F67720" w:rsidP="00F67720">
            <w:pPr>
              <w:spacing w:line="360" w:lineRule="auto"/>
              <w:jc w:val="both"/>
              <w:rPr>
                <w:rFonts w:ascii="Trebuchet MS" w:hAnsi="Trebuchet MS"/>
                <w:b/>
                <w:bCs/>
              </w:rPr>
            </w:pPr>
            <w:r w:rsidRPr="00F67720">
              <w:rPr>
                <w:rFonts w:ascii="Trebuchet MS" w:hAnsi="Trebuchet MS"/>
                <w:b/>
                <w:bCs/>
              </w:rPr>
              <w:t>RCO101 - IMM-uri care investesc în competențe pentru specializare inteligentă,</w:t>
            </w:r>
          </w:p>
          <w:p w14:paraId="5E06BCA4" w14:textId="253AADDD" w:rsidR="00F67720" w:rsidRDefault="00F67720" w:rsidP="00F67720">
            <w:pPr>
              <w:spacing w:line="360" w:lineRule="auto"/>
              <w:jc w:val="both"/>
              <w:rPr>
                <w:rFonts w:ascii="Trebuchet MS" w:hAnsi="Trebuchet MS"/>
                <w:b/>
                <w:bCs/>
              </w:rPr>
            </w:pPr>
            <w:r w:rsidRPr="00F67720">
              <w:rPr>
                <w:rFonts w:ascii="Trebuchet MS" w:hAnsi="Trebuchet MS"/>
                <w:b/>
                <w:bCs/>
              </w:rPr>
              <w:t>pentru tranziție industrială și antreprenoriat</w:t>
            </w:r>
            <w:r>
              <w:rPr>
                <w:rFonts w:ascii="Trebuchet MS" w:hAnsi="Trebuchet MS"/>
                <w:b/>
                <w:bCs/>
              </w:rPr>
              <w:t>.</w:t>
            </w:r>
          </w:p>
          <w:p w14:paraId="6AB36913" w14:textId="77777777" w:rsidR="00F67720" w:rsidRPr="007D6BE3" w:rsidRDefault="00F67720" w:rsidP="00F67720">
            <w:pPr>
              <w:spacing w:line="360" w:lineRule="auto"/>
              <w:jc w:val="both"/>
              <w:rPr>
                <w:rFonts w:ascii="Trebuchet MS" w:hAnsi="Trebuchet MS"/>
              </w:rPr>
            </w:pPr>
          </w:p>
          <w:p w14:paraId="5C635A74" w14:textId="60B22213" w:rsidR="00423649" w:rsidRPr="007D6BE3" w:rsidRDefault="00B55B30" w:rsidP="00530995">
            <w:pPr>
              <w:spacing w:after="120" w:line="360" w:lineRule="auto"/>
              <w:jc w:val="both"/>
              <w:rPr>
                <w:rFonts w:ascii="Trebuchet MS" w:hAnsi="Trebuchet MS"/>
              </w:rPr>
            </w:pPr>
            <w:r w:rsidRPr="007D6BE3">
              <w:rPr>
                <w:rFonts w:ascii="Trebuchet MS" w:hAnsi="Trebuchet MS"/>
              </w:rPr>
              <w:t xml:space="preserve">Termenul de realizare a indicatorilor de realizare este data finalizării </w:t>
            </w:r>
            <w:r w:rsidR="002E651B" w:rsidRPr="007D6BE3">
              <w:rPr>
                <w:rFonts w:ascii="Trebuchet MS" w:hAnsi="Trebuchet MS"/>
              </w:rPr>
              <w:t>investiției.</w:t>
            </w:r>
          </w:p>
        </w:tc>
      </w:tr>
    </w:tbl>
    <w:p w14:paraId="7F5A3A33" w14:textId="77777777" w:rsidR="00C431E0" w:rsidRPr="007D6BE3" w:rsidRDefault="00C431E0" w:rsidP="00D85296">
      <w:pPr>
        <w:pStyle w:val="ListParagraph"/>
        <w:spacing w:before="120" w:after="120"/>
        <w:ind w:left="1146"/>
        <w:jc w:val="center"/>
        <w:rPr>
          <w:rFonts w:ascii="Trebuchet MS" w:hAnsi="Trebuchet MS"/>
          <w:i/>
          <w:color w:val="00B0F0"/>
          <w:sz w:val="28"/>
          <w:szCs w:val="28"/>
        </w:rPr>
      </w:pPr>
    </w:p>
    <w:p w14:paraId="4377B95A" w14:textId="36FF27F9" w:rsidR="00423649" w:rsidRPr="007D6BE3" w:rsidRDefault="00C431E0" w:rsidP="00D85296">
      <w:pPr>
        <w:pStyle w:val="Heading3"/>
        <w:jc w:val="center"/>
        <w:rPr>
          <w:color w:val="00B0F0"/>
          <w:sz w:val="28"/>
          <w:szCs w:val="28"/>
        </w:rPr>
      </w:pPr>
      <w:bookmarkStart w:id="22" w:name="_Toc187937271"/>
      <w:r w:rsidRPr="007D6BE3">
        <w:rPr>
          <w:color w:val="00B0F0"/>
          <w:sz w:val="28"/>
          <w:szCs w:val="28"/>
        </w:rPr>
        <w:t xml:space="preserve">3.8.2. </w:t>
      </w:r>
      <w:r w:rsidR="00423649" w:rsidRPr="007D6BE3">
        <w:rPr>
          <w:color w:val="00B0F0"/>
          <w:sz w:val="28"/>
          <w:szCs w:val="28"/>
        </w:rPr>
        <w:t>Indicatori de rezultat</w:t>
      </w:r>
      <w:bookmarkEnd w:id="22"/>
    </w:p>
    <w:tbl>
      <w:tblPr>
        <w:tblStyle w:val="TableGrid"/>
        <w:tblW w:w="0" w:type="auto"/>
        <w:tblLook w:val="04A0" w:firstRow="1" w:lastRow="0" w:firstColumn="1" w:lastColumn="0" w:noHBand="0" w:noVBand="1"/>
      </w:tblPr>
      <w:tblGrid>
        <w:gridCol w:w="9396"/>
      </w:tblGrid>
      <w:tr w:rsidR="00BB0DEE" w:rsidRPr="007D6BE3" w14:paraId="37A6DD5E" w14:textId="77777777" w:rsidTr="00B558B3">
        <w:tc>
          <w:tcPr>
            <w:tcW w:w="9396" w:type="dxa"/>
          </w:tcPr>
          <w:p w14:paraId="630E913A" w14:textId="0BBAB93F" w:rsidR="00373E75" w:rsidRPr="00A14505" w:rsidRDefault="00373E75" w:rsidP="00373E75">
            <w:pPr>
              <w:autoSpaceDE w:val="0"/>
              <w:autoSpaceDN w:val="0"/>
              <w:adjustRightInd w:val="0"/>
              <w:spacing w:line="360" w:lineRule="auto"/>
              <w:jc w:val="both"/>
              <w:rPr>
                <w:rFonts w:ascii="Trebuchet MS" w:hAnsi="Trebuchet MS" w:cs="Calibri"/>
                <w:u w:val="single"/>
              </w:rPr>
            </w:pPr>
            <w:r w:rsidRPr="00A14505">
              <w:rPr>
                <w:rFonts w:ascii="Trebuchet MS" w:hAnsi="Trebuchet MS" w:cs="Calibri"/>
                <w:u w:val="single"/>
              </w:rPr>
              <w:t>Indicatori</w:t>
            </w:r>
            <w:r w:rsidR="004A424F" w:rsidRPr="00A14505">
              <w:rPr>
                <w:rFonts w:ascii="Trebuchet MS" w:hAnsi="Trebuchet MS" w:cs="Calibri"/>
                <w:u w:val="single"/>
              </w:rPr>
              <w:t>i</w:t>
            </w:r>
            <w:r w:rsidRPr="00A14505">
              <w:rPr>
                <w:rFonts w:ascii="Trebuchet MS" w:hAnsi="Trebuchet MS" w:cs="Calibri"/>
                <w:u w:val="single"/>
              </w:rPr>
              <w:t xml:space="preserve"> de rezultat </w:t>
            </w:r>
            <w:r w:rsidR="00CC1263" w:rsidRPr="00A14505">
              <w:rPr>
                <w:rFonts w:ascii="Trebuchet MS" w:hAnsi="Trebuchet MS" w:cs="Calibri"/>
                <w:u w:val="single"/>
              </w:rPr>
              <w:t>specifici acestui apel de proiecte sunt:</w:t>
            </w:r>
          </w:p>
          <w:p w14:paraId="17C75B9D" w14:textId="77777777" w:rsidR="00CC1263" w:rsidRPr="00A14505" w:rsidRDefault="00CC1263" w:rsidP="00373E75">
            <w:pPr>
              <w:autoSpaceDE w:val="0"/>
              <w:autoSpaceDN w:val="0"/>
              <w:adjustRightInd w:val="0"/>
              <w:spacing w:line="360" w:lineRule="auto"/>
              <w:jc w:val="both"/>
              <w:rPr>
                <w:rFonts w:ascii="Trebuchet MS" w:hAnsi="Trebuchet MS" w:cs="Calibri"/>
              </w:rPr>
            </w:pPr>
          </w:p>
          <w:p w14:paraId="12CBB2E9" w14:textId="04DE10CF" w:rsidR="00CC1263" w:rsidRPr="00A14505" w:rsidRDefault="00CC1263" w:rsidP="00373E75">
            <w:pPr>
              <w:autoSpaceDE w:val="0"/>
              <w:autoSpaceDN w:val="0"/>
              <w:adjustRightInd w:val="0"/>
              <w:spacing w:line="360" w:lineRule="auto"/>
              <w:jc w:val="both"/>
              <w:rPr>
                <w:rFonts w:ascii="Trebuchet MS" w:hAnsi="Trebuchet MS" w:cs="Calibri"/>
              </w:rPr>
            </w:pPr>
            <w:r w:rsidRPr="00A14505">
              <w:rPr>
                <w:rFonts w:ascii="Trebuchet MS" w:hAnsi="Trebuchet MS" w:cs="Calibri"/>
              </w:rPr>
              <w:t>RCR02- Investiții private care completează sprijinul public (din care: granturi, instrumente financiare) – euro</w:t>
            </w:r>
          </w:p>
          <w:p w14:paraId="164D5BC2" w14:textId="592F4713" w:rsidR="00CC1263" w:rsidRPr="00A14505" w:rsidRDefault="00CC1263" w:rsidP="00373E75">
            <w:pPr>
              <w:autoSpaceDE w:val="0"/>
              <w:autoSpaceDN w:val="0"/>
              <w:adjustRightInd w:val="0"/>
              <w:spacing w:line="360" w:lineRule="auto"/>
              <w:jc w:val="both"/>
              <w:rPr>
                <w:rFonts w:ascii="Trebuchet MS" w:hAnsi="Trebuchet MS" w:cs="Calibri"/>
              </w:rPr>
            </w:pPr>
            <w:r w:rsidRPr="00A14505">
              <w:rPr>
                <w:rFonts w:ascii="Trebuchet MS" w:hAnsi="Trebuchet MS" w:cs="Calibri"/>
              </w:rPr>
              <w:t>Indicatorul reprezintă contribuția privată totală pentru cofinanțarea proiectelor sprijinite prin grant sau prin instrumente financiare. Indicatorul acoperă și partea neeligibilă a costului proiectului, inclusiv TVA.</w:t>
            </w:r>
          </w:p>
          <w:p w14:paraId="55514EA0" w14:textId="1D5D4339" w:rsidR="00F46BBD" w:rsidRPr="00A14505" w:rsidRDefault="00F46BBD" w:rsidP="00373E75">
            <w:pPr>
              <w:autoSpaceDE w:val="0"/>
              <w:autoSpaceDN w:val="0"/>
              <w:adjustRightInd w:val="0"/>
              <w:spacing w:line="360" w:lineRule="auto"/>
              <w:jc w:val="both"/>
              <w:rPr>
                <w:rFonts w:ascii="Trebuchet MS" w:hAnsi="Trebuchet MS" w:cs="Calibri"/>
              </w:rPr>
            </w:pPr>
            <w:r w:rsidRPr="00A14505">
              <w:rPr>
                <w:rFonts w:ascii="Trebuchet MS" w:hAnsi="Trebuchet MS" w:cs="Calibri"/>
              </w:rPr>
              <w:t>Pentru întreprinderile de stat, indicatorul acoperă cofinanțarea contribuți</w:t>
            </w:r>
            <w:r w:rsidR="00530995" w:rsidRPr="00A14505">
              <w:rPr>
                <w:rFonts w:ascii="Trebuchet MS" w:hAnsi="Trebuchet MS" w:cs="Calibri"/>
              </w:rPr>
              <w:t>e</w:t>
            </w:r>
            <w:r w:rsidRPr="00A14505">
              <w:rPr>
                <w:rFonts w:ascii="Trebuchet MS" w:hAnsi="Trebuchet MS" w:cs="Calibri"/>
              </w:rPr>
              <w:t>i din bugetul propriu.</w:t>
            </w:r>
          </w:p>
          <w:p w14:paraId="374A0299" w14:textId="61D2D61C" w:rsidR="00CC1263" w:rsidRPr="00A14505" w:rsidRDefault="007546DE" w:rsidP="00373E75">
            <w:pPr>
              <w:autoSpaceDE w:val="0"/>
              <w:autoSpaceDN w:val="0"/>
              <w:adjustRightInd w:val="0"/>
              <w:spacing w:line="360" w:lineRule="auto"/>
              <w:jc w:val="both"/>
              <w:rPr>
                <w:rFonts w:ascii="Trebuchet MS" w:hAnsi="Trebuchet MS" w:cs="Calibri"/>
              </w:rPr>
            </w:pPr>
            <w:r w:rsidRPr="00A14505">
              <w:rPr>
                <w:rFonts w:ascii="Trebuchet MS" w:hAnsi="Trebuchet MS" w:cs="Calibri"/>
              </w:rPr>
              <w:t>Măsurarea indicatorului se realizează la momentul semnării contractului de finanțare.</w:t>
            </w:r>
          </w:p>
          <w:p w14:paraId="6558D145" w14:textId="77777777" w:rsidR="007546DE" w:rsidRPr="00A14505" w:rsidRDefault="007546DE" w:rsidP="00373E75">
            <w:pPr>
              <w:autoSpaceDE w:val="0"/>
              <w:autoSpaceDN w:val="0"/>
              <w:adjustRightInd w:val="0"/>
              <w:spacing w:line="360" w:lineRule="auto"/>
              <w:jc w:val="both"/>
              <w:rPr>
                <w:rFonts w:ascii="Trebuchet MS" w:hAnsi="Trebuchet MS" w:cs="Calibri"/>
              </w:rPr>
            </w:pPr>
          </w:p>
          <w:p w14:paraId="515E5C5B" w14:textId="56379470" w:rsidR="00CC1263" w:rsidRPr="00A14505" w:rsidRDefault="00CC1263" w:rsidP="00373E75">
            <w:pPr>
              <w:autoSpaceDE w:val="0"/>
              <w:autoSpaceDN w:val="0"/>
              <w:adjustRightInd w:val="0"/>
              <w:spacing w:line="360" w:lineRule="auto"/>
              <w:jc w:val="both"/>
              <w:rPr>
                <w:rFonts w:ascii="Trebuchet MS" w:hAnsi="Trebuchet MS" w:cs="Calibri"/>
              </w:rPr>
            </w:pPr>
            <w:r w:rsidRPr="00A14505">
              <w:rPr>
                <w:rFonts w:ascii="Trebuchet MS" w:hAnsi="Trebuchet MS" w:cs="Calibri"/>
              </w:rPr>
              <w:t>RCR03 - Întreprinderi mici și mijlocii (IMM-uri) care introduc inovații în materie de produse sau procese- întreprinderi</w:t>
            </w:r>
          </w:p>
          <w:p w14:paraId="680A03E8" w14:textId="1AF4167B" w:rsidR="00423632" w:rsidRPr="00A14505" w:rsidRDefault="002253B7" w:rsidP="00373E75">
            <w:pPr>
              <w:autoSpaceDE w:val="0"/>
              <w:autoSpaceDN w:val="0"/>
              <w:adjustRightInd w:val="0"/>
              <w:spacing w:line="360" w:lineRule="auto"/>
              <w:jc w:val="both"/>
              <w:rPr>
                <w:rFonts w:ascii="Trebuchet MS" w:hAnsi="Trebuchet MS" w:cs="Calibri"/>
              </w:rPr>
            </w:pPr>
            <w:r w:rsidRPr="00A14505">
              <w:rPr>
                <w:rFonts w:ascii="Trebuchet MS" w:hAnsi="Trebuchet MS" w:cs="Calibri"/>
              </w:rPr>
              <w:t>Indicatorul măsoară n</w:t>
            </w:r>
            <w:r w:rsidR="00423632" w:rsidRPr="00A14505">
              <w:rPr>
                <w:rFonts w:ascii="Trebuchet MS" w:hAnsi="Trebuchet MS" w:cs="Calibri"/>
              </w:rPr>
              <w:t>umărul de IMM-uri care introduc inovații de produs sau proces datorită sprijinului oferit. Indicatorul acoperă și microîntreprinderile.</w:t>
            </w:r>
          </w:p>
          <w:p w14:paraId="5443179C" w14:textId="77777777" w:rsidR="00976932" w:rsidRPr="00A14505" w:rsidRDefault="00976932" w:rsidP="00373E75">
            <w:pPr>
              <w:autoSpaceDE w:val="0"/>
              <w:autoSpaceDN w:val="0"/>
              <w:adjustRightInd w:val="0"/>
              <w:spacing w:line="360" w:lineRule="auto"/>
              <w:jc w:val="both"/>
              <w:rPr>
                <w:rFonts w:ascii="Trebuchet MS" w:hAnsi="Trebuchet MS" w:cs="Calibri"/>
              </w:rPr>
            </w:pPr>
            <w:r w:rsidRPr="00A14505">
              <w:rPr>
                <w:rFonts w:ascii="Trebuchet MS" w:hAnsi="Trebuchet MS" w:cs="Calibri"/>
              </w:rPr>
              <w:lastRenderedPageBreak/>
              <w:t xml:space="preserve">Inovația de produs reprezintă introducerea pe piață a unui bun sau serviciu nou sau semnificativ îmbunătățit în ceea ce privește capacitățile, ușurința în utilizare, componentele sau subsistemele sale. </w:t>
            </w:r>
          </w:p>
          <w:p w14:paraId="21079303" w14:textId="2D8EA455" w:rsidR="00976932" w:rsidRPr="00A14505" w:rsidRDefault="00976932" w:rsidP="00373E75">
            <w:pPr>
              <w:autoSpaceDE w:val="0"/>
              <w:autoSpaceDN w:val="0"/>
              <w:adjustRightInd w:val="0"/>
              <w:spacing w:line="360" w:lineRule="auto"/>
              <w:jc w:val="both"/>
              <w:rPr>
                <w:rFonts w:ascii="Trebuchet MS" w:hAnsi="Trebuchet MS" w:cs="Calibri"/>
              </w:rPr>
            </w:pPr>
            <w:r w:rsidRPr="00A14505">
              <w:rPr>
                <w:rFonts w:ascii="Trebuchet MS" w:hAnsi="Trebuchet MS" w:cs="Calibri"/>
              </w:rPr>
              <w:t>Inovația de proces reprezintă implementarea unui proces de producție, a unei metode de distribuție sau a unei activități de sprijin noi sau semnificativ îmbunătățite.</w:t>
            </w:r>
          </w:p>
          <w:p w14:paraId="6FC7F7F6" w14:textId="65758206" w:rsidR="00CC1263" w:rsidRPr="00A14505" w:rsidRDefault="00423632" w:rsidP="00373E75">
            <w:pPr>
              <w:autoSpaceDE w:val="0"/>
              <w:autoSpaceDN w:val="0"/>
              <w:adjustRightInd w:val="0"/>
              <w:spacing w:line="360" w:lineRule="auto"/>
              <w:jc w:val="both"/>
              <w:rPr>
                <w:rFonts w:ascii="Trebuchet MS" w:hAnsi="Trebuchet MS" w:cs="Calibri"/>
              </w:rPr>
            </w:pPr>
            <w:r w:rsidRPr="00A14505">
              <w:rPr>
                <w:rFonts w:ascii="Trebuchet MS" w:hAnsi="Trebuchet MS" w:cs="Calibri"/>
              </w:rPr>
              <w:t>Inovațiile de produs sau proces trebuie să fie noi pentru întreprinderea susținută, dar nu neapărat noi și pe piață.</w:t>
            </w:r>
          </w:p>
          <w:p w14:paraId="67EF5939" w14:textId="77777777" w:rsidR="00964A10" w:rsidRPr="00A14505" w:rsidRDefault="00964A10" w:rsidP="00373E75">
            <w:pPr>
              <w:autoSpaceDE w:val="0"/>
              <w:autoSpaceDN w:val="0"/>
              <w:adjustRightInd w:val="0"/>
              <w:spacing w:line="360" w:lineRule="auto"/>
              <w:jc w:val="both"/>
              <w:rPr>
                <w:rFonts w:ascii="Trebuchet MS" w:hAnsi="Trebuchet MS" w:cs="Calibri"/>
              </w:rPr>
            </w:pPr>
          </w:p>
          <w:p w14:paraId="199F6958" w14:textId="1E6F31A5" w:rsidR="00964A10" w:rsidRPr="00A14505" w:rsidRDefault="00964A10" w:rsidP="00964A10">
            <w:pPr>
              <w:autoSpaceDE w:val="0"/>
              <w:autoSpaceDN w:val="0"/>
              <w:adjustRightInd w:val="0"/>
              <w:spacing w:line="360" w:lineRule="auto"/>
              <w:jc w:val="both"/>
              <w:rPr>
                <w:rFonts w:ascii="Trebuchet MS" w:hAnsi="Trebuchet MS" w:cs="Calibri"/>
              </w:rPr>
            </w:pPr>
            <w:r w:rsidRPr="00A14505">
              <w:rPr>
                <w:rFonts w:ascii="Trebuchet MS" w:hAnsi="Trebuchet MS" w:cs="Calibri"/>
              </w:rPr>
              <w:t>9SR3 - Întreprinderi mici și mijlocii (IMM-uri) care au sprijinit inovații în materie de produse sau procese, în vederea creșterea stadiului de maturitate tehnologică (TRL)</w:t>
            </w:r>
            <w:r w:rsidR="002253B7" w:rsidRPr="00A14505">
              <w:rPr>
                <w:rFonts w:ascii="Trebuchet MS" w:hAnsi="Trebuchet MS" w:cs="Calibri"/>
              </w:rPr>
              <w:t xml:space="preserve"> – întreprinderi.</w:t>
            </w:r>
          </w:p>
          <w:p w14:paraId="007D035E" w14:textId="0C7D8947" w:rsidR="002253B7" w:rsidRPr="00A14505" w:rsidRDefault="002253B7" w:rsidP="002253B7">
            <w:pPr>
              <w:autoSpaceDE w:val="0"/>
              <w:autoSpaceDN w:val="0"/>
              <w:adjustRightInd w:val="0"/>
              <w:spacing w:line="360" w:lineRule="auto"/>
              <w:jc w:val="both"/>
              <w:rPr>
                <w:rFonts w:ascii="Trebuchet MS" w:hAnsi="Trebuchet MS" w:cs="Calibri"/>
              </w:rPr>
            </w:pPr>
            <w:r w:rsidRPr="00A14505">
              <w:rPr>
                <w:rFonts w:ascii="Trebuchet MS" w:hAnsi="Trebuchet MS" w:cs="Calibri"/>
              </w:rPr>
              <w:t xml:space="preserve">Indicatorul numără acele întreprinderi care, la finalul proiectului sprijinit prin program, au reușit să crească nivelul de maturitate tehnologică a inovației în materie de produs sau proces, care face obiectul proiectului, cu cel puțin un nivel pe scara stadiului de maturitate tehnologică (TRL), comparativ cu nivelul înregistrat la momentul depunerii cererii de finanțare. </w:t>
            </w:r>
          </w:p>
          <w:p w14:paraId="4D0D66A9" w14:textId="16F0C972" w:rsidR="002253B7" w:rsidRPr="00A14505" w:rsidRDefault="002253B7" w:rsidP="002253B7">
            <w:pPr>
              <w:pStyle w:val="Default"/>
              <w:jc w:val="both"/>
              <w:rPr>
                <w:rFonts w:ascii="Trebuchet MS" w:eastAsia="Times New Roman" w:hAnsi="Trebuchet MS" w:cs="Calibri"/>
                <w:sz w:val="22"/>
                <w:szCs w:val="22"/>
                <w:lang w:val="ro-RO"/>
              </w:rPr>
            </w:pPr>
            <w:r w:rsidRPr="00A14505">
              <w:rPr>
                <w:rFonts w:ascii="Trebuchet MS" w:hAnsi="Trebuchet MS" w:cs="Calibri"/>
              </w:rPr>
              <w:t>M</w:t>
            </w:r>
            <w:r w:rsidRPr="00A14505">
              <w:rPr>
                <w:rFonts w:ascii="Trebuchet MS" w:eastAsia="Times New Roman" w:hAnsi="Trebuchet MS" w:cs="Calibri"/>
                <w:sz w:val="22"/>
                <w:szCs w:val="22"/>
                <w:lang w:val="ro-RO"/>
              </w:rPr>
              <w:t xml:space="preserve">ăsurarea indicatorului se realizează la un an de la finalizarea intervenției din cadrul proiectului sprijinit. </w:t>
            </w:r>
          </w:p>
          <w:p w14:paraId="32C0ECC4" w14:textId="644A28F1" w:rsidR="002253B7" w:rsidRPr="00A14505" w:rsidRDefault="002253B7" w:rsidP="00964A10">
            <w:pPr>
              <w:autoSpaceDE w:val="0"/>
              <w:autoSpaceDN w:val="0"/>
              <w:adjustRightInd w:val="0"/>
              <w:spacing w:line="360" w:lineRule="auto"/>
              <w:jc w:val="both"/>
              <w:rPr>
                <w:rFonts w:ascii="Trebuchet MS" w:hAnsi="Trebuchet MS" w:cs="Calibri"/>
              </w:rPr>
            </w:pPr>
          </w:p>
          <w:p w14:paraId="74276994" w14:textId="77777777" w:rsidR="00964A10" w:rsidRPr="00A14505" w:rsidRDefault="00964A10" w:rsidP="00373E75">
            <w:pPr>
              <w:autoSpaceDE w:val="0"/>
              <w:autoSpaceDN w:val="0"/>
              <w:adjustRightInd w:val="0"/>
              <w:spacing w:line="360" w:lineRule="auto"/>
              <w:jc w:val="both"/>
              <w:rPr>
                <w:rFonts w:ascii="Trebuchet MS" w:hAnsi="Trebuchet MS" w:cs="Calibri"/>
              </w:rPr>
            </w:pPr>
          </w:p>
          <w:p w14:paraId="1D3CFD84" w14:textId="2B66948B" w:rsidR="00744F57" w:rsidRPr="00A14505" w:rsidRDefault="00744F57" w:rsidP="00744F57">
            <w:pPr>
              <w:autoSpaceDE w:val="0"/>
              <w:autoSpaceDN w:val="0"/>
              <w:adjustRightInd w:val="0"/>
              <w:spacing w:line="360" w:lineRule="auto"/>
              <w:jc w:val="both"/>
              <w:rPr>
                <w:rFonts w:ascii="Trebuchet MS" w:hAnsi="Trebuchet MS" w:cs="Calibri"/>
              </w:rPr>
            </w:pPr>
            <w:r w:rsidRPr="00A14505">
              <w:rPr>
                <w:rFonts w:ascii="Trebuchet MS" w:hAnsi="Trebuchet MS" w:cs="Calibri"/>
              </w:rPr>
              <w:t>RCR98 - Angajați din IMM-uri care finalizează programe de formare a competențelor pentru specializare inteligentă, pentru tranziție industrială și antreprenoriat</w:t>
            </w:r>
            <w:r w:rsidR="00976932" w:rsidRPr="00A14505">
              <w:rPr>
                <w:rFonts w:ascii="Trebuchet MS" w:hAnsi="Trebuchet MS" w:cs="Calibri"/>
              </w:rPr>
              <w:t>.</w:t>
            </w:r>
          </w:p>
          <w:p w14:paraId="0D246D65" w14:textId="57C2BEA4" w:rsidR="00976932" w:rsidRPr="00A14505" w:rsidRDefault="00976932" w:rsidP="00976932">
            <w:pPr>
              <w:autoSpaceDE w:val="0"/>
              <w:autoSpaceDN w:val="0"/>
              <w:adjustRightInd w:val="0"/>
              <w:spacing w:line="360" w:lineRule="auto"/>
              <w:jc w:val="both"/>
              <w:rPr>
                <w:rFonts w:ascii="Trebuchet MS" w:hAnsi="Trebuchet MS" w:cs="Calibri"/>
              </w:rPr>
            </w:pPr>
            <w:r w:rsidRPr="00A14505">
              <w:rPr>
                <w:rFonts w:ascii="Trebuchet MS" w:hAnsi="Trebuchet MS" w:cs="Calibri"/>
              </w:rPr>
              <w:t>Indicatorul măsoară numărul de participanți din IMM-uri (inclusiv microîntreprinderi) care finalizează activități de instruire/dezvoltare de competențe pentru specializare inteligentă, pentru tranziție industrială și antreprenoriat. Tipurile de competențe vor include următoarele categorii:</w:t>
            </w:r>
          </w:p>
          <w:p w14:paraId="19ADE6DF" w14:textId="7CCE04FF" w:rsidR="00976932" w:rsidRPr="00A14505" w:rsidRDefault="00976932" w:rsidP="00976932">
            <w:pPr>
              <w:pStyle w:val="ListParagraph"/>
              <w:numPr>
                <w:ilvl w:val="0"/>
                <w:numId w:val="51"/>
              </w:numPr>
              <w:autoSpaceDE w:val="0"/>
              <w:autoSpaceDN w:val="0"/>
              <w:adjustRightInd w:val="0"/>
              <w:spacing w:line="360" w:lineRule="auto"/>
              <w:jc w:val="both"/>
              <w:rPr>
                <w:rFonts w:ascii="Trebuchet MS" w:hAnsi="Trebuchet MS" w:cs="Calibri"/>
              </w:rPr>
            </w:pPr>
            <w:r w:rsidRPr="00A14505">
              <w:rPr>
                <w:rFonts w:ascii="Trebuchet MS" w:hAnsi="Trebuchet MS" w:cs="Calibri"/>
              </w:rPr>
              <w:t>competențe tehnice – competențe necesare pentru soluționarea problemelor, proiectare, operare, regândirea și întreținerea utilajelor sau a structurilor tehnologice, competențe profesionale IT;</w:t>
            </w:r>
          </w:p>
          <w:p w14:paraId="48B8A3D8" w14:textId="77777777" w:rsidR="00976932" w:rsidRPr="00A14505" w:rsidRDefault="00976932" w:rsidP="00976932">
            <w:pPr>
              <w:pStyle w:val="ListParagraph"/>
              <w:numPr>
                <w:ilvl w:val="0"/>
                <w:numId w:val="51"/>
              </w:numPr>
              <w:autoSpaceDE w:val="0"/>
              <w:autoSpaceDN w:val="0"/>
              <w:adjustRightInd w:val="0"/>
              <w:spacing w:line="360" w:lineRule="auto"/>
              <w:jc w:val="both"/>
              <w:rPr>
                <w:rFonts w:ascii="Trebuchet MS" w:hAnsi="Trebuchet MS" w:cs="Calibri"/>
              </w:rPr>
            </w:pPr>
            <w:r w:rsidRPr="00A14505">
              <w:rPr>
                <w:rFonts w:ascii="Trebuchet MS" w:hAnsi="Trebuchet MS" w:cs="Calibri"/>
              </w:rPr>
              <w:t xml:space="preserve">competențe manageriale: competențe legate de planificarea afacerii, respectarea reglementărilor și controlul calității, planificarea resurselor umane și alocarea resurselor; </w:t>
            </w:r>
          </w:p>
          <w:p w14:paraId="0D5406EC" w14:textId="77777777" w:rsidR="00976932" w:rsidRPr="00A14505" w:rsidRDefault="00976932" w:rsidP="00976932">
            <w:pPr>
              <w:pStyle w:val="ListParagraph"/>
              <w:numPr>
                <w:ilvl w:val="0"/>
                <w:numId w:val="51"/>
              </w:numPr>
              <w:autoSpaceDE w:val="0"/>
              <w:autoSpaceDN w:val="0"/>
              <w:adjustRightInd w:val="0"/>
              <w:spacing w:line="360" w:lineRule="auto"/>
              <w:jc w:val="both"/>
              <w:rPr>
                <w:rFonts w:ascii="Trebuchet MS" w:hAnsi="Trebuchet MS" w:cs="Calibri"/>
              </w:rPr>
            </w:pPr>
            <w:r w:rsidRPr="00A14505">
              <w:rPr>
                <w:rFonts w:ascii="Trebuchet MS" w:hAnsi="Trebuchet MS" w:cs="Calibri"/>
              </w:rPr>
              <w:t xml:space="preserve"> competențe antreprenoriale: competențe specifice pentru companiile nou-înființate, cum ar fi acceptarea/gestionarea riscurilor, gândirea strategică și încrederea, </w:t>
            </w:r>
            <w:r w:rsidRPr="00A14505">
              <w:rPr>
                <w:rFonts w:ascii="Trebuchet MS" w:hAnsi="Trebuchet MS" w:cs="Calibri"/>
              </w:rPr>
              <w:lastRenderedPageBreak/>
              <w:t>capacitatea de a crea rețele personale și capacitatea de a face față provocărilor și cerințelor de natură diferită;</w:t>
            </w:r>
          </w:p>
          <w:p w14:paraId="30824438" w14:textId="3F0CD150" w:rsidR="00976932" w:rsidRPr="00A14505" w:rsidRDefault="00976932" w:rsidP="00976932">
            <w:pPr>
              <w:pStyle w:val="ListParagraph"/>
              <w:numPr>
                <w:ilvl w:val="0"/>
                <w:numId w:val="51"/>
              </w:numPr>
              <w:autoSpaceDE w:val="0"/>
              <w:autoSpaceDN w:val="0"/>
              <w:adjustRightInd w:val="0"/>
              <w:spacing w:line="360" w:lineRule="auto"/>
              <w:jc w:val="both"/>
              <w:rPr>
                <w:rFonts w:ascii="Trebuchet MS" w:hAnsi="Trebuchet MS" w:cs="Calibri"/>
              </w:rPr>
            </w:pPr>
            <w:r w:rsidRPr="00A14505">
              <w:rPr>
                <w:rFonts w:ascii="Trebuchet MS" w:hAnsi="Trebuchet MS" w:cs="Calibri"/>
              </w:rPr>
              <w:t>competențe ecologice: competențe specifice pentru modificarea produselor, serviciilor sau operațiunilor din cauza ajustărilor la schimbările climatice, a protecției mediului, a economiei circulare, a eficienței resurselor și a cerințelor sau reglementărilor.</w:t>
            </w:r>
          </w:p>
          <w:p w14:paraId="698E9026" w14:textId="77777777" w:rsidR="00744F57" w:rsidRPr="00A14505" w:rsidRDefault="00744F57" w:rsidP="00373E75">
            <w:pPr>
              <w:autoSpaceDE w:val="0"/>
              <w:autoSpaceDN w:val="0"/>
              <w:adjustRightInd w:val="0"/>
              <w:spacing w:line="360" w:lineRule="auto"/>
              <w:jc w:val="both"/>
              <w:rPr>
                <w:rFonts w:ascii="Trebuchet MS" w:hAnsi="Trebuchet MS" w:cs="Calibri"/>
              </w:rPr>
            </w:pPr>
          </w:p>
          <w:p w14:paraId="7AF582C6" w14:textId="718026EF" w:rsidR="00423649" w:rsidRPr="00A14505" w:rsidRDefault="007546DE" w:rsidP="007546DE">
            <w:pPr>
              <w:spacing w:before="120" w:after="120" w:line="360" w:lineRule="auto"/>
              <w:jc w:val="both"/>
              <w:rPr>
                <w:rFonts w:ascii="Trebuchet MS" w:hAnsi="Trebuchet MS"/>
                <w:iCs/>
              </w:rPr>
            </w:pPr>
            <w:r w:rsidRPr="00A14505">
              <w:rPr>
                <w:rFonts w:ascii="Trebuchet MS" w:hAnsi="Trebuchet MS"/>
                <w:iCs/>
              </w:rPr>
              <w:t>Măsurarea indicatorului se realizează cel mai târziu la un an după finalizarea investiției.</w:t>
            </w:r>
          </w:p>
        </w:tc>
      </w:tr>
    </w:tbl>
    <w:p w14:paraId="42E3A4BE" w14:textId="77777777" w:rsidR="00396332" w:rsidRPr="007D6BE3" w:rsidRDefault="00396332" w:rsidP="00C431E0">
      <w:pPr>
        <w:pStyle w:val="Heading3"/>
        <w:rPr>
          <w:color w:val="00B050"/>
        </w:rPr>
      </w:pPr>
    </w:p>
    <w:p w14:paraId="1787274F" w14:textId="761FF414" w:rsidR="00423649" w:rsidRPr="007D6BE3" w:rsidRDefault="00C431E0" w:rsidP="00CF52F0">
      <w:pPr>
        <w:pStyle w:val="Heading3"/>
        <w:jc w:val="center"/>
        <w:rPr>
          <w:color w:val="00B0F0"/>
          <w:sz w:val="28"/>
          <w:szCs w:val="28"/>
        </w:rPr>
      </w:pPr>
      <w:bookmarkStart w:id="23" w:name="_Toc187937272"/>
      <w:r w:rsidRPr="007D6BE3">
        <w:rPr>
          <w:color w:val="00B0F0"/>
          <w:sz w:val="28"/>
          <w:szCs w:val="28"/>
        </w:rPr>
        <w:t xml:space="preserve">3.8.3. </w:t>
      </w:r>
      <w:r w:rsidR="00423649" w:rsidRPr="007D6BE3">
        <w:rPr>
          <w:color w:val="00B0F0"/>
          <w:sz w:val="28"/>
          <w:szCs w:val="28"/>
        </w:rPr>
        <w:t>Indicatori suplimentari specifici Apelului de Proiecte (dacă este cazul)</w:t>
      </w:r>
      <w:bookmarkEnd w:id="23"/>
    </w:p>
    <w:p w14:paraId="1D55D401" w14:textId="77777777" w:rsidR="009D71D4" w:rsidRPr="007D6BE3" w:rsidRDefault="009D71D4" w:rsidP="009D71D4"/>
    <w:tbl>
      <w:tblPr>
        <w:tblStyle w:val="TableGrid"/>
        <w:tblW w:w="0" w:type="auto"/>
        <w:tblLook w:val="04A0" w:firstRow="1" w:lastRow="0" w:firstColumn="1" w:lastColumn="0" w:noHBand="0" w:noVBand="1"/>
      </w:tblPr>
      <w:tblGrid>
        <w:gridCol w:w="9396"/>
      </w:tblGrid>
      <w:tr w:rsidR="00CA4D82" w:rsidRPr="007D6BE3" w14:paraId="70EC7652" w14:textId="77777777" w:rsidTr="00B558B3">
        <w:tc>
          <w:tcPr>
            <w:tcW w:w="9396" w:type="dxa"/>
          </w:tcPr>
          <w:p w14:paraId="36FBB21B" w14:textId="7AC032A0" w:rsidR="00423649" w:rsidRPr="007D6BE3" w:rsidRDefault="00853DCA" w:rsidP="009D71D4">
            <w:pPr>
              <w:spacing w:before="120" w:after="120" w:line="360" w:lineRule="auto"/>
              <w:jc w:val="both"/>
              <w:rPr>
                <w:rFonts w:ascii="Trebuchet MS" w:hAnsi="Trebuchet MS"/>
                <w:i/>
                <w:color w:val="00B050"/>
                <w:sz w:val="24"/>
                <w:szCs w:val="24"/>
              </w:rPr>
            </w:pPr>
            <w:r w:rsidRPr="007D6BE3">
              <w:rPr>
                <w:rFonts w:ascii="Trebuchet MS" w:hAnsi="Trebuchet MS"/>
                <w:iCs/>
              </w:rPr>
              <w:t>Nu se accepta identificarea și cuantificarea în cadrul cererii de finanțare a altor indicatori în afara celor menționați în cadrul  secțiunii 3.8.2</w:t>
            </w:r>
          </w:p>
        </w:tc>
      </w:tr>
    </w:tbl>
    <w:p w14:paraId="0635038F" w14:textId="77777777" w:rsidR="009D71D4" w:rsidRPr="007D6BE3" w:rsidRDefault="009D71D4" w:rsidP="009D71D4"/>
    <w:p w14:paraId="3A8410B0" w14:textId="01358077" w:rsidR="00423649" w:rsidRPr="007D6BE3" w:rsidRDefault="00C431E0" w:rsidP="000A6B7D">
      <w:pPr>
        <w:pStyle w:val="Heading2"/>
        <w:jc w:val="center"/>
        <w:rPr>
          <w:b/>
          <w:bCs/>
          <w:color w:val="00B0F0"/>
        </w:rPr>
      </w:pPr>
      <w:bookmarkStart w:id="24" w:name="_Toc187937273"/>
      <w:r w:rsidRPr="007D6BE3">
        <w:rPr>
          <w:b/>
          <w:bCs/>
          <w:color w:val="00B0F0"/>
        </w:rPr>
        <w:t xml:space="preserve">3.9. </w:t>
      </w:r>
      <w:r w:rsidR="00423649" w:rsidRPr="007D6BE3">
        <w:rPr>
          <w:b/>
          <w:bCs/>
          <w:color w:val="00B0F0"/>
        </w:rPr>
        <w:t>Rezultatele așteptate</w:t>
      </w:r>
      <w:bookmarkEnd w:id="24"/>
    </w:p>
    <w:tbl>
      <w:tblPr>
        <w:tblStyle w:val="TableGrid"/>
        <w:tblW w:w="0" w:type="auto"/>
        <w:tblLook w:val="04A0" w:firstRow="1" w:lastRow="0" w:firstColumn="1" w:lastColumn="0" w:noHBand="0" w:noVBand="1"/>
      </w:tblPr>
      <w:tblGrid>
        <w:gridCol w:w="9396"/>
      </w:tblGrid>
      <w:tr w:rsidR="00712F23" w:rsidRPr="007D6BE3" w14:paraId="16A504A7" w14:textId="77777777" w:rsidTr="00B558B3">
        <w:tc>
          <w:tcPr>
            <w:tcW w:w="9396" w:type="dxa"/>
          </w:tcPr>
          <w:p w14:paraId="35006895" w14:textId="77777777" w:rsidR="00780F57" w:rsidRPr="007D6BE3" w:rsidRDefault="00780F57" w:rsidP="00780F57">
            <w:pPr>
              <w:spacing w:after="160" w:line="360" w:lineRule="auto"/>
              <w:rPr>
                <w:rFonts w:ascii="Trebuchet MS" w:eastAsiaTheme="minorHAnsi" w:hAnsi="Trebuchet MS" w:cstheme="minorBidi"/>
                <w:iCs/>
              </w:rPr>
            </w:pPr>
            <w:r w:rsidRPr="007D6BE3">
              <w:rPr>
                <w:rFonts w:ascii="Calibri" w:eastAsiaTheme="minorHAnsi" w:hAnsi="Calibri" w:cs="Calibri"/>
                <w:iCs/>
              </w:rPr>
              <w:t>Ȋ</w:t>
            </w:r>
            <w:r w:rsidRPr="007D6BE3">
              <w:rPr>
                <w:rFonts w:ascii="Trebuchet MS" w:eastAsiaTheme="minorHAnsi" w:hAnsi="Trebuchet MS" w:cstheme="minorBidi"/>
                <w:iCs/>
              </w:rPr>
              <w:t xml:space="preserve">n cadrul fiecărei cereri de finanțare se vor identifica și enumera rezultatele aşteptate în corelare cu activităţile propuse prin proiect. </w:t>
            </w:r>
          </w:p>
          <w:p w14:paraId="074F293E" w14:textId="347C9221" w:rsidR="00780F57" w:rsidRPr="007D6BE3" w:rsidRDefault="00780F57" w:rsidP="00780F57">
            <w:pPr>
              <w:spacing w:after="160" w:line="360" w:lineRule="auto"/>
              <w:jc w:val="both"/>
              <w:rPr>
                <w:rFonts w:ascii="Trebuchet MS" w:eastAsiaTheme="minorHAnsi" w:hAnsi="Trebuchet MS" w:cstheme="minorBidi"/>
                <w:iCs/>
              </w:rPr>
            </w:pPr>
            <w:r w:rsidRPr="007D6BE3">
              <w:rPr>
                <w:rFonts w:ascii="Trebuchet MS" w:eastAsiaTheme="minorHAnsi" w:hAnsi="Trebuchet MS" w:cstheme="minorBidi"/>
                <w:iCs/>
              </w:rPr>
              <w:t xml:space="preserve">Aceste </w:t>
            </w:r>
            <w:r w:rsidR="00393083">
              <w:rPr>
                <w:rFonts w:ascii="Trebuchet MS" w:eastAsiaTheme="minorHAnsi" w:hAnsi="Trebuchet MS" w:cstheme="minorBidi"/>
                <w:iCs/>
              </w:rPr>
              <w:t>rezultate pot fi</w:t>
            </w:r>
            <w:r w:rsidR="00D16DC2">
              <w:rPr>
                <w:rFonts w:ascii="Trebuchet MS" w:eastAsiaTheme="minorHAnsi" w:hAnsi="Trebuchet MS" w:cstheme="minorBidi"/>
                <w:iCs/>
              </w:rPr>
              <w:t xml:space="preserve"> (în funcție de activitățile introduse în proiect)</w:t>
            </w:r>
            <w:r w:rsidRPr="007D6BE3">
              <w:rPr>
                <w:rFonts w:ascii="Trebuchet MS" w:eastAsiaTheme="minorHAnsi" w:hAnsi="Trebuchet MS" w:cstheme="minorBidi"/>
                <w:iCs/>
              </w:rPr>
              <w:t>:</w:t>
            </w:r>
          </w:p>
          <w:p w14:paraId="66884F52" w14:textId="79310D0B" w:rsidR="00780F57" w:rsidRPr="006732CD" w:rsidRDefault="00780F57">
            <w:pPr>
              <w:pStyle w:val="ListParagraph"/>
              <w:numPr>
                <w:ilvl w:val="0"/>
                <w:numId w:val="13"/>
              </w:numPr>
              <w:spacing w:before="120" w:after="120" w:line="360" w:lineRule="auto"/>
              <w:jc w:val="both"/>
              <w:rPr>
                <w:rFonts w:ascii="Trebuchet MS" w:hAnsi="Trebuchet MS" w:cs="Calibri"/>
                <w:iCs/>
              </w:rPr>
            </w:pPr>
            <w:r w:rsidRPr="006732CD">
              <w:rPr>
                <w:rFonts w:ascii="Trebuchet MS" w:hAnsi="Trebuchet MS" w:cs="Calibri"/>
                <w:iCs/>
              </w:rPr>
              <w:t xml:space="preserve">numărul de brevete/licențe/mărci înregistrate sau orice altă formă de proprietate </w:t>
            </w:r>
            <w:r w:rsidR="00640C5C" w:rsidRPr="006732CD">
              <w:rPr>
                <w:rFonts w:ascii="Trebuchet MS" w:hAnsi="Trebuchet MS" w:cs="Calibri"/>
                <w:iCs/>
              </w:rPr>
              <w:t xml:space="preserve">industrială/ </w:t>
            </w:r>
            <w:r w:rsidRPr="006732CD">
              <w:rPr>
                <w:rFonts w:ascii="Trebuchet MS" w:hAnsi="Trebuchet MS" w:cs="Calibri"/>
                <w:iCs/>
              </w:rPr>
              <w:t>intelectuală, publicate în BOPI, obținute ca rezultat al impl</w:t>
            </w:r>
            <w:r w:rsidR="008216E7" w:rsidRPr="006732CD">
              <w:rPr>
                <w:rFonts w:ascii="Trebuchet MS" w:hAnsi="Trebuchet MS" w:cs="Calibri"/>
                <w:iCs/>
              </w:rPr>
              <w:t>e</w:t>
            </w:r>
            <w:r w:rsidRPr="006732CD">
              <w:rPr>
                <w:rFonts w:ascii="Trebuchet MS" w:hAnsi="Trebuchet MS" w:cs="Calibri"/>
                <w:iCs/>
              </w:rPr>
              <w:t>mentării proiectului)</w:t>
            </w:r>
            <w:r w:rsidR="00640C5C" w:rsidRPr="006732CD">
              <w:rPr>
                <w:rFonts w:ascii="Trebuchet MS" w:hAnsi="Trebuchet MS" w:cs="Calibri"/>
                <w:iCs/>
              </w:rPr>
              <w:t xml:space="preserve"> – nr.;</w:t>
            </w:r>
          </w:p>
          <w:p w14:paraId="2C0C1297" w14:textId="1297E84D" w:rsidR="00640C5C" w:rsidRPr="006732CD" w:rsidRDefault="00640C5C">
            <w:pPr>
              <w:pStyle w:val="ListParagraph"/>
              <w:numPr>
                <w:ilvl w:val="0"/>
                <w:numId w:val="13"/>
              </w:numPr>
              <w:spacing w:before="120" w:after="120" w:line="360" w:lineRule="auto"/>
              <w:jc w:val="both"/>
              <w:rPr>
                <w:rFonts w:ascii="Trebuchet MS" w:hAnsi="Trebuchet MS" w:cs="Calibri"/>
                <w:iCs/>
              </w:rPr>
            </w:pPr>
            <w:r w:rsidRPr="006732CD">
              <w:rPr>
                <w:rFonts w:ascii="Trebuchet MS" w:hAnsi="Trebuchet MS" w:cs="Calibri"/>
                <w:iCs/>
              </w:rPr>
              <w:t>echipamente/ instalații/ utilaje achiziționate – nr.;</w:t>
            </w:r>
          </w:p>
          <w:p w14:paraId="09D82729" w14:textId="51E7C246" w:rsidR="00640C5C" w:rsidRPr="006732CD" w:rsidRDefault="00640C5C">
            <w:pPr>
              <w:pStyle w:val="ListParagraph"/>
              <w:numPr>
                <w:ilvl w:val="0"/>
                <w:numId w:val="13"/>
              </w:numPr>
              <w:spacing w:before="120" w:after="120" w:line="360" w:lineRule="auto"/>
              <w:jc w:val="both"/>
              <w:rPr>
                <w:rFonts w:ascii="Trebuchet MS" w:hAnsi="Trebuchet MS" w:cs="Calibri"/>
                <w:iCs/>
              </w:rPr>
            </w:pPr>
            <w:r w:rsidRPr="006732CD">
              <w:rPr>
                <w:rFonts w:ascii="Trebuchet MS" w:hAnsi="Trebuchet MS" w:cs="Calibri"/>
                <w:iCs/>
              </w:rPr>
              <w:t>suprafață construită – mp;</w:t>
            </w:r>
          </w:p>
          <w:p w14:paraId="0F17C7FA" w14:textId="715EFF74" w:rsidR="00640C5C" w:rsidRPr="006732CD" w:rsidRDefault="00640C5C">
            <w:pPr>
              <w:pStyle w:val="ListParagraph"/>
              <w:numPr>
                <w:ilvl w:val="0"/>
                <w:numId w:val="13"/>
              </w:numPr>
              <w:spacing w:before="120" w:after="120" w:line="360" w:lineRule="auto"/>
              <w:jc w:val="both"/>
              <w:rPr>
                <w:rFonts w:ascii="Trebuchet MS" w:hAnsi="Trebuchet MS" w:cs="Calibri"/>
                <w:iCs/>
              </w:rPr>
            </w:pPr>
            <w:r w:rsidRPr="006732CD">
              <w:rPr>
                <w:rFonts w:ascii="Trebuchet MS" w:hAnsi="Trebuchet MS" w:cs="Calibri"/>
                <w:iCs/>
              </w:rPr>
              <w:t>livrabile (publicații, rapoarte, studii, planuri, metodologii etc) rezultate în urma cercetărilor efectuate prin proiect – nr.;</w:t>
            </w:r>
          </w:p>
          <w:p w14:paraId="38F529BA" w14:textId="77777777" w:rsidR="00423649" w:rsidRPr="006732CD" w:rsidRDefault="00001F27">
            <w:pPr>
              <w:pStyle w:val="ListParagraph"/>
              <w:numPr>
                <w:ilvl w:val="0"/>
                <w:numId w:val="13"/>
              </w:numPr>
              <w:spacing w:before="120" w:after="120" w:line="360" w:lineRule="auto"/>
              <w:jc w:val="both"/>
              <w:rPr>
                <w:rFonts w:ascii="Trebuchet MS" w:hAnsi="Trebuchet MS" w:cs="Calibri"/>
                <w:iCs/>
              </w:rPr>
            </w:pPr>
            <w:r w:rsidRPr="006732CD">
              <w:rPr>
                <w:rFonts w:ascii="Trebuchet MS" w:hAnsi="Trebuchet MS" w:cs="Calibri"/>
                <w:iCs/>
              </w:rPr>
              <w:t>evenimente științifice, academice pentru diseminarea rezultatelor proiectului – nr.</w:t>
            </w:r>
          </w:p>
          <w:p w14:paraId="0312893C" w14:textId="7387D9E9" w:rsidR="008E3134" w:rsidRPr="006732CD" w:rsidRDefault="008E3134" w:rsidP="008E3134">
            <w:pPr>
              <w:pStyle w:val="ListParagraph"/>
              <w:numPr>
                <w:ilvl w:val="0"/>
                <w:numId w:val="13"/>
              </w:numPr>
              <w:spacing w:before="120" w:after="120" w:line="360" w:lineRule="auto"/>
              <w:jc w:val="both"/>
              <w:rPr>
                <w:rFonts w:ascii="Trebuchet MS" w:hAnsi="Trebuchet MS" w:cs="Calibri"/>
                <w:iCs/>
              </w:rPr>
            </w:pPr>
            <w:r w:rsidRPr="006732CD">
              <w:rPr>
                <w:rFonts w:ascii="Trebuchet MS" w:hAnsi="Trebuchet MS" w:cs="Calibri"/>
                <w:iCs/>
              </w:rPr>
              <w:t>programe de formare profesionale realizate – nr.;</w:t>
            </w:r>
          </w:p>
          <w:p w14:paraId="7E728C75" w14:textId="77777777" w:rsidR="008E3134" w:rsidRDefault="008E3134" w:rsidP="008E3134">
            <w:pPr>
              <w:pStyle w:val="ListParagraph"/>
              <w:numPr>
                <w:ilvl w:val="0"/>
                <w:numId w:val="13"/>
              </w:numPr>
              <w:spacing w:before="120" w:after="120" w:line="360" w:lineRule="auto"/>
              <w:jc w:val="both"/>
              <w:rPr>
                <w:rFonts w:ascii="Trebuchet MS" w:hAnsi="Trebuchet MS" w:cs="Calibri"/>
                <w:iCs/>
              </w:rPr>
            </w:pPr>
            <w:r w:rsidRPr="008E3134">
              <w:rPr>
                <w:rFonts w:ascii="Trebuchet MS" w:hAnsi="Trebuchet MS" w:cs="Calibri"/>
                <w:iCs/>
              </w:rPr>
              <w:t>competențe/ ocupații/ grupare de competențe – nr.</w:t>
            </w:r>
          </w:p>
          <w:p w14:paraId="2E15D54F" w14:textId="012D4763" w:rsidR="006732CD" w:rsidRPr="006732CD" w:rsidRDefault="006732CD" w:rsidP="006732CD">
            <w:pPr>
              <w:spacing w:before="120" w:after="120" w:line="360" w:lineRule="auto"/>
              <w:jc w:val="both"/>
              <w:rPr>
                <w:rFonts w:ascii="Trebuchet MS" w:hAnsi="Trebuchet MS" w:cs="Calibri"/>
                <w:iCs/>
              </w:rPr>
            </w:pPr>
            <w:r w:rsidRPr="005B2CA5">
              <w:rPr>
                <w:rFonts w:ascii="Trebuchet MS" w:hAnsi="Trebuchet MS"/>
                <w:iCs/>
              </w:rPr>
              <w:t>Realizarea rezultatelor asumate este obligatorie în perioada de implementare</w:t>
            </w:r>
            <w:r>
              <w:rPr>
                <w:rFonts w:ascii="Trebuchet MS" w:hAnsi="Trebuchet MS"/>
                <w:iCs/>
              </w:rPr>
              <w:t>.</w:t>
            </w:r>
          </w:p>
        </w:tc>
      </w:tr>
    </w:tbl>
    <w:p w14:paraId="2C090F08" w14:textId="77777777" w:rsidR="00C431E0" w:rsidRPr="00CC39C2" w:rsidRDefault="00C431E0" w:rsidP="00CC39C2">
      <w:pPr>
        <w:spacing w:before="120" w:after="120"/>
        <w:rPr>
          <w:rFonts w:ascii="Trebuchet MS" w:hAnsi="Trebuchet MS"/>
          <w:b/>
          <w:bCs/>
          <w:i/>
          <w:color w:val="00B0F0"/>
          <w:sz w:val="24"/>
          <w:szCs w:val="24"/>
        </w:rPr>
      </w:pPr>
    </w:p>
    <w:p w14:paraId="7292806B" w14:textId="4398F865" w:rsidR="00A34AAA" w:rsidRPr="007D6BE3" w:rsidRDefault="00C431E0" w:rsidP="00C805E6">
      <w:pPr>
        <w:pStyle w:val="Heading2"/>
        <w:jc w:val="center"/>
        <w:rPr>
          <w:color w:val="auto"/>
        </w:rPr>
      </w:pPr>
      <w:bookmarkStart w:id="25" w:name="_Toc187937274"/>
      <w:r w:rsidRPr="007D6BE3">
        <w:rPr>
          <w:b/>
          <w:bCs/>
          <w:color w:val="00B0F0"/>
        </w:rPr>
        <w:t xml:space="preserve">3.10. </w:t>
      </w:r>
      <w:r w:rsidR="00A34AAA" w:rsidRPr="007D6BE3">
        <w:rPr>
          <w:b/>
          <w:bCs/>
          <w:color w:val="00B0F0"/>
        </w:rPr>
        <w:t>Operațiune de importanță strategică</w:t>
      </w:r>
      <w:bookmarkEnd w:id="25"/>
    </w:p>
    <w:tbl>
      <w:tblPr>
        <w:tblStyle w:val="TableGrid"/>
        <w:tblW w:w="0" w:type="auto"/>
        <w:tblLook w:val="04A0" w:firstRow="1" w:lastRow="0" w:firstColumn="1" w:lastColumn="0" w:noHBand="0" w:noVBand="1"/>
      </w:tblPr>
      <w:tblGrid>
        <w:gridCol w:w="9396"/>
      </w:tblGrid>
      <w:tr w:rsidR="00B63863" w:rsidRPr="007D6BE3" w14:paraId="5E2595EE" w14:textId="77777777" w:rsidTr="00B558B3">
        <w:tc>
          <w:tcPr>
            <w:tcW w:w="9396" w:type="dxa"/>
          </w:tcPr>
          <w:p w14:paraId="795572E4" w14:textId="77777777" w:rsidR="00A34AAA" w:rsidRPr="007D6BE3" w:rsidRDefault="00B1279C" w:rsidP="00D84C69">
            <w:pPr>
              <w:spacing w:before="120" w:after="120"/>
              <w:rPr>
                <w:rFonts w:ascii="Trebuchet MS" w:hAnsi="Trebuchet MS"/>
                <w:iCs/>
                <w:color w:val="7030A0"/>
                <w:sz w:val="24"/>
                <w:szCs w:val="24"/>
              </w:rPr>
            </w:pPr>
            <w:r w:rsidRPr="007D6BE3">
              <w:rPr>
                <w:rFonts w:ascii="Trebuchet MS" w:hAnsi="Trebuchet MS"/>
                <w:iCs/>
                <w:sz w:val="24"/>
                <w:szCs w:val="24"/>
              </w:rPr>
              <w:t>Nu este cazul</w:t>
            </w:r>
          </w:p>
        </w:tc>
      </w:tr>
    </w:tbl>
    <w:p w14:paraId="62F5A419" w14:textId="77777777" w:rsidR="00C431E0" w:rsidRPr="007D6BE3" w:rsidRDefault="00C431E0" w:rsidP="00C431E0">
      <w:pPr>
        <w:pStyle w:val="ListParagraph"/>
        <w:spacing w:before="120" w:after="120"/>
        <w:ind w:left="1004"/>
        <w:rPr>
          <w:rFonts w:ascii="Trebuchet MS" w:hAnsi="Trebuchet MS"/>
          <w:i/>
          <w:color w:val="7030A0"/>
          <w:sz w:val="24"/>
          <w:szCs w:val="24"/>
        </w:rPr>
      </w:pPr>
    </w:p>
    <w:p w14:paraId="04A54EB8" w14:textId="601FEF04" w:rsidR="00A34AAA" w:rsidRPr="007D6BE3" w:rsidRDefault="00C431E0" w:rsidP="00C805E6">
      <w:pPr>
        <w:pStyle w:val="Heading2"/>
        <w:jc w:val="center"/>
        <w:rPr>
          <w:b/>
          <w:bCs/>
          <w:color w:val="00B0F0"/>
        </w:rPr>
      </w:pPr>
      <w:bookmarkStart w:id="26" w:name="_Toc187937275"/>
      <w:r w:rsidRPr="007D6BE3">
        <w:rPr>
          <w:b/>
          <w:bCs/>
          <w:color w:val="00B0F0"/>
        </w:rPr>
        <w:t xml:space="preserve">3.11. </w:t>
      </w:r>
      <w:r w:rsidR="00A34AAA" w:rsidRPr="007D6BE3">
        <w:rPr>
          <w:b/>
          <w:bCs/>
          <w:color w:val="00B0F0"/>
        </w:rPr>
        <w:t>Investiții teritoriale integrate</w:t>
      </w:r>
      <w:bookmarkEnd w:id="26"/>
    </w:p>
    <w:tbl>
      <w:tblPr>
        <w:tblStyle w:val="TableGrid"/>
        <w:tblW w:w="0" w:type="auto"/>
        <w:tblLook w:val="04A0" w:firstRow="1" w:lastRow="0" w:firstColumn="1" w:lastColumn="0" w:noHBand="0" w:noVBand="1"/>
      </w:tblPr>
      <w:tblGrid>
        <w:gridCol w:w="9396"/>
      </w:tblGrid>
      <w:tr w:rsidR="00B63863" w:rsidRPr="007D6BE3" w14:paraId="53CF9ADC" w14:textId="77777777" w:rsidTr="00B558B3">
        <w:tc>
          <w:tcPr>
            <w:tcW w:w="9396" w:type="dxa"/>
          </w:tcPr>
          <w:p w14:paraId="54C99114" w14:textId="77777777" w:rsidR="00A34AAA" w:rsidRPr="007D6BE3" w:rsidRDefault="00B1279C" w:rsidP="00D84C69">
            <w:pPr>
              <w:spacing w:before="120" w:after="120"/>
              <w:rPr>
                <w:rFonts w:ascii="Trebuchet MS" w:hAnsi="Trebuchet MS"/>
                <w:iCs/>
                <w:color w:val="7030A0"/>
                <w:sz w:val="24"/>
                <w:szCs w:val="24"/>
              </w:rPr>
            </w:pPr>
            <w:r w:rsidRPr="007D6BE3">
              <w:rPr>
                <w:rFonts w:ascii="Trebuchet MS" w:hAnsi="Trebuchet MS"/>
                <w:iCs/>
                <w:sz w:val="24"/>
                <w:szCs w:val="24"/>
              </w:rPr>
              <w:t>Nu este cazul</w:t>
            </w:r>
          </w:p>
        </w:tc>
      </w:tr>
    </w:tbl>
    <w:p w14:paraId="5E74C7A8" w14:textId="77777777" w:rsidR="00C431E0" w:rsidRPr="007D6BE3" w:rsidRDefault="00C431E0" w:rsidP="00C431E0">
      <w:pPr>
        <w:pStyle w:val="ListParagraph"/>
        <w:spacing w:before="120" w:after="120"/>
        <w:ind w:left="1004"/>
        <w:rPr>
          <w:rFonts w:ascii="Trebuchet MS" w:hAnsi="Trebuchet MS"/>
          <w:i/>
          <w:sz w:val="24"/>
          <w:szCs w:val="24"/>
        </w:rPr>
      </w:pPr>
    </w:p>
    <w:p w14:paraId="411C5AC9" w14:textId="77777777" w:rsidR="008F4B56" w:rsidRPr="007D6BE3" w:rsidRDefault="00C431E0" w:rsidP="00721C21">
      <w:pPr>
        <w:pStyle w:val="Heading2"/>
        <w:jc w:val="center"/>
        <w:rPr>
          <w:b/>
          <w:bCs/>
          <w:color w:val="00B0F0"/>
        </w:rPr>
      </w:pPr>
      <w:bookmarkStart w:id="27" w:name="_Toc187937276"/>
      <w:r w:rsidRPr="007D6BE3">
        <w:rPr>
          <w:b/>
          <w:bCs/>
          <w:color w:val="00B0F0"/>
        </w:rPr>
        <w:t xml:space="preserve">3.12. </w:t>
      </w:r>
      <w:r w:rsidR="008F4B56" w:rsidRPr="007D6BE3">
        <w:rPr>
          <w:b/>
          <w:bCs/>
          <w:color w:val="00B0F0"/>
        </w:rPr>
        <w:t xml:space="preserve">Dezvoltare locală </w:t>
      </w:r>
      <w:r w:rsidR="007431D9" w:rsidRPr="007D6BE3">
        <w:rPr>
          <w:b/>
          <w:bCs/>
          <w:color w:val="00B0F0"/>
        </w:rPr>
        <w:t xml:space="preserve">plasată </w:t>
      </w:r>
      <w:r w:rsidR="008F4B56" w:rsidRPr="007D6BE3">
        <w:rPr>
          <w:b/>
          <w:bCs/>
          <w:color w:val="00B0F0"/>
        </w:rPr>
        <w:t>sub responsabilitatea comunității</w:t>
      </w:r>
      <w:bookmarkEnd w:id="27"/>
    </w:p>
    <w:tbl>
      <w:tblPr>
        <w:tblStyle w:val="TableGrid"/>
        <w:tblW w:w="0" w:type="auto"/>
        <w:tblLook w:val="04A0" w:firstRow="1" w:lastRow="0" w:firstColumn="1" w:lastColumn="0" w:noHBand="0" w:noVBand="1"/>
      </w:tblPr>
      <w:tblGrid>
        <w:gridCol w:w="9396"/>
      </w:tblGrid>
      <w:tr w:rsidR="00B63863" w:rsidRPr="007D6BE3" w14:paraId="109EB0F5" w14:textId="77777777" w:rsidTr="00B558B3">
        <w:tc>
          <w:tcPr>
            <w:tcW w:w="9396" w:type="dxa"/>
          </w:tcPr>
          <w:p w14:paraId="77D3BA4A" w14:textId="77777777" w:rsidR="008F4B56" w:rsidRPr="007D6BE3" w:rsidRDefault="00B1279C" w:rsidP="00D84C69">
            <w:pPr>
              <w:spacing w:before="120" w:after="120"/>
              <w:rPr>
                <w:rFonts w:ascii="Trebuchet MS" w:hAnsi="Trebuchet MS"/>
                <w:iCs/>
                <w:color w:val="7030A0"/>
                <w:sz w:val="24"/>
                <w:szCs w:val="24"/>
              </w:rPr>
            </w:pPr>
            <w:r w:rsidRPr="007D6BE3">
              <w:rPr>
                <w:rFonts w:ascii="Trebuchet MS" w:hAnsi="Trebuchet MS"/>
                <w:iCs/>
                <w:sz w:val="24"/>
                <w:szCs w:val="24"/>
              </w:rPr>
              <w:t>Nu este cazul</w:t>
            </w:r>
          </w:p>
        </w:tc>
      </w:tr>
    </w:tbl>
    <w:p w14:paraId="32F75516" w14:textId="77777777" w:rsidR="00C431E0" w:rsidRPr="007D6BE3" w:rsidRDefault="00C431E0" w:rsidP="00C431E0">
      <w:pPr>
        <w:pStyle w:val="ListParagraph"/>
        <w:spacing w:before="120" w:after="120"/>
        <w:ind w:left="1004"/>
        <w:rPr>
          <w:rFonts w:ascii="Trebuchet MS" w:hAnsi="Trebuchet MS"/>
          <w:i/>
          <w:sz w:val="24"/>
          <w:szCs w:val="24"/>
        </w:rPr>
      </w:pPr>
    </w:p>
    <w:p w14:paraId="5587FBAA" w14:textId="6745F69B" w:rsidR="00F51C65" w:rsidRPr="007D6BE3" w:rsidRDefault="00C431E0" w:rsidP="00721C21">
      <w:pPr>
        <w:pStyle w:val="Heading2"/>
        <w:jc w:val="center"/>
        <w:rPr>
          <w:b/>
          <w:bCs/>
          <w:color w:val="00B0F0"/>
        </w:rPr>
      </w:pPr>
      <w:bookmarkStart w:id="28" w:name="_Toc187937277"/>
      <w:r w:rsidRPr="007D6BE3">
        <w:rPr>
          <w:b/>
          <w:bCs/>
          <w:color w:val="00B0F0"/>
        </w:rPr>
        <w:t>3.13.</w:t>
      </w:r>
      <w:r w:rsidR="00F51C65" w:rsidRPr="007D6BE3">
        <w:rPr>
          <w:b/>
          <w:bCs/>
          <w:color w:val="00B0F0"/>
        </w:rPr>
        <w:t>Reguli privind ajutorul de stat</w:t>
      </w:r>
      <w:bookmarkEnd w:id="28"/>
    </w:p>
    <w:tbl>
      <w:tblPr>
        <w:tblStyle w:val="TableGrid"/>
        <w:tblW w:w="0" w:type="auto"/>
        <w:tblLook w:val="04A0" w:firstRow="1" w:lastRow="0" w:firstColumn="1" w:lastColumn="0" w:noHBand="0" w:noVBand="1"/>
      </w:tblPr>
      <w:tblGrid>
        <w:gridCol w:w="9396"/>
      </w:tblGrid>
      <w:tr w:rsidR="00B63863" w:rsidRPr="007D6BE3" w14:paraId="485FEE04" w14:textId="77777777" w:rsidTr="00B558B3">
        <w:tc>
          <w:tcPr>
            <w:tcW w:w="9396" w:type="dxa"/>
          </w:tcPr>
          <w:p w14:paraId="50FE3056" w14:textId="550B85BE" w:rsidR="005021FB" w:rsidRPr="007D6BE3" w:rsidRDefault="00FE383F" w:rsidP="005021FB">
            <w:pPr>
              <w:spacing w:before="120" w:after="120" w:line="360" w:lineRule="auto"/>
              <w:jc w:val="both"/>
              <w:rPr>
                <w:rFonts w:ascii="Trebuchet MS" w:hAnsi="Trebuchet MS"/>
                <w:iCs/>
              </w:rPr>
            </w:pPr>
            <w:r>
              <w:rPr>
                <w:rFonts w:ascii="Trebuchet MS" w:hAnsi="Trebuchet MS"/>
                <w:iCs/>
              </w:rPr>
              <w:t>În</w:t>
            </w:r>
            <w:r w:rsidR="005021FB" w:rsidRPr="007D6BE3">
              <w:rPr>
                <w:rFonts w:ascii="Trebuchet MS" w:hAnsi="Trebuchet MS"/>
                <w:iCs/>
              </w:rPr>
              <w:t xml:space="preserve"> cadrul prezentului apel de proiecte se aplică schema de ajutor </w:t>
            </w:r>
            <w:r w:rsidR="00E872B2" w:rsidRPr="00E872B2">
              <w:rPr>
                <w:rFonts w:ascii="Trebuchet MS" w:hAnsi="Trebuchet MS"/>
                <w:iCs/>
              </w:rPr>
              <w:t xml:space="preserve">minimis pentru finanțarea investițiilor în cercetare, inovare și transfer tehnologic pentru IMM-uri, vizând inovarea de produs, proces, servicii, organizațională și de model de afaceri, </w:t>
            </w:r>
            <w:r w:rsidR="0004529E">
              <w:rPr>
                <w:rFonts w:ascii="Trebuchet MS" w:hAnsi="Trebuchet MS"/>
                <w:iCs/>
              </w:rPr>
              <w:t xml:space="preserve">dar și </w:t>
            </w:r>
            <w:r w:rsidR="0004529E" w:rsidRPr="0004529E">
              <w:rPr>
                <w:rFonts w:ascii="Trebuchet MS" w:hAnsi="Trebuchet MS"/>
                <w:iCs/>
              </w:rPr>
              <w:t>dezvoltarea competențelor și abilităților pentru specializare inteligentă, tranziție industrială, economie circulară și antreprenoriat la nivelul IMM-urilor</w:t>
            </w:r>
            <w:r w:rsidR="0004529E">
              <w:rPr>
                <w:rFonts w:ascii="Trebuchet MS" w:hAnsi="Trebuchet MS"/>
                <w:iCs/>
              </w:rPr>
              <w:t xml:space="preserve">, </w:t>
            </w:r>
            <w:r w:rsidR="00E872B2" w:rsidRPr="00E872B2">
              <w:rPr>
                <w:rFonts w:ascii="Trebuchet MS" w:hAnsi="Trebuchet MS"/>
                <w:iCs/>
              </w:rPr>
              <w:t>pentru creșterea maturității tehnologice în cadrul</w:t>
            </w:r>
            <w:r w:rsidR="00E872B2">
              <w:rPr>
                <w:rFonts w:ascii="Trebuchet MS" w:hAnsi="Trebuchet MS"/>
                <w:iCs/>
              </w:rPr>
              <w:t xml:space="preserve"> </w:t>
            </w:r>
            <w:r w:rsidR="00E872B2" w:rsidRPr="00E872B2">
              <w:rPr>
                <w:rFonts w:ascii="Trebuchet MS" w:hAnsi="Trebuchet MS"/>
                <w:iCs/>
              </w:rPr>
              <w:t>Programului Regional Sud-Muntenia 2021-2027</w:t>
            </w:r>
            <w:r w:rsidR="005021FB" w:rsidRPr="007D6BE3">
              <w:rPr>
                <w:rFonts w:ascii="Trebuchet MS" w:hAnsi="Trebuchet MS"/>
                <w:iCs/>
              </w:rPr>
              <w:t>, aprobată prin Dispoziția Directorului General al ADR Sud-Muntenia nr.</w:t>
            </w:r>
          </w:p>
          <w:p w14:paraId="4BE0E7D7" w14:textId="504CD1F6" w:rsidR="008F25FE" w:rsidRPr="007D6BE3" w:rsidRDefault="008F25FE" w:rsidP="00AC7AA3">
            <w:pPr>
              <w:spacing w:line="360" w:lineRule="auto"/>
              <w:jc w:val="both"/>
              <w:rPr>
                <w:rFonts w:ascii="Trebuchet MS" w:hAnsi="Trebuchet MS"/>
                <w:iCs/>
              </w:rPr>
            </w:pPr>
            <w:r w:rsidRPr="007D6BE3">
              <w:rPr>
                <w:rFonts w:ascii="Trebuchet MS" w:hAnsi="Trebuchet MS"/>
                <w:iCs/>
              </w:rPr>
              <w:t>În cazul prezentului apel, ajutoarele se consideră acordate în momentul în care dreptul legal de a beneficia de acesta este conferit întreprinderii, respectiv data semnării contractului de finanțare, în temeiul legislației naționale aplicabile, indiferent de data la care ajutoarele se plătesc.</w:t>
            </w:r>
          </w:p>
          <w:p w14:paraId="75077A40" w14:textId="7B79E156" w:rsidR="008F25FE" w:rsidRPr="007D6BE3" w:rsidRDefault="008F25FE" w:rsidP="008F25FE">
            <w:pPr>
              <w:spacing w:line="360" w:lineRule="auto"/>
              <w:jc w:val="both"/>
              <w:rPr>
                <w:rFonts w:ascii="Trebuchet MS" w:hAnsi="Trebuchet MS"/>
                <w:iCs/>
              </w:rPr>
            </w:pPr>
            <w:r w:rsidRPr="007D6BE3">
              <w:rPr>
                <w:rFonts w:ascii="Trebuchet MS" w:hAnsi="Trebuchet MS"/>
                <w:iCs/>
              </w:rPr>
              <w:t xml:space="preserve">Recuperarea ajutoarelor se realizează de către Agenția pentru Dezvoltare Regională Sud Muntenia prin AMPRSM, în calitate de furnizor al ajutoarelor, în conformitate cu prevederile Ordonanței de Urgență a Guvernului nr. 77/2014, aprobată cu modificări şi completări prin Legea nr. 20/2015, cu modificările ulterioare şi ale Ordonanței de Urgență a Guvernului nr. 66/2011, aprobată cu modificări şi completări prin Legea nr. 142/2012, cu modificările şi completările ulterioare precum și în conformitate cu Acordul-cadru de delegare a atribuțiilor privind implementarea PR Sud Muntenia 2021-2027 cu numărul ADR SM 337/AM/04.07.2022, </w:t>
            </w:r>
            <w:r w:rsidRPr="007D6BE3">
              <w:rPr>
                <w:rFonts w:ascii="Trebuchet MS" w:hAnsi="Trebuchet MS"/>
                <w:iCs/>
              </w:rPr>
              <w:lastRenderedPageBreak/>
              <w:t xml:space="preserve">respectiv cu numărul MF 12974/04.08.2022, capitol III – Drepturi și obligații OI-SIFE, art. 4, alin. 4.1. </w:t>
            </w:r>
          </w:p>
          <w:p w14:paraId="3AE9E9AE" w14:textId="01A89042" w:rsidR="008F25FE" w:rsidRPr="007D6BE3" w:rsidRDefault="008F25FE" w:rsidP="008F25FE">
            <w:pPr>
              <w:spacing w:line="360" w:lineRule="auto"/>
              <w:jc w:val="both"/>
              <w:rPr>
                <w:rFonts w:ascii="Trebuchet MS" w:hAnsi="Trebuchet MS"/>
                <w:iCs/>
              </w:rPr>
            </w:pPr>
            <w:r w:rsidRPr="007D6BE3">
              <w:rPr>
                <w:rFonts w:ascii="Trebuchet MS" w:hAnsi="Trebuchet MS"/>
                <w:iCs/>
              </w:rPr>
              <w:t>Ajutoarele care trebuie recuperate includ şi dobânda aferentă, datorată de la data plății ajutorului până la data recuperării acestuia.</w:t>
            </w:r>
          </w:p>
          <w:p w14:paraId="3AB67893" w14:textId="77777777" w:rsidR="008F25FE" w:rsidRPr="007D6BE3" w:rsidRDefault="008F25FE" w:rsidP="008F25FE">
            <w:pPr>
              <w:spacing w:line="360" w:lineRule="auto"/>
              <w:jc w:val="both"/>
              <w:rPr>
                <w:rFonts w:ascii="Trebuchet MS" w:hAnsi="Trebuchet MS"/>
                <w:iCs/>
              </w:rPr>
            </w:pPr>
            <w:r w:rsidRPr="007D6BE3">
              <w:rPr>
                <w:rFonts w:ascii="Trebuchet MS" w:hAnsi="Trebuchet MS"/>
                <w:iCs/>
              </w:rPr>
              <w:t>Rata dobânzii aplicabile este cea stabilită prin Regulamentul (CE) nr. 794/2004 al Comisiei din 21 aprilie 2004 de punere în aplicare a Regulamentului (CE) nr. 659/1999 al Consiliului de stabilire a normelor de aplicare a articolului 93 din Tratatul CE, publicat în Jurnalul Oficial al Uniunii Europene, seria L, nr. 140 din 30 aprilie 2004, cu modificările şi completările ulterioare, precum şi cu respectarea prevederilor Regulamentului (UE) nr. 2015/1.589 al Consiliului din 13 iulie 2015 de stabilire a normelor de aplicare a articolului 108 din Tratatul privind funcționarea Uniunii Europene, publicat în Jurnalul Oficial al Uniunii Europene, seria L, nr. 248 din 24 septembrie 2015.</w:t>
            </w:r>
          </w:p>
          <w:p w14:paraId="248F668F" w14:textId="06A20D72" w:rsidR="008F25FE" w:rsidRPr="007D6BE3" w:rsidRDefault="008F25FE" w:rsidP="008F25FE">
            <w:pPr>
              <w:spacing w:line="360" w:lineRule="auto"/>
              <w:jc w:val="both"/>
              <w:rPr>
                <w:rFonts w:ascii="Trebuchet MS" w:hAnsi="Trebuchet MS"/>
                <w:iCs/>
              </w:rPr>
            </w:pPr>
            <w:r w:rsidRPr="007D6BE3">
              <w:rPr>
                <w:rFonts w:ascii="Trebuchet MS" w:hAnsi="Trebuchet MS"/>
                <w:iCs/>
              </w:rPr>
              <w:t>Furnizorul/administratorul își rezervă dreptul de a stopa acordarea/ plata ajutoarelor sau de a solicita recuperarea acestora deja plătite, în cazul în care documentele şi informaţiile furnizate de către beneficiar în documentele depuse se dovedesc a fi incorecte sau false.</w:t>
            </w:r>
          </w:p>
          <w:p w14:paraId="5357AED3" w14:textId="77777777" w:rsidR="004A424F" w:rsidRPr="0004529E" w:rsidRDefault="00E872B2" w:rsidP="00AC7AA3">
            <w:pPr>
              <w:spacing w:line="360" w:lineRule="auto"/>
              <w:jc w:val="both"/>
              <w:rPr>
                <w:rFonts w:ascii="Trebuchet MS" w:hAnsi="Trebuchet MS"/>
                <w:iCs/>
              </w:rPr>
            </w:pPr>
            <w:r w:rsidRPr="0004529E">
              <w:rPr>
                <w:rFonts w:ascii="Trebuchet MS" w:hAnsi="Trebuchet MS"/>
                <w:iCs/>
              </w:rPr>
              <w:t>Ajutoarele de minimis acordate în conformitate cu schem</w:t>
            </w:r>
            <w:r w:rsidR="0015430B" w:rsidRPr="0004529E">
              <w:rPr>
                <w:rFonts w:ascii="Trebuchet MS" w:hAnsi="Trebuchet MS"/>
                <w:iCs/>
              </w:rPr>
              <w:t xml:space="preserve">a </w:t>
            </w:r>
            <w:r w:rsidRPr="0004529E">
              <w:rPr>
                <w:rFonts w:ascii="Trebuchet MS" w:hAnsi="Trebuchet MS"/>
                <w:iCs/>
              </w:rPr>
              <w:t xml:space="preserve">pot fi cumulate cu ajutoarele de minimis acordate în conformitate cu Regulamentul (UE) nr. 2832/2023 privind aplicarea articolelor 107 şi 108 din Tratatul privind funcționarea Uniunii Europene în cazul ajutoarelor de minimis acordate întreprinderilor care prestează servicii de interes economic general, în limita plafonului stabilit în regulamentul respectiv. </w:t>
            </w:r>
          </w:p>
          <w:p w14:paraId="204F9F66" w14:textId="15615DC9" w:rsidR="008F25FE" w:rsidRPr="0004529E" w:rsidRDefault="00E872B2" w:rsidP="00AC7AA3">
            <w:pPr>
              <w:spacing w:line="360" w:lineRule="auto"/>
              <w:jc w:val="both"/>
              <w:rPr>
                <w:rFonts w:ascii="Trebuchet MS" w:hAnsi="Trebuchet MS"/>
                <w:iCs/>
              </w:rPr>
            </w:pPr>
            <w:r w:rsidRPr="0004529E">
              <w:rPr>
                <w:rFonts w:ascii="Trebuchet MS" w:hAnsi="Trebuchet MS"/>
                <w:iCs/>
              </w:rPr>
              <w:t>Acestea pot fi cumulate cu ajutoare de minimis acordate în conformitate cu alte regulamente de minimis, în limita plafonului de minimis de 300.000 de euro.</w:t>
            </w:r>
          </w:p>
          <w:p w14:paraId="260E3DDF" w14:textId="77777777" w:rsidR="003063E3" w:rsidRPr="0004529E" w:rsidRDefault="003063E3" w:rsidP="00C4686D">
            <w:pPr>
              <w:pStyle w:val="Default"/>
              <w:spacing w:line="360" w:lineRule="auto"/>
              <w:jc w:val="both"/>
              <w:rPr>
                <w:rFonts w:ascii="Trebuchet MS" w:hAnsi="Trebuchet MS"/>
                <w:strike/>
                <w:sz w:val="22"/>
                <w:szCs w:val="22"/>
                <w:lang w:val="ro-RO"/>
              </w:rPr>
            </w:pPr>
          </w:p>
          <w:p w14:paraId="1F5B2C7B" w14:textId="17143AA4" w:rsidR="00C4686D" w:rsidRPr="0004529E" w:rsidRDefault="00C4686D" w:rsidP="00C4686D">
            <w:pPr>
              <w:pStyle w:val="Default"/>
              <w:spacing w:line="360" w:lineRule="auto"/>
              <w:jc w:val="both"/>
              <w:rPr>
                <w:rFonts w:ascii="Trebuchet MS" w:eastAsiaTheme="minorHAnsi" w:hAnsi="Trebuchet MS"/>
                <w:sz w:val="22"/>
                <w:szCs w:val="22"/>
                <w:lang w:val="ro-RO"/>
              </w:rPr>
            </w:pPr>
            <w:r w:rsidRPr="0004529E">
              <w:rPr>
                <w:rFonts w:ascii="Trebuchet MS" w:hAnsi="Trebuchet MS"/>
                <w:sz w:val="22"/>
                <w:szCs w:val="22"/>
                <w:lang w:val="ro-RO"/>
              </w:rPr>
              <w:t xml:space="preserve">Din perspectiva cumulului, ajutorul de stat se acordă doar pentru proiectele care nu sunt și nu au fost finanțate înainte din alte fonduri publice, naționale sau europene, inclusiv din măsuri de sprijin de natura ajutorului </w:t>
            </w:r>
            <w:r w:rsidRPr="0004529E">
              <w:rPr>
                <w:rFonts w:ascii="Trebuchet MS" w:hAnsi="Trebuchet MS"/>
                <w:i/>
                <w:iCs/>
                <w:sz w:val="22"/>
                <w:szCs w:val="22"/>
                <w:lang w:val="ro-RO"/>
              </w:rPr>
              <w:t>de minimis</w:t>
            </w:r>
            <w:r w:rsidRPr="0004529E">
              <w:rPr>
                <w:rFonts w:ascii="Trebuchet MS" w:hAnsi="Trebuchet MS"/>
                <w:sz w:val="22"/>
                <w:szCs w:val="22"/>
                <w:lang w:val="ro-RO"/>
              </w:rPr>
              <w:t>, pentru aceleași costuri eligibile</w:t>
            </w:r>
            <w:r w:rsidRPr="0004529E">
              <w:rPr>
                <w:rFonts w:ascii="Trebuchet MS" w:eastAsiaTheme="minorHAnsi" w:hAnsi="Trebuchet MS"/>
                <w:sz w:val="22"/>
                <w:szCs w:val="22"/>
                <w:lang w:val="ro-RO"/>
              </w:rPr>
              <w:t xml:space="preserve">. </w:t>
            </w:r>
          </w:p>
          <w:p w14:paraId="0B795288" w14:textId="65D4550A" w:rsidR="00B76D60" w:rsidRPr="00FE383F" w:rsidRDefault="00C4686D" w:rsidP="00FE383F">
            <w:pPr>
              <w:spacing w:before="120" w:after="120" w:line="360" w:lineRule="auto"/>
              <w:jc w:val="both"/>
              <w:rPr>
                <w:rFonts w:ascii="Trebuchet MS" w:hAnsi="Trebuchet MS"/>
                <w:b/>
                <w:bCs/>
                <w:i/>
                <w:color w:val="FF0000"/>
              </w:rPr>
            </w:pPr>
            <w:r w:rsidRPr="0004529E">
              <w:rPr>
                <w:rFonts w:ascii="Trebuchet MS" w:eastAsiaTheme="minorHAnsi" w:hAnsi="Trebuchet MS"/>
              </w:rPr>
              <w:t xml:space="preserve">Pentru respectarea regulilor de cumul, solicitantul va menționa în Declarația </w:t>
            </w:r>
            <w:r w:rsidR="004A424F" w:rsidRPr="0004529E">
              <w:rPr>
                <w:rFonts w:ascii="Trebuchet MS" w:eastAsiaTheme="minorHAnsi" w:hAnsi="Trebuchet MS"/>
              </w:rPr>
              <w:t>pe propria răspundere</w:t>
            </w:r>
            <w:r w:rsidRPr="0004529E">
              <w:rPr>
                <w:rFonts w:ascii="Trebuchet MS" w:eastAsiaTheme="minorHAnsi" w:hAnsi="Trebuchet MS"/>
              </w:rPr>
              <w:t xml:space="preserve">, model anexat ghidului, informaţiile referitoare la orice alt ajutor </w:t>
            </w:r>
            <w:r w:rsidRPr="0004529E">
              <w:rPr>
                <w:rFonts w:ascii="Trebuchet MS" w:eastAsiaTheme="minorHAnsi" w:hAnsi="Trebuchet MS"/>
                <w:i/>
                <w:iCs/>
              </w:rPr>
              <w:t xml:space="preserve">de minimis </w:t>
            </w:r>
            <w:r w:rsidRPr="0004529E">
              <w:rPr>
                <w:rFonts w:ascii="Trebuchet MS" w:eastAsiaTheme="minorHAnsi" w:hAnsi="Trebuchet MS"/>
              </w:rPr>
              <w:t>sau de stat primit sau solicitat de acesta cu referire la aceleași costuri eligibile ale proiectului pentru care se solicită ajutor de stat.</w:t>
            </w:r>
          </w:p>
        </w:tc>
      </w:tr>
    </w:tbl>
    <w:p w14:paraId="40176270" w14:textId="77777777" w:rsidR="00CC39C2" w:rsidRPr="00465462" w:rsidRDefault="00CC39C2" w:rsidP="00465462">
      <w:pPr>
        <w:spacing w:before="120" w:after="120"/>
        <w:rPr>
          <w:rFonts w:ascii="Trebuchet MS" w:hAnsi="Trebuchet MS"/>
          <w:i/>
          <w:color w:val="7030A0"/>
          <w:sz w:val="24"/>
          <w:szCs w:val="24"/>
        </w:rPr>
      </w:pPr>
    </w:p>
    <w:p w14:paraId="5F8F262A" w14:textId="77777777" w:rsidR="00CC39C2" w:rsidRPr="007D6BE3" w:rsidRDefault="00CC39C2" w:rsidP="00C431E0">
      <w:pPr>
        <w:pStyle w:val="ListParagraph"/>
        <w:spacing w:before="120" w:after="120"/>
        <w:ind w:left="1004"/>
        <w:rPr>
          <w:rFonts w:ascii="Trebuchet MS" w:hAnsi="Trebuchet MS"/>
          <w:i/>
          <w:color w:val="7030A0"/>
          <w:sz w:val="24"/>
          <w:szCs w:val="24"/>
        </w:rPr>
      </w:pPr>
    </w:p>
    <w:p w14:paraId="28D4F43C" w14:textId="275A65B2" w:rsidR="001F48A8" w:rsidRPr="007D6BE3" w:rsidRDefault="00C431E0" w:rsidP="00631456">
      <w:pPr>
        <w:pStyle w:val="Heading2"/>
        <w:jc w:val="center"/>
        <w:rPr>
          <w:b/>
          <w:bCs/>
          <w:color w:val="00B0F0"/>
        </w:rPr>
      </w:pPr>
      <w:bookmarkStart w:id="29" w:name="_Toc187937278"/>
      <w:r w:rsidRPr="007D6BE3">
        <w:rPr>
          <w:b/>
          <w:bCs/>
          <w:color w:val="00B0F0"/>
        </w:rPr>
        <w:lastRenderedPageBreak/>
        <w:t xml:space="preserve">3.14. </w:t>
      </w:r>
      <w:r w:rsidR="001F48A8" w:rsidRPr="007D6BE3">
        <w:rPr>
          <w:b/>
          <w:bCs/>
          <w:color w:val="00B0F0"/>
        </w:rPr>
        <w:t>Reguli privind instrumentele financiare</w:t>
      </w:r>
      <w:bookmarkEnd w:id="29"/>
    </w:p>
    <w:tbl>
      <w:tblPr>
        <w:tblStyle w:val="TableGrid"/>
        <w:tblW w:w="0" w:type="auto"/>
        <w:tblLook w:val="04A0" w:firstRow="1" w:lastRow="0" w:firstColumn="1" w:lastColumn="0" w:noHBand="0" w:noVBand="1"/>
      </w:tblPr>
      <w:tblGrid>
        <w:gridCol w:w="9396"/>
      </w:tblGrid>
      <w:tr w:rsidR="00B63863" w:rsidRPr="007D6BE3" w14:paraId="017023BF" w14:textId="77777777" w:rsidTr="00B558B3">
        <w:tc>
          <w:tcPr>
            <w:tcW w:w="9396" w:type="dxa"/>
          </w:tcPr>
          <w:p w14:paraId="0CAA6EFA" w14:textId="77777777" w:rsidR="001F48A8" w:rsidRPr="007D6BE3" w:rsidRDefault="00B1279C" w:rsidP="00B558B3">
            <w:pPr>
              <w:spacing w:before="120" w:after="120"/>
              <w:rPr>
                <w:rFonts w:ascii="Trebuchet MS" w:hAnsi="Trebuchet MS"/>
                <w:iCs/>
                <w:color w:val="7030A0"/>
              </w:rPr>
            </w:pPr>
            <w:r w:rsidRPr="007D6BE3">
              <w:rPr>
                <w:rFonts w:ascii="Trebuchet MS" w:hAnsi="Trebuchet MS"/>
                <w:iCs/>
              </w:rPr>
              <w:t>Nu este cazul</w:t>
            </w:r>
          </w:p>
        </w:tc>
      </w:tr>
    </w:tbl>
    <w:p w14:paraId="46180F55" w14:textId="77777777" w:rsidR="00C431E0" w:rsidRPr="007D6BE3" w:rsidRDefault="00C431E0" w:rsidP="00C431E0">
      <w:pPr>
        <w:pStyle w:val="ListParagraph"/>
        <w:spacing w:before="120" w:after="120"/>
        <w:ind w:left="1004"/>
        <w:rPr>
          <w:rFonts w:ascii="Trebuchet MS" w:hAnsi="Trebuchet MS"/>
          <w:i/>
          <w:color w:val="7030A0"/>
          <w:sz w:val="24"/>
          <w:szCs w:val="24"/>
        </w:rPr>
      </w:pPr>
    </w:p>
    <w:p w14:paraId="24110B85" w14:textId="0E1BEC3D" w:rsidR="008174A5" w:rsidRPr="007D6BE3" w:rsidRDefault="00C431E0" w:rsidP="00631456">
      <w:pPr>
        <w:pStyle w:val="Heading2"/>
        <w:jc w:val="center"/>
        <w:rPr>
          <w:b/>
          <w:bCs/>
          <w:color w:val="00B0F0"/>
        </w:rPr>
      </w:pPr>
      <w:bookmarkStart w:id="30" w:name="_Toc187937279"/>
      <w:r w:rsidRPr="007D6BE3">
        <w:rPr>
          <w:b/>
          <w:bCs/>
          <w:color w:val="00B0F0"/>
        </w:rPr>
        <w:t xml:space="preserve">3.15. </w:t>
      </w:r>
      <w:r w:rsidR="008174A5" w:rsidRPr="007D6BE3">
        <w:rPr>
          <w:b/>
          <w:bCs/>
          <w:color w:val="00B0F0"/>
        </w:rPr>
        <w:t>Acțiuni interregionale, transfrontaliere și transnaționale</w:t>
      </w:r>
      <w:bookmarkEnd w:id="30"/>
    </w:p>
    <w:p w14:paraId="1665F91A" w14:textId="77777777" w:rsidR="009C248C" w:rsidRPr="007D6BE3" w:rsidRDefault="009C248C" w:rsidP="008174A5">
      <w:pPr>
        <w:pBdr>
          <w:top w:val="single" w:sz="4" w:space="1" w:color="auto"/>
          <w:left w:val="single" w:sz="4" w:space="4" w:color="auto"/>
          <w:bottom w:val="single" w:sz="4" w:space="1" w:color="auto"/>
          <w:right w:val="single" w:sz="4" w:space="4" w:color="auto"/>
        </w:pBdr>
        <w:spacing w:before="120" w:after="120"/>
        <w:rPr>
          <w:rFonts w:ascii="Trebuchet MS" w:hAnsi="Trebuchet MS"/>
          <w:iCs/>
        </w:rPr>
      </w:pPr>
    </w:p>
    <w:p w14:paraId="3B7921BA" w14:textId="68074CD5" w:rsidR="009C248C" w:rsidRPr="007D6BE3" w:rsidRDefault="009C248C" w:rsidP="009C248C">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iCs/>
        </w:rPr>
      </w:pPr>
      <w:r w:rsidRPr="007D6BE3">
        <w:rPr>
          <w:rFonts w:ascii="Trebuchet MS" w:hAnsi="Trebuchet MS"/>
          <w:iCs/>
        </w:rPr>
        <w:t>În calitate de co-inițiatoare a SUERD, România își propune să participe la atingerea obiectivelor și țintelor SUERD 2021 – 2027.</w:t>
      </w:r>
    </w:p>
    <w:p w14:paraId="10B2059D" w14:textId="66FCE140" w:rsidR="009C248C" w:rsidRPr="007D6BE3" w:rsidRDefault="009C248C" w:rsidP="009C248C">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iCs/>
        </w:rPr>
      </w:pPr>
      <w:r w:rsidRPr="007D6BE3">
        <w:rPr>
          <w:rFonts w:ascii="Trebuchet MS" w:hAnsi="Trebuchet MS"/>
          <w:iCs/>
        </w:rPr>
        <w:t>Astfel, prin punctare în cadrul etapei de evaluare tehnico-financiară sunt încurajate proiectele care propun și realizarea de activități de cooperare la nivel interregional, transfrontalier, internațional și intersectorial cu alte regiuni din EU, activități ce pot contribui la activ la atingerera Planului de Acțiune SUERD, prin contribuția adusă AP 7 (acțiunea 3)</w:t>
      </w:r>
      <w:r w:rsidR="0015430B">
        <w:rPr>
          <w:rFonts w:ascii="Trebuchet MS" w:hAnsi="Trebuchet MS"/>
          <w:iCs/>
        </w:rPr>
        <w:t xml:space="preserve">, </w:t>
      </w:r>
      <w:r w:rsidRPr="007D6BE3">
        <w:rPr>
          <w:rFonts w:ascii="Trebuchet MS" w:hAnsi="Trebuchet MS"/>
          <w:iCs/>
        </w:rPr>
        <w:t>AP 8 (acțiunea 1), ce vizează încurajarea cooperării și schimbul de cunoaștere între IMM-uri, mediul academic, sectorul public și societatea civilă din domeniile de competență din regiunea Dunării pentru inovare și transfer tehnologic</w:t>
      </w:r>
      <w:r w:rsidR="0015430B">
        <w:rPr>
          <w:rFonts w:ascii="Trebuchet MS" w:hAnsi="Trebuchet MS"/>
          <w:iCs/>
        </w:rPr>
        <w:t>,  și AP 9</w:t>
      </w:r>
      <w:r w:rsidR="0015430B" w:rsidRPr="005B2CA5">
        <w:rPr>
          <w:rFonts w:ascii="Trebuchet MS" w:hAnsi="Trebuchet MS"/>
          <w:iCs/>
        </w:rPr>
        <w:t>– Oameni și abilități (acțiunea 6), ce vizează dezvoltarea de cunoștiințe, abilități și competențe avansate</w:t>
      </w:r>
      <w:r w:rsidR="0015430B">
        <w:rPr>
          <w:rFonts w:ascii="Trebuchet MS" w:hAnsi="Trebuchet MS"/>
          <w:iCs/>
        </w:rPr>
        <w:t>.</w:t>
      </w:r>
    </w:p>
    <w:p w14:paraId="6BFBBFEE" w14:textId="77777777" w:rsidR="00C431E0" w:rsidRPr="007D6BE3" w:rsidRDefault="00C431E0" w:rsidP="00C431E0">
      <w:pPr>
        <w:rPr>
          <w:color w:val="7030A0"/>
        </w:rPr>
      </w:pPr>
    </w:p>
    <w:p w14:paraId="33FEFA55" w14:textId="77777777" w:rsidR="00EF15DA" w:rsidRPr="007D6BE3" w:rsidRDefault="00C431E0" w:rsidP="00B177FB">
      <w:pPr>
        <w:pStyle w:val="Heading2"/>
        <w:jc w:val="center"/>
        <w:rPr>
          <w:b/>
          <w:bCs/>
          <w:color w:val="00B0F0"/>
        </w:rPr>
      </w:pPr>
      <w:bookmarkStart w:id="31" w:name="_Toc187937280"/>
      <w:r w:rsidRPr="007D6BE3">
        <w:rPr>
          <w:b/>
          <w:bCs/>
          <w:color w:val="00B0F0"/>
        </w:rPr>
        <w:t xml:space="preserve">3.16. </w:t>
      </w:r>
      <w:r w:rsidR="00C80415" w:rsidRPr="007D6BE3">
        <w:rPr>
          <w:b/>
          <w:bCs/>
          <w:color w:val="00B0F0"/>
        </w:rPr>
        <w:t xml:space="preserve">Principii </w:t>
      </w:r>
      <w:r w:rsidR="00EF15DA" w:rsidRPr="007D6BE3">
        <w:rPr>
          <w:b/>
          <w:bCs/>
          <w:color w:val="00B0F0"/>
        </w:rPr>
        <w:t>orizontale</w:t>
      </w:r>
      <w:bookmarkEnd w:id="31"/>
    </w:p>
    <w:tbl>
      <w:tblPr>
        <w:tblStyle w:val="TableGrid"/>
        <w:tblW w:w="0" w:type="auto"/>
        <w:tblLook w:val="04A0" w:firstRow="1" w:lastRow="0" w:firstColumn="1" w:lastColumn="0" w:noHBand="0" w:noVBand="1"/>
      </w:tblPr>
      <w:tblGrid>
        <w:gridCol w:w="9396"/>
      </w:tblGrid>
      <w:tr w:rsidR="00B63863" w:rsidRPr="007D6BE3" w14:paraId="01811F7E" w14:textId="77777777" w:rsidTr="00366BC3">
        <w:tc>
          <w:tcPr>
            <w:tcW w:w="9396" w:type="dxa"/>
          </w:tcPr>
          <w:p w14:paraId="2789881C" w14:textId="0CD336A9" w:rsidR="00E07BD1" w:rsidRPr="007D6BE3" w:rsidRDefault="00E07BD1" w:rsidP="00E07BD1">
            <w:pPr>
              <w:spacing w:line="360" w:lineRule="auto"/>
              <w:jc w:val="both"/>
              <w:rPr>
                <w:rFonts w:ascii="Trebuchet MS" w:hAnsi="Trebuchet MS"/>
                <w:iCs/>
              </w:rPr>
            </w:pPr>
            <w:r w:rsidRPr="007D6BE3">
              <w:rPr>
                <w:rFonts w:ascii="Trebuchet MS" w:hAnsi="Trebuchet MS"/>
                <w:iCs/>
              </w:rPr>
              <w:t>Investițiile se vor realiza cu respectarea drepturilor fundamentale și vor fi în conformitate cu Carta Drepturilor Fundamentale a Uniunii Europene și Convenția ONU privind Drepturile Persoanelor cu Handicap, precum și cu principiile orizontale privind egalitatea de gen, de șanse, nediscriminarea</w:t>
            </w:r>
            <w:r w:rsidRPr="007D6BE3">
              <w:t xml:space="preserve"> </w:t>
            </w:r>
            <w:r w:rsidRPr="007D6BE3">
              <w:rPr>
                <w:rFonts w:ascii="Trebuchet MS" w:hAnsi="Trebuchet MS"/>
                <w:iCs/>
              </w:rPr>
              <w:t>(pe bază de sex, origine rasială sau etnică, religie sau convingeri, dizabilitate, vârstă sau orientare sexuală), accesibilitatea, dezvoltarea durabilă și principiul</w:t>
            </w:r>
            <w:r w:rsidRPr="007D6BE3">
              <w:t xml:space="preserve"> </w:t>
            </w:r>
            <w:r w:rsidRPr="007D6BE3">
              <w:rPr>
                <w:rFonts w:ascii="Trebuchet MS" w:hAnsi="Trebuchet MS"/>
                <w:iCs/>
              </w:rPr>
              <w:t>de ”a nu prejudicia în mod semnificativ” (DNSH).</w:t>
            </w:r>
          </w:p>
          <w:p w14:paraId="62374F38" w14:textId="77777777" w:rsidR="00E07BD1" w:rsidRPr="007D6BE3" w:rsidRDefault="00E07BD1" w:rsidP="00E07BD1">
            <w:pPr>
              <w:spacing w:line="360" w:lineRule="auto"/>
              <w:jc w:val="both"/>
              <w:rPr>
                <w:rFonts w:ascii="Trebuchet MS" w:hAnsi="Trebuchet MS"/>
                <w:iCs/>
              </w:rPr>
            </w:pPr>
            <w:r w:rsidRPr="007D6BE3">
              <w:rPr>
                <w:rFonts w:ascii="Trebuchet MS" w:hAnsi="Trebuchet MS"/>
                <w:iCs/>
              </w:rPr>
              <w:t>Solicitanții au obligaţia să demonstreze că proiectele propuse nu contravin acestor principii.</w:t>
            </w:r>
          </w:p>
          <w:p w14:paraId="7EE70842" w14:textId="77777777" w:rsidR="00E07BD1" w:rsidRPr="007D6BE3" w:rsidRDefault="00E07BD1" w:rsidP="00E07BD1">
            <w:pPr>
              <w:spacing w:line="360" w:lineRule="auto"/>
              <w:jc w:val="both"/>
              <w:rPr>
                <w:rFonts w:ascii="Trebuchet MS" w:hAnsi="Trebuchet MS"/>
                <w:iCs/>
              </w:rPr>
            </w:pPr>
            <w:r w:rsidRPr="007D6BE3">
              <w:rPr>
                <w:rFonts w:ascii="Trebuchet MS" w:hAnsi="Trebuchet MS"/>
                <w:iCs/>
              </w:rPr>
              <w:t>Astfel, vor detalia în proiecte modalitatea de respectare a principiilor de mai sus.</w:t>
            </w:r>
          </w:p>
          <w:p w14:paraId="0034C1EB" w14:textId="77777777" w:rsidR="00E07BD1" w:rsidRPr="007D6BE3" w:rsidRDefault="00E07BD1" w:rsidP="00E07BD1">
            <w:pPr>
              <w:spacing w:line="360" w:lineRule="auto"/>
              <w:jc w:val="both"/>
              <w:rPr>
                <w:rFonts w:ascii="Trebuchet MS" w:hAnsi="Trebuchet MS"/>
                <w:iCs/>
              </w:rPr>
            </w:pPr>
            <w:r w:rsidRPr="007D6BE3">
              <w:rPr>
                <w:rFonts w:ascii="Trebuchet MS" w:hAnsi="Trebuchet MS"/>
                <w:iCs/>
              </w:rPr>
              <w:t>În secțiunea relevantă din cererea de finanțare va fi descris modul în care sunt respectate</w:t>
            </w:r>
          </w:p>
          <w:p w14:paraId="32AFE7B7" w14:textId="61182002" w:rsidR="00E07BD1" w:rsidRPr="007D6BE3" w:rsidRDefault="00E07BD1" w:rsidP="00E07BD1">
            <w:pPr>
              <w:spacing w:line="360" w:lineRule="auto"/>
              <w:jc w:val="both"/>
              <w:rPr>
                <w:rFonts w:ascii="Trebuchet MS" w:hAnsi="Trebuchet MS"/>
                <w:iCs/>
              </w:rPr>
            </w:pPr>
            <w:r w:rsidRPr="007D6BE3">
              <w:rPr>
                <w:rFonts w:ascii="Trebuchet MS" w:hAnsi="Trebuchet MS"/>
                <w:iCs/>
              </w:rPr>
              <w:t>obligațiile prevăzute de legislația specifică aplicabilă și se vor evidenția elementele relevante în raport cu asigurarea accesibilității pentru persoanele cu dizabilități.</w:t>
            </w:r>
          </w:p>
          <w:p w14:paraId="21591EE1" w14:textId="77777777" w:rsidR="00E07BD1" w:rsidRPr="007D6BE3" w:rsidRDefault="00E07BD1" w:rsidP="00E07BD1">
            <w:pPr>
              <w:spacing w:line="360" w:lineRule="auto"/>
              <w:jc w:val="both"/>
              <w:rPr>
                <w:rFonts w:ascii="Trebuchet MS" w:hAnsi="Trebuchet MS"/>
                <w:iCs/>
              </w:rPr>
            </w:pPr>
            <w:r w:rsidRPr="007D6BE3">
              <w:rPr>
                <w:rFonts w:ascii="Trebuchet MS" w:hAnsi="Trebuchet MS"/>
                <w:iCs/>
              </w:rPr>
              <w:t>În cadrul Declarației Unice, solicitantul își va asuma că va respecta, pe durata pregătirii şi</w:t>
            </w:r>
          </w:p>
          <w:p w14:paraId="7350E57F" w14:textId="11582873" w:rsidR="00144684" w:rsidRPr="007D6BE3" w:rsidRDefault="00E07BD1" w:rsidP="00501863">
            <w:pPr>
              <w:spacing w:line="360" w:lineRule="auto"/>
              <w:jc w:val="both"/>
              <w:rPr>
                <w:rFonts w:ascii="Trebuchet MS" w:hAnsi="Trebuchet MS"/>
                <w:iCs/>
              </w:rPr>
            </w:pPr>
            <w:r w:rsidRPr="007D6BE3">
              <w:rPr>
                <w:rFonts w:ascii="Trebuchet MS" w:hAnsi="Trebuchet MS"/>
                <w:iCs/>
              </w:rPr>
              <w:t xml:space="preserve">implementării proiectului, prevederile legislaţiei europene şi naţionale în domeniul dezvoltării durabile, inclusiv DNSH, egalităţii de şanse, şi nediscriminării, egalităţii de gen, </w:t>
            </w:r>
            <w:r w:rsidRPr="007D6BE3">
              <w:rPr>
                <w:rFonts w:ascii="Trebuchet MS" w:hAnsi="Trebuchet MS"/>
                <w:iCs/>
              </w:rPr>
              <w:lastRenderedPageBreak/>
              <w:t xml:space="preserve">accesibilității, </w:t>
            </w:r>
            <w:r w:rsidRPr="00CE2F91">
              <w:rPr>
                <w:rFonts w:ascii="Trebuchet MS" w:hAnsi="Trebuchet MS"/>
                <w:iCs/>
              </w:rPr>
              <w:t>Carta drepturilor fundamentale a Uniunii Europene, Convenția ONU privind Drepturile Persoanelor cu Handicap.</w:t>
            </w:r>
          </w:p>
        </w:tc>
      </w:tr>
    </w:tbl>
    <w:p w14:paraId="05CE59F7" w14:textId="77777777" w:rsidR="0054094D" w:rsidRPr="00643522" w:rsidRDefault="0054094D" w:rsidP="00643522">
      <w:pPr>
        <w:spacing w:before="120" w:after="120"/>
        <w:jc w:val="both"/>
        <w:rPr>
          <w:rFonts w:ascii="Trebuchet MS" w:hAnsi="Trebuchet MS"/>
          <w:i/>
          <w:color w:val="7030A0"/>
          <w:sz w:val="24"/>
          <w:szCs w:val="24"/>
        </w:rPr>
      </w:pPr>
    </w:p>
    <w:p w14:paraId="181A8F87" w14:textId="77777777" w:rsidR="0054094D" w:rsidRPr="007D6BE3" w:rsidRDefault="0054094D" w:rsidP="00C431E0">
      <w:pPr>
        <w:pStyle w:val="ListParagraph"/>
        <w:spacing w:before="120" w:after="120"/>
        <w:ind w:left="567"/>
        <w:jc w:val="both"/>
        <w:rPr>
          <w:rFonts w:ascii="Trebuchet MS" w:hAnsi="Trebuchet MS"/>
          <w:i/>
          <w:color w:val="7030A0"/>
          <w:sz w:val="24"/>
          <w:szCs w:val="24"/>
        </w:rPr>
      </w:pPr>
    </w:p>
    <w:p w14:paraId="49A9D8A5" w14:textId="77777777" w:rsidR="00C56104" w:rsidRPr="007D6BE3" w:rsidRDefault="00C431E0" w:rsidP="00AE6B5C">
      <w:pPr>
        <w:pStyle w:val="Heading2"/>
        <w:jc w:val="center"/>
        <w:rPr>
          <w:b/>
          <w:bCs/>
          <w:color w:val="00B0F0"/>
        </w:rPr>
      </w:pPr>
      <w:bookmarkStart w:id="32" w:name="_Toc187937281"/>
      <w:r w:rsidRPr="007D6BE3">
        <w:rPr>
          <w:b/>
          <w:bCs/>
          <w:color w:val="00B0F0"/>
        </w:rPr>
        <w:t xml:space="preserve">3.17. </w:t>
      </w:r>
      <w:r w:rsidR="00C56104" w:rsidRPr="007D6BE3">
        <w:rPr>
          <w:b/>
          <w:bCs/>
          <w:color w:val="00B0F0"/>
        </w:rPr>
        <w:t>Aspecte de mediu</w:t>
      </w:r>
      <w:r w:rsidR="006464F5" w:rsidRPr="007D6BE3">
        <w:rPr>
          <w:b/>
          <w:bCs/>
          <w:color w:val="00B0F0"/>
        </w:rPr>
        <w:t xml:space="preserve"> (inclusiv aplicarea Directivei 2011/92/UE a Parlamentului European și a Consiliului). Aplicarea principiului  DNSH. Imunizarea la schimbările climatice</w:t>
      </w:r>
      <w:bookmarkEnd w:id="32"/>
    </w:p>
    <w:tbl>
      <w:tblPr>
        <w:tblStyle w:val="TableGrid"/>
        <w:tblW w:w="0" w:type="auto"/>
        <w:tblLook w:val="04A0" w:firstRow="1" w:lastRow="0" w:firstColumn="1" w:lastColumn="0" w:noHBand="0" w:noVBand="1"/>
      </w:tblPr>
      <w:tblGrid>
        <w:gridCol w:w="9396"/>
      </w:tblGrid>
      <w:tr w:rsidR="00E52528" w:rsidRPr="007D6BE3" w14:paraId="1CEE1DB4" w14:textId="77777777" w:rsidTr="00B558B3">
        <w:tc>
          <w:tcPr>
            <w:tcW w:w="9396" w:type="dxa"/>
          </w:tcPr>
          <w:p w14:paraId="08569C58" w14:textId="77777777" w:rsidR="00844AF2" w:rsidRPr="007D6BE3" w:rsidRDefault="00844AF2" w:rsidP="00844AF2">
            <w:pPr>
              <w:spacing w:line="360" w:lineRule="auto"/>
              <w:ind w:left="72"/>
              <w:jc w:val="both"/>
              <w:rPr>
                <w:rFonts w:ascii="Trebuchet MS" w:hAnsi="Trebuchet MS"/>
              </w:rPr>
            </w:pPr>
          </w:p>
          <w:p w14:paraId="702553EF" w14:textId="25F27866" w:rsidR="00E52528" w:rsidRPr="007D6BE3" w:rsidRDefault="00E52528" w:rsidP="00E52528">
            <w:pPr>
              <w:pStyle w:val="Default"/>
              <w:spacing w:line="360" w:lineRule="auto"/>
              <w:jc w:val="both"/>
              <w:rPr>
                <w:rFonts w:ascii="Trebuchet MS" w:hAnsi="Trebuchet MS" w:cs="EUAlbertina"/>
                <w:sz w:val="22"/>
                <w:szCs w:val="22"/>
                <w:lang w:val="ro-RO"/>
              </w:rPr>
            </w:pPr>
            <w:r w:rsidRPr="007D6BE3">
              <w:rPr>
                <w:rFonts w:ascii="Trebuchet MS" w:hAnsi="Trebuchet MS" w:cs="EUAlbertina"/>
                <w:sz w:val="22"/>
                <w:szCs w:val="22"/>
                <w:lang w:val="ro-RO"/>
              </w:rPr>
              <w:t>În cadrul prezentului apel de p</w:t>
            </w:r>
            <w:r w:rsidR="00E872B2">
              <w:rPr>
                <w:rFonts w:ascii="Trebuchet MS" w:hAnsi="Trebuchet MS" w:cs="EUAlbertina"/>
                <w:sz w:val="22"/>
                <w:szCs w:val="22"/>
                <w:lang w:val="ro-RO"/>
              </w:rPr>
              <w:t>r</w:t>
            </w:r>
            <w:r w:rsidRPr="007D6BE3">
              <w:rPr>
                <w:rFonts w:ascii="Trebuchet MS" w:hAnsi="Trebuchet MS" w:cs="EUAlbertina"/>
                <w:sz w:val="22"/>
                <w:szCs w:val="22"/>
                <w:lang w:val="ro-RO"/>
              </w:rPr>
              <w:t>oiecte sunt prevăzute următoarele criterii de eligibilitate cu privire la aspectele de mediu.</w:t>
            </w:r>
          </w:p>
          <w:p w14:paraId="74EA0D82" w14:textId="77777777" w:rsidR="00E52528" w:rsidRPr="007D6BE3" w:rsidRDefault="00E52528" w:rsidP="00E52528">
            <w:pPr>
              <w:pStyle w:val="Default"/>
              <w:spacing w:line="360" w:lineRule="auto"/>
              <w:jc w:val="both"/>
              <w:rPr>
                <w:rFonts w:ascii="Trebuchet MS" w:hAnsi="Trebuchet MS" w:cs="EUAlbertina"/>
                <w:sz w:val="22"/>
                <w:szCs w:val="22"/>
                <w:lang w:val="ro-RO"/>
              </w:rPr>
            </w:pPr>
          </w:p>
          <w:p w14:paraId="6311EC7C" w14:textId="1831C0B9" w:rsidR="00E52528" w:rsidRPr="007D6BE3" w:rsidRDefault="00E52528" w:rsidP="00E52528">
            <w:pPr>
              <w:pStyle w:val="Default"/>
              <w:spacing w:line="360" w:lineRule="auto"/>
              <w:jc w:val="both"/>
              <w:rPr>
                <w:rFonts w:ascii="Trebuchet MS" w:hAnsi="Trebuchet MS" w:cs="EUAlbertina"/>
                <w:sz w:val="22"/>
                <w:szCs w:val="22"/>
                <w:lang w:val="ro-RO"/>
              </w:rPr>
            </w:pPr>
            <w:r w:rsidRPr="007D6BE3">
              <w:rPr>
                <w:rFonts w:ascii="Trebuchet MS" w:hAnsi="Trebuchet MS" w:cs="EUAlbertina"/>
                <w:sz w:val="22"/>
                <w:szCs w:val="22"/>
                <w:lang w:val="ro-RO"/>
              </w:rPr>
              <w:t>1.</w:t>
            </w:r>
            <w:r w:rsidRPr="007D6BE3">
              <w:rPr>
                <w:rFonts w:ascii="Trebuchet MS" w:hAnsi="Trebuchet MS" w:cs="EUAlbertina"/>
                <w:sz w:val="22"/>
                <w:szCs w:val="22"/>
                <w:lang w:val="ro-RO"/>
              </w:rPr>
              <w:tab/>
              <w:t xml:space="preserve">În conformitate cu prevederile art.73, alin.2, lit. (e) din Regulamentul UE nr.1060/2021, proiectele care intră sub incidența Directivei 2011/92/UE a Parlamentului European și a Consiliului fac obiectul unei evaluări a impactului asupra mediului sau al unei proceduri de verificare și că evaluarea soluțiilor alternative a fost luată în considerare în mod corespunzător. </w:t>
            </w:r>
          </w:p>
          <w:p w14:paraId="41AA4A35" w14:textId="4ED71BCE" w:rsidR="00E52528" w:rsidRPr="007D6BE3" w:rsidRDefault="00E52528" w:rsidP="00E52528">
            <w:pPr>
              <w:pStyle w:val="Default"/>
              <w:spacing w:line="360" w:lineRule="auto"/>
              <w:jc w:val="both"/>
              <w:rPr>
                <w:rFonts w:ascii="Trebuchet MS" w:hAnsi="Trebuchet MS" w:cs="EUAlbertina"/>
                <w:sz w:val="22"/>
                <w:szCs w:val="22"/>
                <w:lang w:val="ro-RO"/>
              </w:rPr>
            </w:pPr>
            <w:r w:rsidRPr="007D6BE3">
              <w:rPr>
                <w:rFonts w:ascii="Trebuchet MS" w:hAnsi="Trebuchet MS" w:cs="EUAlbertina"/>
                <w:sz w:val="22"/>
                <w:szCs w:val="22"/>
                <w:lang w:val="ro-RO"/>
              </w:rPr>
              <w:t xml:space="preserve">Astfel, potrivit prevederilor Legii nr.292/2018, proiectele care pot avea efecte semnificative asupra mediului, din cauza, printre altele, </w:t>
            </w:r>
            <w:r w:rsidR="00E53A0D">
              <w:rPr>
                <w:rFonts w:ascii="Trebuchet MS" w:hAnsi="Trebuchet MS" w:cs="EUAlbertina"/>
                <w:sz w:val="22"/>
                <w:szCs w:val="22"/>
                <w:lang w:val="ro-RO"/>
              </w:rPr>
              <w:t xml:space="preserve">a </w:t>
            </w:r>
            <w:r w:rsidRPr="007D6BE3">
              <w:rPr>
                <w:rFonts w:ascii="Trebuchet MS" w:hAnsi="Trebuchet MS" w:cs="EUAlbertina"/>
                <w:sz w:val="22"/>
                <w:szCs w:val="22"/>
                <w:lang w:val="ro-RO"/>
              </w:rPr>
              <w:t>naturii, dimensiunii sau localizării lor, fac obiectul unei solicitări de aprobare de dezvoltare şi al unei evaluări a impactului lor asupra mediului înaintea emiterii acestei aprobări, în conformitate cu deciziile autorităților competente pentru protecția mediului.</w:t>
            </w:r>
          </w:p>
          <w:p w14:paraId="3CEDA214" w14:textId="77777777" w:rsidR="00E52528" w:rsidRPr="007D6BE3" w:rsidRDefault="00E52528" w:rsidP="00E52528">
            <w:pPr>
              <w:pStyle w:val="Default"/>
              <w:spacing w:line="360" w:lineRule="auto"/>
              <w:jc w:val="both"/>
              <w:rPr>
                <w:rFonts w:ascii="Trebuchet MS" w:hAnsi="Trebuchet MS" w:cs="EUAlbertina"/>
                <w:sz w:val="22"/>
                <w:szCs w:val="22"/>
                <w:lang w:val="ro-RO"/>
              </w:rPr>
            </w:pPr>
          </w:p>
          <w:p w14:paraId="036FB668" w14:textId="1E1A278A" w:rsidR="00E52528" w:rsidRPr="007D6BE3" w:rsidRDefault="00E52528" w:rsidP="00E52528">
            <w:pPr>
              <w:pStyle w:val="Default"/>
              <w:spacing w:line="360" w:lineRule="auto"/>
              <w:jc w:val="both"/>
              <w:rPr>
                <w:rFonts w:ascii="Trebuchet MS" w:hAnsi="Trebuchet MS" w:cs="EUAlbertina"/>
                <w:sz w:val="22"/>
                <w:szCs w:val="22"/>
                <w:lang w:val="ro-RO"/>
              </w:rPr>
            </w:pPr>
            <w:r w:rsidRPr="007D6BE3">
              <w:rPr>
                <w:rFonts w:ascii="Trebuchet MS" w:hAnsi="Trebuchet MS" w:cs="EUAlbertina"/>
                <w:sz w:val="22"/>
                <w:szCs w:val="22"/>
                <w:lang w:val="ro-RO"/>
              </w:rPr>
              <w:t>2.</w:t>
            </w:r>
            <w:r w:rsidRPr="007D6BE3">
              <w:rPr>
                <w:rFonts w:ascii="Trebuchet MS" w:hAnsi="Trebuchet MS" w:cs="EUAlbertina"/>
                <w:sz w:val="22"/>
                <w:szCs w:val="22"/>
                <w:lang w:val="ro-RO"/>
              </w:rPr>
              <w:tab/>
              <w:t>Potrivit prevederilor art.9, alin.4 din Regulamentul UE nr.1060/2021, proiectele trebuie să fie în conformitate cu principiul de” a nu prejudicia în mod semnificativ” (”do no significant harm” – DNSH).</w:t>
            </w:r>
          </w:p>
          <w:p w14:paraId="6FB55ECA" w14:textId="77777777" w:rsidR="00E52528" w:rsidRPr="007D6BE3" w:rsidRDefault="00E52528" w:rsidP="00E52528">
            <w:pPr>
              <w:pStyle w:val="Default"/>
              <w:spacing w:line="360" w:lineRule="auto"/>
              <w:jc w:val="both"/>
              <w:rPr>
                <w:rFonts w:ascii="Trebuchet MS" w:hAnsi="Trebuchet MS" w:cs="EUAlbertina"/>
                <w:sz w:val="22"/>
                <w:szCs w:val="22"/>
                <w:lang w:val="ro-RO"/>
              </w:rPr>
            </w:pPr>
            <w:r w:rsidRPr="007D6BE3">
              <w:rPr>
                <w:rFonts w:ascii="Trebuchet MS" w:hAnsi="Trebuchet MS" w:cs="EUAlbertina"/>
                <w:sz w:val="22"/>
                <w:szCs w:val="22"/>
                <w:lang w:val="ro-RO"/>
              </w:rPr>
              <w:t>Proiectele vor avea în vedere respectarea obligațiilor pentru implementarea principiului ”a nu prejudicia în mod semnificativ” (”do no significant harm” – DNSH), așa cum acesta este definit prin Regulamentul (UE) nr. 852/2020 privind instituirea unui cadru care să faciliteze investițiile durabile.</w:t>
            </w:r>
          </w:p>
          <w:p w14:paraId="057C10F1" w14:textId="3D303B20" w:rsidR="0028073E" w:rsidRPr="007D6BE3" w:rsidRDefault="00E52528" w:rsidP="0028073E">
            <w:pPr>
              <w:pStyle w:val="Default"/>
              <w:spacing w:line="360" w:lineRule="auto"/>
              <w:jc w:val="both"/>
              <w:rPr>
                <w:rFonts w:ascii="Trebuchet MS" w:hAnsi="Trebuchet MS" w:cs="EUAlbertina"/>
                <w:sz w:val="22"/>
                <w:szCs w:val="22"/>
                <w:lang w:val="ro-RO"/>
              </w:rPr>
            </w:pPr>
            <w:r w:rsidRPr="007D6BE3">
              <w:rPr>
                <w:rFonts w:ascii="Trebuchet MS" w:hAnsi="Trebuchet MS" w:cs="EUAlbertina"/>
                <w:sz w:val="22"/>
                <w:szCs w:val="22"/>
                <w:lang w:val="ro-RO"/>
              </w:rPr>
              <w:t>Solicitanții vor descrie în cadrul secțiunii relevante din cererea de finanțare si anexele sale, inclusiv planul de afaceri, modul în care sunt respectate obligațiile minime prevăzute de legislația specifică aplicabilă, acțiunile suplimentare propuse</w:t>
            </w:r>
            <w:r w:rsidR="0028073E" w:rsidRPr="007D6BE3">
              <w:rPr>
                <w:rFonts w:ascii="Trebuchet MS" w:hAnsi="Trebuchet MS" w:cs="EUAlbertina"/>
                <w:sz w:val="22"/>
                <w:szCs w:val="22"/>
                <w:lang w:val="ro-RO"/>
              </w:rPr>
              <w:t>, dacă sunt prevăzute astfel de acțiuni.</w:t>
            </w:r>
          </w:p>
          <w:p w14:paraId="44140DAF" w14:textId="101F27F2" w:rsidR="00E52528" w:rsidRPr="007D6BE3" w:rsidRDefault="00E52528" w:rsidP="0028073E">
            <w:pPr>
              <w:pStyle w:val="Default"/>
              <w:spacing w:line="360" w:lineRule="auto"/>
              <w:jc w:val="both"/>
              <w:rPr>
                <w:rFonts w:ascii="Trebuchet MS" w:hAnsi="Trebuchet MS" w:cs="EUAlbertina"/>
                <w:sz w:val="22"/>
                <w:szCs w:val="22"/>
                <w:lang w:val="ro-RO"/>
              </w:rPr>
            </w:pPr>
            <w:r w:rsidRPr="007D6BE3">
              <w:rPr>
                <w:rFonts w:ascii="Trebuchet MS" w:hAnsi="Trebuchet MS" w:cs="EUAlbertina"/>
                <w:sz w:val="22"/>
                <w:szCs w:val="22"/>
                <w:lang w:val="ro-RO"/>
              </w:rPr>
              <w:lastRenderedPageBreak/>
              <w:t xml:space="preserve">Pentru acest lucru, solicitanții vor avea în vedere analiza principiului DNSH efectuată la nivelul Programului Regional Sud Muntenia 2021-2027, disponibilă accesând link-ul </w:t>
            </w:r>
            <w:r>
              <w:fldChar w:fldCharType="begin"/>
            </w:r>
            <w:r>
              <w:instrText>HYPERLINK "https://2021-2027.adrmuntenia.ro/program/article/60"</w:instrText>
            </w:r>
            <w:r>
              <w:fldChar w:fldCharType="separate"/>
            </w:r>
            <w:r w:rsidRPr="00530698">
              <w:rPr>
                <w:rStyle w:val="Hyperlink"/>
                <w:rFonts w:ascii="Trebuchet MS" w:hAnsi="Trebuchet MS" w:cs="EUAlbertina"/>
                <w:sz w:val="22"/>
                <w:szCs w:val="22"/>
                <w:lang w:val="ro-RO"/>
              </w:rPr>
              <w:t>https</w:t>
            </w:r>
            <w:r>
              <w:fldChar w:fldCharType="end"/>
            </w:r>
            <w:r w:rsidRPr="007D6BE3">
              <w:rPr>
                <w:rFonts w:ascii="Trebuchet MS" w:hAnsi="Trebuchet MS" w:cs="EUAlbertina"/>
                <w:sz w:val="22"/>
                <w:szCs w:val="22"/>
                <w:lang w:val="ro-RO"/>
              </w:rPr>
              <w:t xml:space="preserve"> (paginile </w:t>
            </w:r>
            <w:r w:rsidR="00530698">
              <w:rPr>
                <w:rFonts w:ascii="Trebuchet MS" w:hAnsi="Trebuchet MS" w:cs="EUAlbertina"/>
                <w:sz w:val="22"/>
                <w:szCs w:val="22"/>
                <w:lang w:val="ro-RO"/>
              </w:rPr>
              <w:t>19-</w:t>
            </w:r>
            <w:r w:rsidR="00FF33ED">
              <w:rPr>
                <w:rFonts w:ascii="Trebuchet MS" w:hAnsi="Trebuchet MS" w:cs="EUAlbertina"/>
                <w:sz w:val="22"/>
                <w:szCs w:val="22"/>
                <w:lang w:val="ro-RO"/>
              </w:rPr>
              <w:t>25 și 43-44</w:t>
            </w:r>
            <w:r w:rsidRPr="007D6BE3">
              <w:rPr>
                <w:rFonts w:ascii="Trebuchet MS" w:hAnsi="Trebuchet MS" w:cs="EUAlbertina"/>
                <w:sz w:val="22"/>
                <w:szCs w:val="22"/>
                <w:lang w:val="ro-RO"/>
              </w:rPr>
              <w:t>).</w:t>
            </w:r>
          </w:p>
          <w:p w14:paraId="0E679135" w14:textId="77777777" w:rsidR="002C1701" w:rsidRDefault="00E52528" w:rsidP="00E52528">
            <w:pPr>
              <w:pStyle w:val="Default"/>
              <w:spacing w:line="360" w:lineRule="auto"/>
              <w:jc w:val="both"/>
              <w:rPr>
                <w:rFonts w:ascii="Trebuchet MS" w:hAnsi="Trebuchet MS" w:cs="EUAlbertina"/>
                <w:sz w:val="22"/>
                <w:szCs w:val="22"/>
                <w:lang w:val="ro-RO"/>
              </w:rPr>
            </w:pPr>
            <w:r w:rsidRPr="007D6BE3">
              <w:rPr>
                <w:rFonts w:ascii="Trebuchet MS" w:hAnsi="Trebuchet MS" w:cs="EUAlbertina"/>
                <w:sz w:val="22"/>
                <w:szCs w:val="22"/>
                <w:lang w:val="ro-RO"/>
              </w:rPr>
              <w:t xml:space="preserve">De asemenea, solicitantul va completa Declarația DNSH prin care își va asuma respectarea cerințelor și măsurilor prevăzute în analiza principiului DNSH efectuată la nivelul Programului Regional Sud Muntenia 2021-2027. </w:t>
            </w:r>
          </w:p>
          <w:p w14:paraId="7C1D48D8" w14:textId="2E585953" w:rsidR="00E52528" w:rsidRPr="007D6BE3" w:rsidRDefault="00E52528" w:rsidP="00E52528">
            <w:pPr>
              <w:pStyle w:val="Default"/>
              <w:spacing w:line="360" w:lineRule="auto"/>
              <w:jc w:val="both"/>
              <w:rPr>
                <w:rFonts w:ascii="Trebuchet MS" w:hAnsi="Trebuchet MS" w:cs="EUAlbertina"/>
                <w:sz w:val="22"/>
                <w:szCs w:val="22"/>
                <w:lang w:val="ro-RO"/>
              </w:rPr>
            </w:pPr>
            <w:r w:rsidRPr="007D6BE3">
              <w:rPr>
                <w:rFonts w:ascii="Trebuchet MS" w:hAnsi="Trebuchet MS" w:cs="EUAlbertina"/>
                <w:sz w:val="22"/>
                <w:szCs w:val="22"/>
                <w:lang w:val="ro-RO"/>
              </w:rPr>
              <w:t>Declarația este anexată ghidului solicitantului.</w:t>
            </w:r>
          </w:p>
          <w:p w14:paraId="0A8082C7" w14:textId="77777777" w:rsidR="00E52528" w:rsidRPr="007D6BE3" w:rsidRDefault="00E52528" w:rsidP="00E52528">
            <w:pPr>
              <w:pStyle w:val="Default"/>
              <w:spacing w:line="360" w:lineRule="auto"/>
              <w:jc w:val="both"/>
              <w:rPr>
                <w:rFonts w:ascii="Trebuchet MS" w:hAnsi="Trebuchet MS" w:cs="EUAlbertina"/>
                <w:sz w:val="22"/>
                <w:szCs w:val="22"/>
                <w:lang w:val="ro-RO"/>
              </w:rPr>
            </w:pPr>
          </w:p>
          <w:p w14:paraId="7F25CCF4" w14:textId="177818D0" w:rsidR="00E52528" w:rsidRPr="007D6BE3" w:rsidRDefault="00E52528" w:rsidP="00E52528">
            <w:pPr>
              <w:pStyle w:val="Default"/>
              <w:spacing w:line="360" w:lineRule="auto"/>
              <w:jc w:val="both"/>
              <w:rPr>
                <w:rFonts w:ascii="Trebuchet MS" w:hAnsi="Trebuchet MS" w:cs="EUAlbertina"/>
                <w:sz w:val="22"/>
                <w:szCs w:val="22"/>
                <w:lang w:val="ro-RO"/>
              </w:rPr>
            </w:pPr>
            <w:r w:rsidRPr="007D6BE3">
              <w:rPr>
                <w:rFonts w:ascii="Trebuchet MS" w:hAnsi="Trebuchet MS" w:cs="EUAlbertina"/>
                <w:sz w:val="22"/>
                <w:szCs w:val="22"/>
                <w:lang w:val="ro-RO"/>
              </w:rPr>
              <w:t>3.</w:t>
            </w:r>
            <w:r w:rsidRPr="007D6BE3">
              <w:rPr>
                <w:rFonts w:ascii="Trebuchet MS" w:hAnsi="Trebuchet MS" w:cs="EUAlbertina"/>
                <w:sz w:val="22"/>
                <w:szCs w:val="22"/>
                <w:lang w:val="ro-RO"/>
              </w:rPr>
              <w:tab/>
              <w:t>Proiectele asigură imunizarea la schimbările climatice pentru investițiile cu o durata de viață mai mare de cinci ani.</w:t>
            </w:r>
          </w:p>
          <w:p w14:paraId="6834A37A" w14:textId="77777777" w:rsidR="00E52528" w:rsidRPr="007D6BE3" w:rsidRDefault="00E52528" w:rsidP="00E52528">
            <w:pPr>
              <w:pStyle w:val="Default"/>
              <w:spacing w:line="360" w:lineRule="auto"/>
              <w:jc w:val="both"/>
              <w:rPr>
                <w:rFonts w:ascii="Trebuchet MS" w:hAnsi="Trebuchet MS" w:cs="EUAlbertina"/>
                <w:sz w:val="22"/>
                <w:szCs w:val="22"/>
                <w:lang w:val="ro-RO"/>
              </w:rPr>
            </w:pPr>
            <w:r w:rsidRPr="007D6BE3">
              <w:rPr>
                <w:rFonts w:ascii="Trebuchet MS" w:hAnsi="Trebuchet MS" w:cs="EUAlbertina"/>
                <w:sz w:val="22"/>
                <w:szCs w:val="22"/>
                <w:lang w:val="ro-RO"/>
              </w:rPr>
              <w:t xml:space="preserve">În conformitate cu prevederile art.73, alin.2, lit. (j) din Regulamentul UE nr.1060/2021, în cazul proiectelor de infrastructură cu o durată de viață de, cel puțin, cinci ani, se va realiza o analiză cu privire la imunizarea la schimbările climatice. </w:t>
            </w:r>
          </w:p>
          <w:p w14:paraId="46705C75" w14:textId="7EB8EE2B" w:rsidR="00E52528" w:rsidRPr="007D6BE3" w:rsidRDefault="00E52528" w:rsidP="00E52528">
            <w:pPr>
              <w:pStyle w:val="Default"/>
              <w:spacing w:line="360" w:lineRule="auto"/>
              <w:jc w:val="both"/>
              <w:rPr>
                <w:rFonts w:ascii="Trebuchet MS" w:hAnsi="Trebuchet MS" w:cs="EUAlbertina"/>
                <w:sz w:val="22"/>
                <w:szCs w:val="22"/>
                <w:lang w:val="ro-RO"/>
              </w:rPr>
            </w:pPr>
            <w:r w:rsidRPr="007D6BE3">
              <w:rPr>
                <w:rFonts w:ascii="Trebuchet MS" w:hAnsi="Trebuchet MS" w:cs="EUAlbertina"/>
                <w:sz w:val="22"/>
                <w:szCs w:val="22"/>
                <w:lang w:val="ro-RO"/>
              </w:rPr>
              <w:t>Analiza cuprinde măsurile de atenuare a schimbărilor climatice și măsurile de adaptare la schimbările climatice și va fi elaborată având la bază Metodologia anexată ghidului solicitantului și aprobată prin Decizia CM PR nr. 14/12.07.2023 privind aprobarea “Metodologiei privind imunizarea la schimbările climatice” aplicabilă proiectelor finanțate în cadrul Programului Regional Sud – Muntenia 2021 – 2027.</w:t>
            </w:r>
          </w:p>
          <w:p w14:paraId="5F97C5E0" w14:textId="77777777" w:rsidR="00E52528" w:rsidRPr="007D6BE3" w:rsidRDefault="00E52528" w:rsidP="00E52528">
            <w:pPr>
              <w:pStyle w:val="Default"/>
              <w:spacing w:line="360" w:lineRule="auto"/>
              <w:jc w:val="both"/>
              <w:rPr>
                <w:rFonts w:ascii="Trebuchet MS" w:hAnsi="Trebuchet MS" w:cs="EUAlbertina"/>
                <w:sz w:val="22"/>
                <w:szCs w:val="22"/>
                <w:lang w:val="ro-RO"/>
              </w:rPr>
            </w:pPr>
            <w:r w:rsidRPr="007D6BE3">
              <w:rPr>
                <w:rFonts w:ascii="Trebuchet MS" w:hAnsi="Trebuchet MS" w:cs="EUAlbertina"/>
                <w:sz w:val="22"/>
                <w:szCs w:val="22"/>
                <w:lang w:val="ro-RO"/>
              </w:rPr>
              <w:t>Cu privire la pilonul de atenuare, pentru acele proiecte pentru care nu este necesară o evaluare a amprentei de carbon, se prezintă analiza într-o declarație/ justificare ce oferă o concluzie cu privire la neutralitatea climatică și se analizează, mai departe, pilonul referitor la adaptarea la schimbările climatice.</w:t>
            </w:r>
          </w:p>
          <w:p w14:paraId="5C8F0641" w14:textId="77777777" w:rsidR="00E52528" w:rsidRPr="007D6BE3" w:rsidRDefault="00E52528" w:rsidP="00E52528">
            <w:pPr>
              <w:pStyle w:val="Default"/>
              <w:spacing w:line="360" w:lineRule="auto"/>
              <w:jc w:val="both"/>
              <w:rPr>
                <w:rFonts w:ascii="Trebuchet MS" w:hAnsi="Trebuchet MS" w:cs="EUAlbertina"/>
                <w:sz w:val="22"/>
                <w:szCs w:val="22"/>
                <w:lang w:val="ro-RO"/>
              </w:rPr>
            </w:pPr>
            <w:r w:rsidRPr="007D6BE3">
              <w:rPr>
                <w:rFonts w:ascii="Trebuchet MS" w:hAnsi="Trebuchet MS" w:cs="EUAlbertina"/>
                <w:sz w:val="22"/>
                <w:szCs w:val="22"/>
                <w:lang w:val="ro-RO"/>
              </w:rPr>
              <w:t>În ceea ce privește pilonul de adaptare la schimbările climatice, dacă în etapa de examinare nu sunt identificate vulnerabilități climatice semnificative care să justifice o analiză aprofundată, se va prezenta analiza într-o declarație/ justificare ce oferă o concluzie privind reziliența la schimbările climatice.</w:t>
            </w:r>
          </w:p>
          <w:p w14:paraId="75EFCA52" w14:textId="77777777" w:rsidR="00E52528" w:rsidRPr="007D6BE3" w:rsidRDefault="00E52528" w:rsidP="00E52528">
            <w:pPr>
              <w:pStyle w:val="Default"/>
              <w:spacing w:line="360" w:lineRule="auto"/>
              <w:jc w:val="both"/>
              <w:rPr>
                <w:rFonts w:ascii="Trebuchet MS" w:hAnsi="Trebuchet MS" w:cs="EUAlbertina"/>
                <w:sz w:val="22"/>
                <w:szCs w:val="22"/>
                <w:lang w:val="ro-RO"/>
              </w:rPr>
            </w:pPr>
            <w:r w:rsidRPr="007D6BE3">
              <w:rPr>
                <w:rFonts w:ascii="Trebuchet MS" w:hAnsi="Trebuchet MS" w:cs="EUAlbertina"/>
                <w:sz w:val="22"/>
                <w:szCs w:val="22"/>
                <w:lang w:val="ro-RO"/>
              </w:rPr>
              <w:t>Astfel, concluziile cu privire la neutralitatea climatică și cele cu privire la adaptarea la schimbările climatice se vor compila într-un document consolidat care va reprezenta documentația de imunizare la schimbările climatice.</w:t>
            </w:r>
          </w:p>
          <w:p w14:paraId="0B319C69" w14:textId="77777777" w:rsidR="00E52528" w:rsidRPr="007D6BE3" w:rsidRDefault="00E52528" w:rsidP="00E52528">
            <w:pPr>
              <w:pStyle w:val="Default"/>
              <w:spacing w:line="360" w:lineRule="auto"/>
              <w:jc w:val="both"/>
              <w:rPr>
                <w:rFonts w:ascii="Trebuchet MS" w:hAnsi="Trebuchet MS" w:cs="EUAlbertina"/>
                <w:sz w:val="22"/>
                <w:szCs w:val="22"/>
                <w:lang w:val="ro-RO"/>
              </w:rPr>
            </w:pPr>
            <w:r w:rsidRPr="007D6BE3">
              <w:rPr>
                <w:rFonts w:ascii="Trebuchet MS" w:hAnsi="Trebuchet MS" w:cs="EUAlbertina"/>
                <w:sz w:val="22"/>
                <w:szCs w:val="22"/>
                <w:lang w:val="ro-RO"/>
              </w:rPr>
              <w:t>Se va verifica și corelarea informațiilor privind măsurile de atenuare a schimbărilor climatice și măsurile de adaptare la schimbările climatice cu informațiile relevante privind respectarea principiului DNSH.</w:t>
            </w:r>
          </w:p>
          <w:p w14:paraId="094A1BEC" w14:textId="77777777" w:rsidR="00E52528" w:rsidRPr="007D6BE3" w:rsidRDefault="00E52528" w:rsidP="00E52528">
            <w:pPr>
              <w:pStyle w:val="Default"/>
              <w:spacing w:line="360" w:lineRule="auto"/>
              <w:jc w:val="both"/>
              <w:rPr>
                <w:rFonts w:ascii="Trebuchet MS" w:hAnsi="Trebuchet MS" w:cs="EUAlbertina"/>
                <w:sz w:val="22"/>
                <w:szCs w:val="22"/>
                <w:lang w:val="ro-RO"/>
              </w:rPr>
            </w:pPr>
          </w:p>
          <w:p w14:paraId="0265F82A" w14:textId="1795E654" w:rsidR="00E52528" w:rsidRPr="007D6BE3" w:rsidRDefault="00E52528" w:rsidP="00894963">
            <w:pPr>
              <w:pStyle w:val="Default"/>
              <w:spacing w:line="360" w:lineRule="auto"/>
              <w:jc w:val="both"/>
              <w:rPr>
                <w:rFonts w:ascii="Trebuchet MS" w:hAnsi="Trebuchet MS" w:cs="EUAlbertina"/>
                <w:sz w:val="22"/>
                <w:szCs w:val="22"/>
                <w:lang w:val="ro-RO"/>
              </w:rPr>
            </w:pPr>
            <w:r w:rsidRPr="007D6BE3">
              <w:rPr>
                <w:rFonts w:ascii="Trebuchet MS" w:hAnsi="Trebuchet MS" w:cs="EUAlbertina"/>
                <w:sz w:val="22"/>
                <w:szCs w:val="22"/>
                <w:lang w:val="ro-RO"/>
              </w:rPr>
              <w:lastRenderedPageBreak/>
              <w:t>Nerespectarea acestor criterii de eligibilitate duce la respingerea proiectelor, acestea fiind considerate neeligibile.</w:t>
            </w:r>
          </w:p>
        </w:tc>
      </w:tr>
    </w:tbl>
    <w:p w14:paraId="75F64FF1" w14:textId="77777777" w:rsidR="00C431E0" w:rsidRPr="007D6BE3" w:rsidRDefault="00C431E0" w:rsidP="00AE6B5C">
      <w:pPr>
        <w:spacing w:before="120" w:after="120"/>
        <w:jc w:val="center"/>
        <w:rPr>
          <w:rFonts w:ascii="Trebuchet MS" w:hAnsi="Trebuchet MS"/>
          <w:b/>
          <w:bCs/>
          <w:i/>
          <w:color w:val="00B0F0"/>
          <w:sz w:val="24"/>
          <w:szCs w:val="24"/>
        </w:rPr>
      </w:pPr>
    </w:p>
    <w:p w14:paraId="0565C152" w14:textId="77777777" w:rsidR="003048E0" w:rsidRPr="007D6BE3" w:rsidRDefault="00C431E0" w:rsidP="00AE6B5C">
      <w:pPr>
        <w:pStyle w:val="Heading2"/>
        <w:jc w:val="center"/>
        <w:rPr>
          <w:b/>
          <w:bCs/>
          <w:color w:val="00B0F0"/>
        </w:rPr>
      </w:pPr>
      <w:bookmarkStart w:id="33" w:name="_Toc187937282"/>
      <w:r w:rsidRPr="007D6BE3">
        <w:rPr>
          <w:b/>
          <w:bCs/>
          <w:color w:val="00B0F0"/>
        </w:rPr>
        <w:t xml:space="preserve">3.18. </w:t>
      </w:r>
      <w:r w:rsidR="003048E0" w:rsidRPr="007D6BE3">
        <w:rPr>
          <w:b/>
          <w:bCs/>
          <w:color w:val="00B0F0"/>
        </w:rPr>
        <w:t>Caracterul durabil al proiectului</w:t>
      </w:r>
      <w:bookmarkEnd w:id="33"/>
    </w:p>
    <w:tbl>
      <w:tblPr>
        <w:tblStyle w:val="TableGrid"/>
        <w:tblW w:w="0" w:type="auto"/>
        <w:tblLook w:val="04A0" w:firstRow="1" w:lastRow="0" w:firstColumn="1" w:lastColumn="0" w:noHBand="0" w:noVBand="1"/>
      </w:tblPr>
      <w:tblGrid>
        <w:gridCol w:w="9396"/>
      </w:tblGrid>
      <w:tr w:rsidR="00B63863" w:rsidRPr="007D6BE3" w14:paraId="6A59DE2E" w14:textId="77777777" w:rsidTr="00B558B3">
        <w:tc>
          <w:tcPr>
            <w:tcW w:w="9396" w:type="dxa"/>
          </w:tcPr>
          <w:p w14:paraId="2BB62881" w14:textId="26E67B2B" w:rsidR="00D76BF1" w:rsidRPr="007D6BE3" w:rsidRDefault="00D76BF1" w:rsidP="00DD0A83">
            <w:pPr>
              <w:spacing w:line="360" w:lineRule="auto"/>
              <w:jc w:val="both"/>
              <w:rPr>
                <w:rFonts w:ascii="Trebuchet MS" w:hAnsi="Trebuchet MS"/>
                <w:iCs/>
              </w:rPr>
            </w:pPr>
            <w:r w:rsidRPr="007D6BE3">
              <w:rPr>
                <w:rFonts w:ascii="Trebuchet MS" w:hAnsi="Trebuchet MS"/>
                <w:iCs/>
              </w:rPr>
              <w:t xml:space="preserve">În conformitate cu </w:t>
            </w:r>
            <w:r w:rsidR="002C1701">
              <w:rPr>
                <w:rFonts w:ascii="Trebuchet MS" w:hAnsi="Trebuchet MS"/>
                <w:iCs/>
              </w:rPr>
              <w:t xml:space="preserve">prevederile </w:t>
            </w:r>
            <w:r w:rsidRPr="007D6BE3">
              <w:rPr>
                <w:rFonts w:ascii="Trebuchet MS" w:hAnsi="Trebuchet MS"/>
                <w:iCs/>
              </w:rPr>
              <w:t xml:space="preserve">art. 65 al Regulamentului (UE) 1060/ 2021, solicitantul, în cazul în care va primi finanțare din Programul Regional Sud Muntenia 2021-2027, pe termenul de 5 ani anterior menționat, nu trebuie să : </w:t>
            </w:r>
          </w:p>
          <w:p w14:paraId="063C9BCF" w14:textId="416D932F" w:rsidR="00D76BF1" w:rsidRPr="007D6BE3" w:rsidRDefault="00D76BF1" w:rsidP="00DD0A83">
            <w:pPr>
              <w:spacing w:line="360" w:lineRule="auto"/>
              <w:jc w:val="both"/>
              <w:rPr>
                <w:rFonts w:ascii="Trebuchet MS" w:hAnsi="Trebuchet MS"/>
                <w:iCs/>
              </w:rPr>
            </w:pPr>
            <w:r w:rsidRPr="007D6BE3">
              <w:rPr>
                <w:rFonts w:ascii="Trebuchet MS" w:hAnsi="Trebuchet MS"/>
                <w:iCs/>
              </w:rPr>
              <w:t>•</w:t>
            </w:r>
            <w:r w:rsidRPr="007D6BE3">
              <w:rPr>
                <w:rFonts w:ascii="Trebuchet MS" w:hAnsi="Trebuchet MS"/>
                <w:iCs/>
              </w:rPr>
              <w:tab/>
              <w:t xml:space="preserve">înceteze sau </w:t>
            </w:r>
            <w:r w:rsidR="00DD4B57" w:rsidRPr="007D6BE3">
              <w:rPr>
                <w:rFonts w:ascii="Trebuchet MS" w:hAnsi="Trebuchet MS"/>
                <w:iCs/>
              </w:rPr>
              <w:t xml:space="preserve">transfere </w:t>
            </w:r>
            <w:r w:rsidRPr="007D6BE3">
              <w:rPr>
                <w:rFonts w:ascii="Trebuchet MS" w:hAnsi="Trebuchet MS"/>
                <w:iCs/>
              </w:rPr>
              <w:t xml:space="preserve">activitatea prevăzută în afara regiunii vizate de program; </w:t>
            </w:r>
          </w:p>
          <w:p w14:paraId="5E31F77D" w14:textId="37895C23" w:rsidR="00D76BF1" w:rsidRPr="007D6BE3" w:rsidRDefault="00D76BF1" w:rsidP="00DD0A83">
            <w:pPr>
              <w:spacing w:line="360" w:lineRule="auto"/>
              <w:jc w:val="both"/>
              <w:rPr>
                <w:rFonts w:ascii="Trebuchet MS" w:hAnsi="Trebuchet MS"/>
                <w:iCs/>
              </w:rPr>
            </w:pPr>
            <w:r w:rsidRPr="007D6BE3">
              <w:rPr>
                <w:rFonts w:ascii="Trebuchet MS" w:hAnsi="Trebuchet MS"/>
                <w:iCs/>
              </w:rPr>
              <w:t>•</w:t>
            </w:r>
            <w:r w:rsidRPr="007D6BE3">
              <w:rPr>
                <w:rFonts w:ascii="Trebuchet MS" w:hAnsi="Trebuchet MS"/>
                <w:iCs/>
              </w:rPr>
              <w:tab/>
              <w:t xml:space="preserve">realizeze o modificare a proprietății asupra unui element de infrastructură care dă un avantaj nejustificat unei întreprinderi sau unui organism public; </w:t>
            </w:r>
          </w:p>
          <w:p w14:paraId="3DF06574" w14:textId="045395DF" w:rsidR="00D76BF1" w:rsidRPr="007D6BE3" w:rsidRDefault="00D76BF1" w:rsidP="00DD0A83">
            <w:pPr>
              <w:spacing w:line="360" w:lineRule="auto"/>
              <w:jc w:val="both"/>
              <w:rPr>
                <w:rFonts w:ascii="Trebuchet MS" w:hAnsi="Trebuchet MS"/>
                <w:iCs/>
              </w:rPr>
            </w:pPr>
            <w:r w:rsidRPr="007D6BE3">
              <w:rPr>
                <w:rFonts w:ascii="Trebuchet MS" w:hAnsi="Trebuchet MS"/>
                <w:iCs/>
              </w:rPr>
              <w:t>•</w:t>
            </w:r>
            <w:r w:rsidRPr="007D6BE3">
              <w:rPr>
                <w:rFonts w:ascii="Trebuchet MS" w:hAnsi="Trebuchet MS"/>
                <w:iCs/>
              </w:rPr>
              <w:tab/>
              <w:t>realizeze o modificare substanțială care afectează natura, obiectivele sau condițiile de implementare a operațiunii și care ar conduce la subminarea obiectivelor inițiale ale acesteia.</w:t>
            </w:r>
          </w:p>
          <w:p w14:paraId="4A70F453" w14:textId="77777777" w:rsidR="003048E0" w:rsidRPr="007D6BE3" w:rsidRDefault="00D76BF1" w:rsidP="00DD0A83">
            <w:pPr>
              <w:spacing w:before="120" w:after="120" w:line="360" w:lineRule="auto"/>
              <w:jc w:val="both"/>
              <w:rPr>
                <w:rFonts w:ascii="Trebuchet MS" w:hAnsi="Trebuchet MS"/>
                <w:i/>
                <w:sz w:val="24"/>
                <w:szCs w:val="24"/>
              </w:rPr>
            </w:pPr>
            <w:r w:rsidRPr="007D6BE3">
              <w:rPr>
                <w:rFonts w:ascii="Trebuchet MS" w:hAnsi="Trebuchet MS"/>
                <w:iCs/>
              </w:rPr>
              <w:t>Aceste elemente sunt asumate de către solicitant prin Declarația Unică, iar în etapa de contractare, solicitantul va trebui să dovedească că poate să asigure caracterul durabil al investiţiei în conformitate cu prevederile art.65 al Regulamentului (UE) 1060/ 2021.</w:t>
            </w:r>
            <w:r w:rsidRPr="007D6BE3" w:rsidDel="00D76BF1">
              <w:rPr>
                <w:rFonts w:ascii="Trebuchet MS" w:hAnsi="Trebuchet MS"/>
                <w:i/>
                <w:sz w:val="24"/>
                <w:szCs w:val="24"/>
              </w:rPr>
              <w:t xml:space="preserve"> </w:t>
            </w:r>
          </w:p>
        </w:tc>
      </w:tr>
    </w:tbl>
    <w:p w14:paraId="14AD763C" w14:textId="77777777" w:rsidR="00C431E0" w:rsidRPr="007D6BE3" w:rsidRDefault="00C431E0" w:rsidP="00C431E0">
      <w:pPr>
        <w:pStyle w:val="ListParagraph"/>
        <w:spacing w:before="120" w:after="120"/>
        <w:ind w:left="1004"/>
        <w:rPr>
          <w:rFonts w:ascii="Trebuchet MS" w:hAnsi="Trebuchet MS"/>
          <w:i/>
          <w:color w:val="7030A0"/>
          <w:sz w:val="24"/>
          <w:szCs w:val="24"/>
        </w:rPr>
      </w:pPr>
      <w:bookmarkStart w:id="34" w:name="_Hlk132976018"/>
    </w:p>
    <w:p w14:paraId="5D9DA85F" w14:textId="4C6E76B8" w:rsidR="00E7551B" w:rsidRPr="007D6BE3" w:rsidRDefault="00C431E0" w:rsidP="00221DA1">
      <w:pPr>
        <w:pStyle w:val="Heading2"/>
        <w:jc w:val="center"/>
        <w:rPr>
          <w:b/>
          <w:bCs/>
          <w:color w:val="00B0F0"/>
        </w:rPr>
      </w:pPr>
      <w:bookmarkStart w:id="35" w:name="_Toc187937283"/>
      <w:r w:rsidRPr="007D6BE3">
        <w:rPr>
          <w:b/>
          <w:bCs/>
          <w:color w:val="00B0F0"/>
        </w:rPr>
        <w:t xml:space="preserve">3.19. </w:t>
      </w:r>
      <w:r w:rsidR="00E7551B" w:rsidRPr="007D6BE3">
        <w:rPr>
          <w:b/>
          <w:bCs/>
          <w:color w:val="00B0F0"/>
        </w:rPr>
        <w:t>Acțiuni menite să garanteze egalitatea de șanse, de gen, incluziunea și nediscriminarea</w:t>
      </w:r>
      <w:bookmarkEnd w:id="35"/>
    </w:p>
    <w:p w14:paraId="17F02E2E" w14:textId="57A32166" w:rsidR="00145784" w:rsidRPr="007D6BE3" w:rsidRDefault="00145784" w:rsidP="00145784">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iCs/>
        </w:rPr>
      </w:pPr>
      <w:r w:rsidRPr="007D6BE3">
        <w:rPr>
          <w:rFonts w:ascii="Trebuchet MS" w:hAnsi="Trebuchet MS"/>
          <w:iCs/>
        </w:rPr>
        <w:t>Investițiile se vor realiza cu respectarea drepturilor fundamentale și vor fi în conformitate cu Carta Drepturilor Fundamentale a Uniunii Europene și Convenția ONU privind Drepturile Persoanelor cu Handicap, inclusiv observațiile generale ale CDPH, precum și cu principiile orizontale privind egalitatea de gen, nediscriminarea (pe bază de sex, origine rasială sau etnică, religie sau convingeri, dizabilitate, vârstă sau orientare sexuală) și accesibilitatea</w:t>
      </w:r>
      <w:r w:rsidR="00D41091" w:rsidRPr="007D6BE3">
        <w:t xml:space="preserve"> </w:t>
      </w:r>
      <w:r w:rsidR="00D41091" w:rsidRPr="007D6BE3">
        <w:rPr>
          <w:rFonts w:ascii="Trebuchet MS" w:hAnsi="Trebuchet MS"/>
          <w:iCs/>
        </w:rPr>
        <w:t>pentru persoanele cu dizabilități</w:t>
      </w:r>
      <w:r w:rsidRPr="007D6BE3">
        <w:rPr>
          <w:rFonts w:ascii="Trebuchet MS" w:hAnsi="Trebuchet MS"/>
          <w:iCs/>
        </w:rPr>
        <w:t>.</w:t>
      </w:r>
    </w:p>
    <w:p w14:paraId="74285D18" w14:textId="77777777" w:rsidR="00145784" w:rsidRPr="007D6BE3" w:rsidRDefault="00145784" w:rsidP="00145784">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iCs/>
        </w:rPr>
      </w:pPr>
      <w:r w:rsidRPr="007D6BE3">
        <w:rPr>
          <w:rFonts w:ascii="Trebuchet MS" w:hAnsi="Trebuchet MS"/>
          <w:iCs/>
        </w:rPr>
        <w:t>Astfel, în cadrul prezentului apel de proiecte respectarea obligațiilor prevăzute în legislația comunitară și națională în domeniul accesibilității pentru persoanele cu dizabilități, egalității de gen, șanse, nediscriminării reprezintă o condiție de eligibilitate, înțelegând prin aceasta respectarea standardelor minime privind designul universal și adaptarea rezonabilă.</w:t>
      </w:r>
    </w:p>
    <w:p w14:paraId="4B885F60" w14:textId="77777777" w:rsidR="00145784" w:rsidRPr="007D6BE3" w:rsidRDefault="00145784" w:rsidP="00145784">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iCs/>
        </w:rPr>
      </w:pPr>
      <w:r w:rsidRPr="007D6BE3">
        <w:rPr>
          <w:rFonts w:ascii="Trebuchet MS" w:hAnsi="Trebuchet MS"/>
          <w:iCs/>
        </w:rPr>
        <w:t xml:space="preserve">În conformitate cu prevederile art.4, lit.f din Conveția ONU privind Drepturile Persoanelor cu Handicap, solicitanții de finanțare vor avea în vedere ca bunurile, serviciile, echipamentele şi </w:t>
      </w:r>
      <w:r w:rsidRPr="007D6BE3">
        <w:rPr>
          <w:rFonts w:ascii="Trebuchet MS" w:hAnsi="Trebuchet MS"/>
          <w:iCs/>
        </w:rPr>
        <w:lastRenderedPageBreak/>
        <w:t>facilităţile propuse prin proiect să fie concepute pe baza designului universal, aşa cum este definit acesta în secțiunea Glosar, care presupune o adaptare minimă şi la cel mai scăzut cost, pentru a răspunde nevoilor specifice ale persoanelor cu dizabilităţi, să promoveze existenţa şi să încurajeze utilizarea acestor bunuri, servicii, echipamente şi facilităţi concepute pe baza designului universal.</w:t>
      </w:r>
    </w:p>
    <w:p w14:paraId="49BFB0E1" w14:textId="77777777" w:rsidR="00145784" w:rsidRPr="007D6BE3" w:rsidRDefault="00145784" w:rsidP="00145784">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iCs/>
        </w:rPr>
      </w:pPr>
      <w:r w:rsidRPr="007D6BE3">
        <w:rPr>
          <w:rFonts w:ascii="Trebuchet MS" w:hAnsi="Trebuchet MS"/>
          <w:iCs/>
        </w:rPr>
        <w:t>De asemenea, în cadrul proiectelor, solicitanții de finanțare vor respecta cerințele privind adaptarea rezonabilă care presupune efectuarea modificările și ajustărilor necesare și adecvate pentru a permite persoanelor cu dizabilități să se bucure ori să își exercite, în condiții de egalitate cu ceilalți, toate drepturile și libertățile fundamentale ale omului.</w:t>
      </w:r>
    </w:p>
    <w:p w14:paraId="00EE320C" w14:textId="15A94CD4" w:rsidR="00D41091" w:rsidRPr="007D6BE3" w:rsidRDefault="00D41091" w:rsidP="00145784">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iCs/>
        </w:rPr>
      </w:pPr>
      <w:r w:rsidRPr="007D6BE3">
        <w:rPr>
          <w:rFonts w:ascii="Trebuchet MS" w:hAnsi="Trebuchet MS"/>
          <w:b/>
          <w:bCs/>
          <w:iCs/>
        </w:rPr>
        <w:t>Nerespectarea acestui criteriu de eligibilitate duce la respingerea proiectelor, acestea fiind considerate neeligibile</w:t>
      </w:r>
      <w:r w:rsidRPr="007D6BE3">
        <w:rPr>
          <w:rFonts w:ascii="Trebuchet MS" w:hAnsi="Trebuchet MS"/>
          <w:iCs/>
        </w:rPr>
        <w:t>.</w:t>
      </w:r>
    </w:p>
    <w:p w14:paraId="22D68E9E" w14:textId="77777777" w:rsidR="00C431E0" w:rsidRPr="007D6BE3" w:rsidRDefault="00C431E0" w:rsidP="00C431E0">
      <w:pPr>
        <w:pStyle w:val="ListParagraph"/>
        <w:spacing w:before="120" w:after="120"/>
        <w:ind w:left="1004"/>
        <w:rPr>
          <w:rFonts w:ascii="Trebuchet MS" w:hAnsi="Trebuchet MS"/>
          <w:i/>
          <w:color w:val="7030A0"/>
          <w:sz w:val="24"/>
          <w:szCs w:val="24"/>
        </w:rPr>
      </w:pPr>
    </w:p>
    <w:p w14:paraId="1C2A1992" w14:textId="77777777" w:rsidR="0074287F" w:rsidRPr="007D6BE3" w:rsidRDefault="00C431E0" w:rsidP="00D25B06">
      <w:pPr>
        <w:pStyle w:val="Heading2"/>
        <w:jc w:val="center"/>
        <w:rPr>
          <w:b/>
          <w:bCs/>
          <w:color w:val="00B0F0"/>
        </w:rPr>
      </w:pPr>
      <w:bookmarkStart w:id="36" w:name="_Toc187937284"/>
      <w:r w:rsidRPr="007D6BE3">
        <w:rPr>
          <w:b/>
          <w:bCs/>
          <w:color w:val="00B0F0"/>
        </w:rPr>
        <w:t xml:space="preserve">3.20 </w:t>
      </w:r>
      <w:r w:rsidR="0074287F" w:rsidRPr="007D6BE3">
        <w:rPr>
          <w:b/>
          <w:bCs/>
          <w:color w:val="00B0F0"/>
        </w:rPr>
        <w:t>Teme secundare</w:t>
      </w:r>
      <w:bookmarkEnd w:id="36"/>
    </w:p>
    <w:tbl>
      <w:tblPr>
        <w:tblStyle w:val="TableGrid"/>
        <w:tblW w:w="0" w:type="auto"/>
        <w:tblLook w:val="04A0" w:firstRow="1" w:lastRow="0" w:firstColumn="1" w:lastColumn="0" w:noHBand="0" w:noVBand="1"/>
      </w:tblPr>
      <w:tblGrid>
        <w:gridCol w:w="9396"/>
      </w:tblGrid>
      <w:tr w:rsidR="00B63863" w:rsidRPr="007D6BE3" w14:paraId="70844620" w14:textId="77777777" w:rsidTr="00B558B3">
        <w:tc>
          <w:tcPr>
            <w:tcW w:w="9396" w:type="dxa"/>
          </w:tcPr>
          <w:p w14:paraId="1623A52C" w14:textId="77777777" w:rsidR="0074287F" w:rsidRPr="007D6BE3" w:rsidRDefault="004A687A" w:rsidP="00B558B3">
            <w:pPr>
              <w:spacing w:before="120" w:after="120"/>
              <w:rPr>
                <w:rFonts w:ascii="Trebuchet MS" w:hAnsi="Trebuchet MS"/>
                <w:iCs/>
                <w:color w:val="7030A0"/>
                <w:sz w:val="24"/>
                <w:szCs w:val="24"/>
              </w:rPr>
            </w:pPr>
            <w:r w:rsidRPr="007D6BE3">
              <w:rPr>
                <w:rFonts w:ascii="Trebuchet MS" w:hAnsi="Trebuchet MS"/>
                <w:iCs/>
                <w:sz w:val="24"/>
                <w:szCs w:val="24"/>
              </w:rPr>
              <w:t>Nu este cazul</w:t>
            </w:r>
          </w:p>
        </w:tc>
      </w:tr>
      <w:bookmarkEnd w:id="34"/>
    </w:tbl>
    <w:p w14:paraId="1D831BDC" w14:textId="77777777" w:rsidR="00C431E0" w:rsidRPr="007D6BE3" w:rsidRDefault="00C431E0" w:rsidP="00C431E0">
      <w:pPr>
        <w:pStyle w:val="ListParagraph"/>
        <w:spacing w:before="120" w:after="120"/>
        <w:ind w:left="1004"/>
        <w:rPr>
          <w:rFonts w:ascii="Trebuchet MS" w:hAnsi="Trebuchet MS"/>
          <w:i/>
          <w:color w:val="7030A0"/>
          <w:sz w:val="24"/>
          <w:szCs w:val="24"/>
        </w:rPr>
      </w:pPr>
    </w:p>
    <w:p w14:paraId="49D07F7E" w14:textId="77777777" w:rsidR="0074287F" w:rsidRPr="007D6BE3" w:rsidRDefault="00C431E0" w:rsidP="00D25B06">
      <w:pPr>
        <w:pStyle w:val="Heading2"/>
        <w:jc w:val="center"/>
        <w:rPr>
          <w:b/>
          <w:bCs/>
          <w:color w:val="00B0F0"/>
        </w:rPr>
      </w:pPr>
      <w:bookmarkStart w:id="37" w:name="_Toc187937285"/>
      <w:r w:rsidRPr="007D6BE3">
        <w:rPr>
          <w:b/>
          <w:bCs/>
          <w:color w:val="00B0F0"/>
        </w:rPr>
        <w:t xml:space="preserve">3.21. </w:t>
      </w:r>
      <w:r w:rsidR="0074287F" w:rsidRPr="007D6BE3">
        <w:rPr>
          <w:b/>
          <w:bCs/>
          <w:color w:val="00B0F0"/>
        </w:rPr>
        <w:t>Informare</w:t>
      </w:r>
      <w:r w:rsidR="00EE0F16" w:rsidRPr="007D6BE3">
        <w:rPr>
          <w:b/>
          <w:bCs/>
          <w:color w:val="00B0F0"/>
        </w:rPr>
        <w:t>a</w:t>
      </w:r>
      <w:r w:rsidR="00E7551B" w:rsidRPr="007D6BE3">
        <w:rPr>
          <w:b/>
          <w:bCs/>
          <w:color w:val="00B0F0"/>
        </w:rPr>
        <w:t xml:space="preserve"> și vizibilitatea sprijinului din fonduri</w:t>
      </w:r>
      <w:bookmarkEnd w:id="37"/>
    </w:p>
    <w:tbl>
      <w:tblPr>
        <w:tblStyle w:val="TableGrid"/>
        <w:tblW w:w="0" w:type="auto"/>
        <w:tblLook w:val="04A0" w:firstRow="1" w:lastRow="0" w:firstColumn="1" w:lastColumn="0" w:noHBand="0" w:noVBand="1"/>
      </w:tblPr>
      <w:tblGrid>
        <w:gridCol w:w="9396"/>
      </w:tblGrid>
      <w:tr w:rsidR="00B63863" w:rsidRPr="007D6BE3" w14:paraId="31369D62" w14:textId="77777777" w:rsidTr="00B558B3">
        <w:tc>
          <w:tcPr>
            <w:tcW w:w="9396" w:type="dxa"/>
          </w:tcPr>
          <w:p w14:paraId="70813665" w14:textId="441EB566" w:rsidR="00AF11E1" w:rsidRPr="007D6BE3" w:rsidRDefault="000A2399" w:rsidP="00080C43">
            <w:pPr>
              <w:spacing w:line="360" w:lineRule="auto"/>
              <w:ind w:left="33"/>
              <w:jc w:val="both"/>
              <w:rPr>
                <w:rFonts w:ascii="Trebuchet MS" w:hAnsi="Trebuchet MS"/>
              </w:rPr>
            </w:pPr>
            <w:r w:rsidRPr="007D6BE3">
              <w:rPr>
                <w:rFonts w:ascii="Trebuchet MS" w:hAnsi="Trebuchet MS"/>
                <w:iCs/>
              </w:rPr>
              <w:t xml:space="preserve">Activitățile de comunicare și vizibilitate aferente proiectului sunt obligatorii și vor fi în conformitate cu prevederile contractului de finanţare și cu prevederile Ghidului de Identitate Vizuală </w:t>
            </w:r>
            <w:r w:rsidR="002C1701">
              <w:rPr>
                <w:rFonts w:ascii="Trebuchet MS" w:hAnsi="Trebuchet MS"/>
                <w:iCs/>
              </w:rPr>
              <w:t xml:space="preserve">al Programului Regional Sud-Muntenia 2021-2027 </w:t>
            </w:r>
            <w:r w:rsidRPr="007D6BE3">
              <w:rPr>
                <w:rFonts w:ascii="Trebuchet MS" w:hAnsi="Trebuchet MS"/>
              </w:rPr>
              <w:t xml:space="preserve">care </w:t>
            </w:r>
            <w:r w:rsidR="00661596">
              <w:rPr>
                <w:rFonts w:ascii="Trebuchet MS" w:hAnsi="Trebuchet MS"/>
              </w:rPr>
              <w:t>poate fi accesat</w:t>
            </w:r>
            <w:r w:rsidRPr="007D6BE3">
              <w:rPr>
                <w:rFonts w:ascii="Trebuchet MS" w:hAnsi="Trebuchet MS"/>
              </w:rPr>
              <w:t xml:space="preserve"> pe site-ul dedicat programului </w:t>
            </w:r>
            <w:r w:rsidR="00AF11E1" w:rsidRPr="007D6BE3">
              <w:rPr>
                <w:rFonts w:ascii="Trebuchet MS" w:hAnsi="Trebuchet MS"/>
              </w:rPr>
              <w:t>(</w:t>
            </w:r>
            <w:hyperlink r:id="rId8" w:history="1">
              <w:r w:rsidR="00661596" w:rsidRPr="00AE5B18">
                <w:rPr>
                  <w:rStyle w:val="Hyperlink"/>
                </w:rPr>
                <w:t>https://2021-2027.adrmuntenia.ro/identitate-vizuala/article/50</w:t>
              </w:r>
            </w:hyperlink>
            <w:r w:rsidR="00661596">
              <w:t>)</w:t>
            </w:r>
            <w:r w:rsidR="00AF11E1" w:rsidRPr="007D6BE3">
              <w:rPr>
                <w:rFonts w:ascii="Trebuchet MS" w:hAnsi="Trebuchet MS"/>
              </w:rPr>
              <w:t xml:space="preserve">. </w:t>
            </w:r>
          </w:p>
          <w:p w14:paraId="4FB01586" w14:textId="6921CFE3" w:rsidR="000A2399" w:rsidRPr="007D6BE3" w:rsidRDefault="000A2399" w:rsidP="00080C43">
            <w:pPr>
              <w:spacing w:line="360" w:lineRule="auto"/>
              <w:ind w:left="33"/>
              <w:jc w:val="both"/>
              <w:rPr>
                <w:rFonts w:ascii="Trebuchet MS" w:hAnsi="Trebuchet MS"/>
              </w:rPr>
            </w:pPr>
            <w:r w:rsidRPr="007D6BE3">
              <w:rPr>
                <w:rFonts w:ascii="Trebuchet MS" w:hAnsi="Trebuchet MS"/>
              </w:rPr>
              <w:t>Beneficiarii sunt obligați să utilizeze, pentru toate materialele de comunicare și vizibilitate realizate în cadrul proiectelor finanțate prin PR Sud-Muntenia 2021-2027, indicațiile tehnice din Ghidul de Identitate Vizuală</w:t>
            </w:r>
            <w:r w:rsidR="00AF11E1" w:rsidRPr="007D6BE3">
              <w:rPr>
                <w:rFonts w:ascii="Trebuchet MS" w:hAnsi="Trebuchet MS"/>
              </w:rPr>
              <w:t xml:space="preserve"> a</w:t>
            </w:r>
            <w:r w:rsidR="00661596">
              <w:rPr>
                <w:rFonts w:ascii="Trebuchet MS" w:hAnsi="Trebuchet MS"/>
              </w:rPr>
              <w:t>l</w:t>
            </w:r>
            <w:r w:rsidR="00AF11E1" w:rsidRPr="007D6BE3">
              <w:rPr>
                <w:rFonts w:ascii="Trebuchet MS" w:hAnsi="Trebuchet MS"/>
              </w:rPr>
              <w:t xml:space="preserve"> PRSM 2021-2027.</w:t>
            </w:r>
          </w:p>
        </w:tc>
      </w:tr>
    </w:tbl>
    <w:p w14:paraId="1D7EC058" w14:textId="77777777" w:rsidR="00AF553C" w:rsidRPr="007D6BE3" w:rsidRDefault="00AF553C" w:rsidP="00D84C69">
      <w:pPr>
        <w:spacing w:before="120" w:after="120"/>
        <w:rPr>
          <w:rFonts w:ascii="Trebuchet MS" w:hAnsi="Trebuchet MS"/>
          <w:i/>
          <w:color w:val="7030A0"/>
          <w:sz w:val="24"/>
          <w:szCs w:val="24"/>
        </w:rPr>
      </w:pPr>
    </w:p>
    <w:p w14:paraId="5522E6B5" w14:textId="7E45851F" w:rsidR="00D87653" w:rsidRPr="007D6BE3" w:rsidRDefault="00C431E0" w:rsidP="0091097D">
      <w:pPr>
        <w:pStyle w:val="Heading1"/>
        <w:jc w:val="center"/>
        <w:rPr>
          <w:color w:val="00B0F0"/>
          <w:sz w:val="28"/>
          <w:szCs w:val="28"/>
        </w:rPr>
      </w:pPr>
      <w:bookmarkStart w:id="38" w:name="_Toc187937286"/>
      <w:r w:rsidRPr="007D6BE3">
        <w:rPr>
          <w:color w:val="00B0F0"/>
          <w:sz w:val="28"/>
          <w:szCs w:val="28"/>
        </w:rPr>
        <w:t xml:space="preserve">4. </w:t>
      </w:r>
      <w:r w:rsidR="00566CCA" w:rsidRPr="007D6BE3">
        <w:rPr>
          <w:color w:val="00B0F0"/>
          <w:sz w:val="28"/>
          <w:szCs w:val="28"/>
        </w:rPr>
        <w:t xml:space="preserve">INFORMAȚII </w:t>
      </w:r>
      <w:r w:rsidR="00927483" w:rsidRPr="007D6BE3">
        <w:rPr>
          <w:color w:val="00B0F0"/>
          <w:sz w:val="28"/>
          <w:szCs w:val="28"/>
        </w:rPr>
        <w:t xml:space="preserve">ADMINISTRATIVE </w:t>
      </w:r>
      <w:r w:rsidR="00566CCA" w:rsidRPr="007D6BE3">
        <w:rPr>
          <w:color w:val="00B0F0"/>
          <w:sz w:val="28"/>
          <w:szCs w:val="28"/>
        </w:rPr>
        <w:t>DESPRE APELUL DE PROIECTE</w:t>
      </w:r>
      <w:bookmarkEnd w:id="38"/>
    </w:p>
    <w:p w14:paraId="36F9A08C" w14:textId="77777777" w:rsidR="001D30C5" w:rsidRPr="007D6BE3" w:rsidRDefault="00C431E0" w:rsidP="0091097D">
      <w:pPr>
        <w:pStyle w:val="Heading2"/>
        <w:jc w:val="center"/>
        <w:rPr>
          <w:b/>
          <w:color w:val="00B0F0"/>
          <w:szCs w:val="28"/>
        </w:rPr>
      </w:pPr>
      <w:bookmarkStart w:id="39" w:name="_Toc187937287"/>
      <w:r w:rsidRPr="007D6BE3">
        <w:rPr>
          <w:b/>
          <w:color w:val="00B0F0"/>
          <w:szCs w:val="28"/>
        </w:rPr>
        <w:t xml:space="preserve">4.1 </w:t>
      </w:r>
      <w:r w:rsidR="001D30C5" w:rsidRPr="007D6BE3">
        <w:rPr>
          <w:b/>
          <w:color w:val="00B0F0"/>
          <w:szCs w:val="28"/>
        </w:rPr>
        <w:t>Data deschiderii apelului de proiecte</w:t>
      </w:r>
      <w:bookmarkEnd w:id="39"/>
    </w:p>
    <w:p w14:paraId="2190D8D4" w14:textId="68EF8A15" w:rsidR="001D30C5" w:rsidRPr="007D6BE3" w:rsidRDefault="00AA571B" w:rsidP="00B63863">
      <w:pPr>
        <w:pBdr>
          <w:top w:val="single" w:sz="4" w:space="1" w:color="auto"/>
          <w:left w:val="single" w:sz="4" w:space="4" w:color="auto"/>
          <w:bottom w:val="single" w:sz="4" w:space="1" w:color="auto"/>
          <w:right w:val="single" w:sz="4" w:space="4" w:color="auto"/>
        </w:pBdr>
        <w:spacing w:before="120" w:after="120"/>
        <w:rPr>
          <w:rFonts w:ascii="Trebuchet MS" w:hAnsi="Trebuchet MS"/>
          <w:iCs/>
          <w:sz w:val="24"/>
          <w:szCs w:val="24"/>
        </w:rPr>
      </w:pPr>
      <w:r w:rsidRPr="007D6BE3">
        <w:rPr>
          <w:rFonts w:ascii="Trebuchet MS" w:hAnsi="Trebuchet MS"/>
          <w:iCs/>
          <w:sz w:val="24"/>
          <w:szCs w:val="24"/>
        </w:rPr>
        <w:t xml:space="preserve">Data deschiderii apelului de proiecte: </w:t>
      </w:r>
    </w:p>
    <w:p w14:paraId="4CDAF8CF" w14:textId="77777777" w:rsidR="00C431E0" w:rsidRPr="007D6BE3" w:rsidRDefault="00C431E0" w:rsidP="0091097D">
      <w:pPr>
        <w:pStyle w:val="ListParagraph"/>
        <w:ind w:left="1004"/>
        <w:jc w:val="center"/>
        <w:rPr>
          <w:rFonts w:ascii="Trebuchet MS" w:hAnsi="Trebuchet MS"/>
          <w:b/>
          <w:bCs/>
          <w:i/>
          <w:color w:val="00B0F0"/>
          <w:sz w:val="24"/>
          <w:szCs w:val="24"/>
        </w:rPr>
      </w:pPr>
    </w:p>
    <w:p w14:paraId="0787F518" w14:textId="77777777" w:rsidR="001D30C5" w:rsidRPr="007D6BE3" w:rsidRDefault="00C431E0" w:rsidP="0091097D">
      <w:pPr>
        <w:pStyle w:val="Heading2"/>
        <w:jc w:val="center"/>
        <w:rPr>
          <w:b/>
          <w:bCs/>
          <w:color w:val="00B0F0"/>
        </w:rPr>
      </w:pPr>
      <w:bookmarkStart w:id="40" w:name="_Toc187937288"/>
      <w:r w:rsidRPr="007D6BE3">
        <w:rPr>
          <w:b/>
          <w:bCs/>
          <w:color w:val="00B0F0"/>
        </w:rPr>
        <w:t xml:space="preserve">4.2. </w:t>
      </w:r>
      <w:r w:rsidR="001D30C5" w:rsidRPr="007D6BE3">
        <w:rPr>
          <w:b/>
          <w:bCs/>
          <w:color w:val="00B0F0"/>
        </w:rPr>
        <w:t>Perioada de pregătire a proiectelor</w:t>
      </w:r>
      <w:bookmarkEnd w:id="40"/>
    </w:p>
    <w:p w14:paraId="42EFF919" w14:textId="77777777" w:rsidR="000117DC" w:rsidRPr="007D6BE3" w:rsidRDefault="000117DC" w:rsidP="000117DC">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iCs/>
        </w:rPr>
      </w:pPr>
      <w:r w:rsidRPr="007D6BE3">
        <w:rPr>
          <w:rFonts w:ascii="Trebuchet MS" w:hAnsi="Trebuchet MS"/>
          <w:iCs/>
        </w:rPr>
        <w:t>Prezentul apel de proiecte are termen-limită de depunere, lăsând, totodată, solicitanților timpul necesar pentru pregătirea și depunerea cererilor finanțare.</w:t>
      </w:r>
    </w:p>
    <w:p w14:paraId="05D24FAC" w14:textId="20F59AF1" w:rsidR="008B3376" w:rsidRPr="007D6BE3" w:rsidRDefault="000117DC" w:rsidP="008B3376">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iCs/>
        </w:rPr>
      </w:pPr>
      <w:r w:rsidRPr="007D6BE3">
        <w:rPr>
          <w:rFonts w:ascii="Trebuchet MS" w:hAnsi="Trebuchet MS"/>
          <w:iCs/>
        </w:rPr>
        <w:lastRenderedPageBreak/>
        <w:t>Astfel, proiectele vor putea fi depuse într-un termen de ........ luni de la data deschiderii apelului de proiecte.</w:t>
      </w:r>
    </w:p>
    <w:p w14:paraId="70472491" w14:textId="77777777" w:rsidR="00C431E0" w:rsidRPr="007D6BE3" w:rsidRDefault="00C431E0" w:rsidP="00C431E0">
      <w:pPr>
        <w:pStyle w:val="ListParagraph"/>
        <w:spacing w:before="120" w:after="120"/>
        <w:ind w:left="1004"/>
        <w:rPr>
          <w:rFonts w:ascii="Trebuchet MS" w:hAnsi="Trebuchet MS"/>
          <w:i/>
          <w:color w:val="7030A0"/>
          <w:sz w:val="24"/>
          <w:szCs w:val="24"/>
        </w:rPr>
      </w:pPr>
    </w:p>
    <w:p w14:paraId="7452B985" w14:textId="4F730174" w:rsidR="00CF5E11" w:rsidRPr="007D6BE3" w:rsidRDefault="00C431E0" w:rsidP="00343BD2">
      <w:pPr>
        <w:pStyle w:val="Heading2"/>
        <w:jc w:val="center"/>
        <w:rPr>
          <w:b/>
          <w:bCs/>
          <w:color w:val="00B0F0"/>
          <w:szCs w:val="28"/>
        </w:rPr>
      </w:pPr>
      <w:bookmarkStart w:id="41" w:name="_Toc187937289"/>
      <w:r w:rsidRPr="007D6BE3">
        <w:rPr>
          <w:b/>
          <w:bCs/>
          <w:color w:val="00B0F0"/>
          <w:szCs w:val="28"/>
        </w:rPr>
        <w:t xml:space="preserve">4.3. </w:t>
      </w:r>
      <w:r w:rsidR="00CF5E11" w:rsidRPr="007D6BE3">
        <w:rPr>
          <w:b/>
          <w:bCs/>
          <w:color w:val="00B0F0"/>
          <w:szCs w:val="28"/>
        </w:rPr>
        <w:t>Perioada de depunere a proiectelor</w:t>
      </w:r>
      <w:bookmarkEnd w:id="41"/>
    </w:p>
    <w:p w14:paraId="24A4246B" w14:textId="77777777" w:rsidR="00C431E0" w:rsidRPr="007D6BE3" w:rsidRDefault="00C431E0" w:rsidP="00343BD2">
      <w:pPr>
        <w:pStyle w:val="ListParagraph"/>
        <w:spacing w:before="120" w:after="120"/>
        <w:ind w:left="1004"/>
        <w:jc w:val="center"/>
        <w:rPr>
          <w:rFonts w:ascii="Trebuchet MS" w:hAnsi="Trebuchet MS"/>
          <w:b/>
          <w:bCs/>
          <w:i/>
          <w:color w:val="00B0F0"/>
          <w:sz w:val="28"/>
          <w:szCs w:val="28"/>
        </w:rPr>
      </w:pPr>
    </w:p>
    <w:p w14:paraId="4815F583" w14:textId="77777777" w:rsidR="00566CCA" w:rsidRPr="007D6BE3" w:rsidRDefault="00C431E0" w:rsidP="00343BD2">
      <w:pPr>
        <w:pStyle w:val="Heading3"/>
        <w:jc w:val="center"/>
        <w:rPr>
          <w:bCs/>
          <w:color w:val="00B0F0"/>
          <w:sz w:val="28"/>
          <w:szCs w:val="28"/>
        </w:rPr>
      </w:pPr>
      <w:bookmarkStart w:id="42" w:name="_Toc187937290"/>
      <w:r w:rsidRPr="007D6BE3">
        <w:rPr>
          <w:bCs/>
          <w:color w:val="00B0F0"/>
          <w:sz w:val="28"/>
          <w:szCs w:val="28"/>
        </w:rPr>
        <w:t xml:space="preserve">4.3.1. </w:t>
      </w:r>
      <w:r w:rsidR="00CF5E11" w:rsidRPr="007D6BE3">
        <w:rPr>
          <w:bCs/>
          <w:color w:val="00B0F0"/>
          <w:sz w:val="28"/>
          <w:szCs w:val="28"/>
        </w:rPr>
        <w:t>D</w:t>
      </w:r>
      <w:r w:rsidR="00566CCA" w:rsidRPr="007D6BE3">
        <w:rPr>
          <w:bCs/>
          <w:color w:val="00B0F0"/>
          <w:sz w:val="28"/>
          <w:szCs w:val="28"/>
        </w:rPr>
        <w:t xml:space="preserve">ata și ora </w:t>
      </w:r>
      <w:r w:rsidR="00BA02CA" w:rsidRPr="007D6BE3">
        <w:rPr>
          <w:bCs/>
          <w:color w:val="00B0F0"/>
          <w:sz w:val="28"/>
          <w:szCs w:val="28"/>
        </w:rPr>
        <w:t xml:space="preserve">pentru </w:t>
      </w:r>
      <w:r w:rsidR="00566CCA" w:rsidRPr="007D6BE3">
        <w:rPr>
          <w:bCs/>
          <w:color w:val="00B0F0"/>
          <w:sz w:val="28"/>
          <w:szCs w:val="28"/>
        </w:rPr>
        <w:t>începere</w:t>
      </w:r>
      <w:r w:rsidR="00BA02CA" w:rsidRPr="007D6BE3">
        <w:rPr>
          <w:bCs/>
          <w:color w:val="00B0F0"/>
          <w:sz w:val="28"/>
          <w:szCs w:val="28"/>
        </w:rPr>
        <w:t>a</w:t>
      </w:r>
      <w:r w:rsidR="00566CCA" w:rsidRPr="007D6BE3">
        <w:rPr>
          <w:bCs/>
          <w:color w:val="00B0F0"/>
          <w:sz w:val="28"/>
          <w:szCs w:val="28"/>
        </w:rPr>
        <w:t xml:space="preserve"> depuner</w:t>
      </w:r>
      <w:r w:rsidR="00BA02CA" w:rsidRPr="007D6BE3">
        <w:rPr>
          <w:bCs/>
          <w:color w:val="00B0F0"/>
          <w:sz w:val="28"/>
          <w:szCs w:val="28"/>
        </w:rPr>
        <w:t>ii</w:t>
      </w:r>
      <w:r w:rsidR="00566CCA" w:rsidRPr="007D6BE3">
        <w:rPr>
          <w:bCs/>
          <w:color w:val="00B0F0"/>
          <w:sz w:val="28"/>
          <w:szCs w:val="28"/>
        </w:rPr>
        <w:t xml:space="preserve"> de proiecte</w:t>
      </w:r>
      <w:bookmarkEnd w:id="42"/>
    </w:p>
    <w:tbl>
      <w:tblPr>
        <w:tblStyle w:val="TableGrid"/>
        <w:tblW w:w="0" w:type="auto"/>
        <w:tblLook w:val="04A0" w:firstRow="1" w:lastRow="0" w:firstColumn="1" w:lastColumn="0" w:noHBand="0" w:noVBand="1"/>
      </w:tblPr>
      <w:tblGrid>
        <w:gridCol w:w="9396"/>
      </w:tblGrid>
      <w:tr w:rsidR="00B63863" w:rsidRPr="007D6BE3" w14:paraId="619B0185" w14:textId="77777777" w:rsidTr="00B558B3">
        <w:tc>
          <w:tcPr>
            <w:tcW w:w="9396" w:type="dxa"/>
          </w:tcPr>
          <w:p w14:paraId="0D7877DD" w14:textId="0939F011" w:rsidR="00DA693E" w:rsidRPr="007D6BE3" w:rsidRDefault="00AA571B" w:rsidP="00D84C69">
            <w:pPr>
              <w:spacing w:before="120" w:after="120"/>
              <w:rPr>
                <w:rFonts w:ascii="Trebuchet MS" w:hAnsi="Trebuchet MS"/>
                <w:iCs/>
                <w:color w:val="7030A0"/>
                <w:sz w:val="24"/>
                <w:szCs w:val="24"/>
              </w:rPr>
            </w:pPr>
            <w:r w:rsidRPr="007D6BE3">
              <w:rPr>
                <w:rFonts w:ascii="Trebuchet MS" w:hAnsi="Trebuchet MS"/>
                <w:iCs/>
                <w:sz w:val="24"/>
                <w:szCs w:val="24"/>
              </w:rPr>
              <w:t>Data începerii depunerii proiectelor în platforma MySMIS este:</w:t>
            </w:r>
          </w:p>
        </w:tc>
      </w:tr>
    </w:tbl>
    <w:p w14:paraId="129639EA" w14:textId="77777777" w:rsidR="00946E1E" w:rsidRPr="007D6BE3" w:rsidRDefault="00946E1E" w:rsidP="00343BD2">
      <w:pPr>
        <w:pStyle w:val="ListParagraph"/>
        <w:spacing w:before="120" w:after="120"/>
        <w:ind w:left="1146"/>
        <w:jc w:val="center"/>
        <w:rPr>
          <w:rFonts w:ascii="Trebuchet MS" w:hAnsi="Trebuchet MS"/>
          <w:i/>
          <w:color w:val="00B0F0"/>
          <w:sz w:val="28"/>
          <w:szCs w:val="28"/>
        </w:rPr>
      </w:pPr>
    </w:p>
    <w:p w14:paraId="28387D62" w14:textId="77777777" w:rsidR="00566CCA" w:rsidRPr="007D6BE3" w:rsidRDefault="00C431E0" w:rsidP="00343BD2">
      <w:pPr>
        <w:pStyle w:val="Heading3"/>
        <w:jc w:val="center"/>
        <w:rPr>
          <w:color w:val="00B0F0"/>
          <w:sz w:val="28"/>
          <w:szCs w:val="28"/>
        </w:rPr>
      </w:pPr>
      <w:bookmarkStart w:id="43" w:name="_Toc187937291"/>
      <w:r w:rsidRPr="007D6BE3">
        <w:rPr>
          <w:color w:val="00B0F0"/>
          <w:sz w:val="28"/>
          <w:szCs w:val="28"/>
        </w:rPr>
        <w:t xml:space="preserve">4.3.2. </w:t>
      </w:r>
      <w:r w:rsidR="00566CCA" w:rsidRPr="007D6BE3">
        <w:rPr>
          <w:color w:val="00B0F0"/>
          <w:sz w:val="28"/>
          <w:szCs w:val="28"/>
        </w:rPr>
        <w:t>Data și ora închiderii apelului de proiecte</w:t>
      </w:r>
      <w:bookmarkEnd w:id="43"/>
    </w:p>
    <w:tbl>
      <w:tblPr>
        <w:tblStyle w:val="TableGrid"/>
        <w:tblW w:w="0" w:type="auto"/>
        <w:tblLook w:val="04A0" w:firstRow="1" w:lastRow="0" w:firstColumn="1" w:lastColumn="0" w:noHBand="0" w:noVBand="1"/>
      </w:tblPr>
      <w:tblGrid>
        <w:gridCol w:w="9396"/>
      </w:tblGrid>
      <w:tr w:rsidR="00B63863" w:rsidRPr="007D6BE3" w14:paraId="11ADFD8D" w14:textId="77777777" w:rsidTr="00B558B3">
        <w:tc>
          <w:tcPr>
            <w:tcW w:w="9396" w:type="dxa"/>
          </w:tcPr>
          <w:p w14:paraId="1A2ED4FF" w14:textId="6E693148" w:rsidR="00DA693E" w:rsidRPr="007D6BE3" w:rsidRDefault="00AA571B" w:rsidP="00D84C69">
            <w:pPr>
              <w:spacing w:before="120" w:after="120"/>
              <w:rPr>
                <w:rFonts w:ascii="Trebuchet MS" w:hAnsi="Trebuchet MS"/>
                <w:iCs/>
                <w:color w:val="7030A0"/>
                <w:sz w:val="24"/>
                <w:szCs w:val="24"/>
              </w:rPr>
            </w:pPr>
            <w:r w:rsidRPr="007D6BE3">
              <w:rPr>
                <w:rFonts w:ascii="Trebuchet MS" w:hAnsi="Trebuchet MS"/>
                <w:iCs/>
                <w:sz w:val="24"/>
                <w:szCs w:val="24"/>
              </w:rPr>
              <w:t xml:space="preserve">Data închiderii apelului de proiecte în platforma MySMIS este: </w:t>
            </w:r>
          </w:p>
        </w:tc>
      </w:tr>
    </w:tbl>
    <w:p w14:paraId="5AE4C591" w14:textId="77777777" w:rsidR="00946E1E" w:rsidRPr="007D6BE3" w:rsidRDefault="00946E1E" w:rsidP="00946E1E">
      <w:pPr>
        <w:pStyle w:val="ListParagraph"/>
        <w:spacing w:before="120" w:after="120"/>
        <w:ind w:left="1004"/>
        <w:rPr>
          <w:rFonts w:ascii="Trebuchet MS" w:hAnsi="Trebuchet MS"/>
          <w:i/>
          <w:color w:val="7030A0"/>
          <w:sz w:val="24"/>
          <w:szCs w:val="24"/>
        </w:rPr>
      </w:pPr>
    </w:p>
    <w:p w14:paraId="157C201F" w14:textId="690D3B06" w:rsidR="00566CCA" w:rsidRPr="007D6BE3" w:rsidRDefault="00946E1E" w:rsidP="00343BD2">
      <w:pPr>
        <w:pStyle w:val="Heading2"/>
        <w:jc w:val="center"/>
        <w:rPr>
          <w:b/>
          <w:bCs/>
          <w:color w:val="7030A0"/>
        </w:rPr>
      </w:pPr>
      <w:bookmarkStart w:id="44" w:name="_Toc187937292"/>
      <w:r w:rsidRPr="007D6BE3">
        <w:rPr>
          <w:b/>
          <w:bCs/>
          <w:color w:val="00B0F0"/>
        </w:rPr>
        <w:t xml:space="preserve">4.4 </w:t>
      </w:r>
      <w:r w:rsidR="00566CCA" w:rsidRPr="007D6BE3">
        <w:rPr>
          <w:b/>
          <w:bCs/>
          <w:color w:val="00B0F0"/>
        </w:rPr>
        <w:t>Modalitatea de depunere a proiectelor</w:t>
      </w:r>
      <w:bookmarkEnd w:id="44"/>
    </w:p>
    <w:tbl>
      <w:tblPr>
        <w:tblStyle w:val="TableGrid"/>
        <w:tblW w:w="0" w:type="auto"/>
        <w:tblLook w:val="04A0" w:firstRow="1" w:lastRow="0" w:firstColumn="1" w:lastColumn="0" w:noHBand="0" w:noVBand="1"/>
      </w:tblPr>
      <w:tblGrid>
        <w:gridCol w:w="9396"/>
      </w:tblGrid>
      <w:tr w:rsidR="00B63863" w:rsidRPr="007D6BE3" w14:paraId="332EC6E3" w14:textId="77777777" w:rsidTr="00B558B3">
        <w:tc>
          <w:tcPr>
            <w:tcW w:w="9396" w:type="dxa"/>
          </w:tcPr>
          <w:p w14:paraId="55E913EF" w14:textId="6B33D6F0" w:rsidR="006B7CDE" w:rsidRPr="007D6BE3" w:rsidRDefault="006B7CDE" w:rsidP="006B7CDE">
            <w:pPr>
              <w:spacing w:before="120" w:after="120" w:line="360" w:lineRule="auto"/>
              <w:jc w:val="both"/>
              <w:rPr>
                <w:rFonts w:ascii="Trebuchet MS" w:hAnsi="Trebuchet MS"/>
                <w:iCs/>
              </w:rPr>
            </w:pPr>
            <w:r w:rsidRPr="007D6BE3">
              <w:rPr>
                <w:rFonts w:ascii="Trebuchet MS" w:hAnsi="Trebuchet MS"/>
                <w:iCs/>
              </w:rPr>
              <w:t xml:space="preserve">Prezentul apel de proiecte se lansează prin sistemul informatic </w:t>
            </w:r>
            <w:r w:rsidR="00A829B3" w:rsidRPr="007D6BE3">
              <w:rPr>
                <w:rFonts w:ascii="Trebuchet MS" w:hAnsi="Trebuchet MS"/>
                <w:iCs/>
              </w:rPr>
              <w:t>SMIS2021/MySMIS2021+.</w:t>
            </w:r>
          </w:p>
          <w:p w14:paraId="69AEAD62" w14:textId="77777777" w:rsidR="006B7CDE" w:rsidRPr="007D6BE3" w:rsidRDefault="006B7CDE" w:rsidP="006B7CDE">
            <w:pPr>
              <w:spacing w:before="120" w:after="120" w:line="360" w:lineRule="auto"/>
              <w:jc w:val="both"/>
              <w:rPr>
                <w:rFonts w:ascii="Trebuchet MS" w:hAnsi="Trebuchet MS"/>
                <w:iCs/>
              </w:rPr>
            </w:pPr>
            <w:r w:rsidRPr="007D6BE3">
              <w:rPr>
                <w:rFonts w:ascii="Trebuchet MS" w:hAnsi="Trebuchet MS"/>
                <w:iCs/>
              </w:rPr>
              <w:t>Depunerea unei cereri de finanțare reprezintă operațiunea de transmitere, de către un solicitant, a unei cereri de finanțare, prin intermediul aplicației SMIS2021/MySMIS2021.</w:t>
            </w:r>
          </w:p>
          <w:p w14:paraId="6D3E8894" w14:textId="77777777" w:rsidR="006B7CDE" w:rsidRPr="007D6BE3" w:rsidRDefault="006B7CDE" w:rsidP="006B7CDE">
            <w:pPr>
              <w:spacing w:before="120" w:after="120" w:line="360" w:lineRule="auto"/>
              <w:jc w:val="both"/>
              <w:rPr>
                <w:rFonts w:ascii="Trebuchet MS" w:hAnsi="Trebuchet MS"/>
                <w:iCs/>
              </w:rPr>
            </w:pPr>
            <w:r w:rsidRPr="007D6BE3">
              <w:rPr>
                <w:rFonts w:ascii="Trebuchet MS" w:hAnsi="Trebuchet MS"/>
                <w:iCs/>
              </w:rPr>
              <w:t>Aplicația SMIS2021/MySMIS2021 alocă, în mod automat, codul proiectului (codul SMIS) pentru fiecare cerere de finanțare la momentul începerii completării acesteia de către un solicitant. Ordinea codurilor SMIS nu reflectă ordinea depunerii proiectelor.</w:t>
            </w:r>
          </w:p>
          <w:p w14:paraId="130A78E6" w14:textId="77777777" w:rsidR="00DA693E" w:rsidRPr="007D6BE3" w:rsidRDefault="006B7CDE" w:rsidP="006B7CDE">
            <w:pPr>
              <w:spacing w:before="120" w:after="120" w:line="360" w:lineRule="auto"/>
              <w:jc w:val="both"/>
              <w:rPr>
                <w:rFonts w:ascii="Trebuchet MS" w:hAnsi="Trebuchet MS"/>
                <w:iCs/>
              </w:rPr>
            </w:pPr>
            <w:r w:rsidRPr="007D6BE3">
              <w:rPr>
                <w:rFonts w:ascii="Trebuchet MS" w:hAnsi="Trebuchet MS"/>
                <w:iCs/>
              </w:rPr>
              <w:t>Codul SMIS va fi utilizat, în mod obligatoriu, în toată corespondența referitoare la proiectul căruia i-a fost alocat.</w:t>
            </w:r>
          </w:p>
          <w:p w14:paraId="13CCCF06" w14:textId="4ACBC356" w:rsidR="004A687A" w:rsidRPr="007D6BE3" w:rsidRDefault="004A687A" w:rsidP="006B7CDE">
            <w:pPr>
              <w:spacing w:before="120" w:after="120" w:line="360" w:lineRule="auto"/>
              <w:jc w:val="both"/>
              <w:rPr>
                <w:rFonts w:ascii="Trebuchet MS" w:hAnsi="Trebuchet MS"/>
                <w:i/>
                <w:sz w:val="24"/>
                <w:szCs w:val="24"/>
              </w:rPr>
            </w:pPr>
            <w:r w:rsidRPr="007D6BE3">
              <w:rPr>
                <w:rFonts w:ascii="Trebuchet MS" w:hAnsi="Trebuchet MS"/>
                <w:iCs/>
              </w:rPr>
              <w:t xml:space="preserve">Toate etapele aferente unui proiect (depunere, evaluare, contractare, implementare, durabilitate) se vor desfășura prin intermediul sistemului informatic </w:t>
            </w:r>
            <w:r w:rsidR="00A829B3" w:rsidRPr="007D6BE3">
              <w:rPr>
                <w:rFonts w:ascii="Trebuchet MS" w:hAnsi="Trebuchet MS"/>
                <w:iCs/>
              </w:rPr>
              <w:t>SMIS2021/MySMIS2021+.</w:t>
            </w:r>
          </w:p>
        </w:tc>
      </w:tr>
    </w:tbl>
    <w:p w14:paraId="2490C4AA" w14:textId="77777777" w:rsidR="004C2404" w:rsidRDefault="004C2404" w:rsidP="00D84C69">
      <w:pPr>
        <w:spacing w:before="120" w:after="120"/>
        <w:rPr>
          <w:rFonts w:ascii="Trebuchet MS" w:hAnsi="Trebuchet MS"/>
          <w:i/>
          <w:color w:val="7030A0"/>
          <w:sz w:val="24"/>
          <w:szCs w:val="24"/>
        </w:rPr>
      </w:pPr>
    </w:p>
    <w:p w14:paraId="5A3D2CC0" w14:textId="77777777" w:rsidR="005F254D" w:rsidRDefault="005F254D" w:rsidP="00D84C69">
      <w:pPr>
        <w:spacing w:before="120" w:after="120"/>
        <w:rPr>
          <w:rFonts w:ascii="Trebuchet MS" w:hAnsi="Trebuchet MS"/>
          <w:i/>
          <w:color w:val="7030A0"/>
          <w:sz w:val="24"/>
          <w:szCs w:val="24"/>
        </w:rPr>
      </w:pPr>
    </w:p>
    <w:p w14:paraId="008D6871" w14:textId="77777777" w:rsidR="005F254D" w:rsidRDefault="005F254D" w:rsidP="00D84C69">
      <w:pPr>
        <w:spacing w:before="120" w:after="120"/>
        <w:rPr>
          <w:rFonts w:ascii="Trebuchet MS" w:hAnsi="Trebuchet MS"/>
          <w:i/>
          <w:color w:val="7030A0"/>
          <w:sz w:val="24"/>
          <w:szCs w:val="24"/>
        </w:rPr>
      </w:pPr>
    </w:p>
    <w:p w14:paraId="7979E678" w14:textId="77777777" w:rsidR="005F254D" w:rsidRDefault="005F254D" w:rsidP="00D84C69">
      <w:pPr>
        <w:spacing w:before="120" w:after="120"/>
        <w:rPr>
          <w:rFonts w:ascii="Trebuchet MS" w:hAnsi="Trebuchet MS"/>
          <w:i/>
          <w:color w:val="7030A0"/>
          <w:sz w:val="24"/>
          <w:szCs w:val="24"/>
        </w:rPr>
      </w:pPr>
    </w:p>
    <w:p w14:paraId="4A40914A" w14:textId="77777777" w:rsidR="005F254D" w:rsidRDefault="005F254D" w:rsidP="00D84C69">
      <w:pPr>
        <w:spacing w:before="120" w:after="120"/>
        <w:rPr>
          <w:rFonts w:ascii="Trebuchet MS" w:hAnsi="Trebuchet MS"/>
          <w:i/>
          <w:color w:val="7030A0"/>
          <w:sz w:val="24"/>
          <w:szCs w:val="24"/>
        </w:rPr>
      </w:pPr>
    </w:p>
    <w:p w14:paraId="0D84266F" w14:textId="77777777" w:rsidR="005F254D" w:rsidRPr="007D6BE3" w:rsidRDefault="005F254D" w:rsidP="00D84C69">
      <w:pPr>
        <w:spacing w:before="120" w:after="120"/>
        <w:rPr>
          <w:rFonts w:ascii="Trebuchet MS" w:hAnsi="Trebuchet MS"/>
          <w:i/>
          <w:color w:val="7030A0"/>
          <w:sz w:val="24"/>
          <w:szCs w:val="24"/>
        </w:rPr>
      </w:pPr>
    </w:p>
    <w:p w14:paraId="767E5B44" w14:textId="24832790" w:rsidR="00566CCA" w:rsidRPr="007D6BE3" w:rsidRDefault="00946E1E" w:rsidP="00AB0CD1">
      <w:pPr>
        <w:pStyle w:val="Heading1"/>
        <w:jc w:val="center"/>
        <w:rPr>
          <w:color w:val="00B0F0"/>
          <w:sz w:val="28"/>
          <w:szCs w:val="28"/>
        </w:rPr>
      </w:pPr>
      <w:bookmarkStart w:id="45" w:name="_Toc187937293"/>
      <w:r w:rsidRPr="007D6BE3">
        <w:rPr>
          <w:color w:val="00B0F0"/>
          <w:sz w:val="28"/>
          <w:szCs w:val="28"/>
        </w:rPr>
        <w:lastRenderedPageBreak/>
        <w:t xml:space="preserve">5. </w:t>
      </w:r>
      <w:r w:rsidR="007A5DAD" w:rsidRPr="007D6BE3">
        <w:rPr>
          <w:color w:val="00B0F0"/>
          <w:sz w:val="28"/>
          <w:szCs w:val="28"/>
        </w:rPr>
        <w:t xml:space="preserve">CONDIȚII DE </w:t>
      </w:r>
      <w:r w:rsidR="00566CCA" w:rsidRPr="007D6BE3">
        <w:rPr>
          <w:color w:val="00B0F0"/>
          <w:sz w:val="28"/>
          <w:szCs w:val="28"/>
        </w:rPr>
        <w:t xml:space="preserve"> ELIGIBILITATE</w:t>
      </w:r>
      <w:bookmarkEnd w:id="45"/>
    </w:p>
    <w:p w14:paraId="1968ACE4" w14:textId="56917602" w:rsidR="00946E1E" w:rsidRPr="007D6BE3" w:rsidRDefault="00946E1E" w:rsidP="00AB0CD1">
      <w:pPr>
        <w:pStyle w:val="Heading2"/>
        <w:jc w:val="center"/>
        <w:rPr>
          <w:b/>
          <w:color w:val="00B0F0"/>
          <w:szCs w:val="28"/>
        </w:rPr>
      </w:pPr>
      <w:bookmarkStart w:id="46" w:name="_Toc187937294"/>
      <w:r w:rsidRPr="007D6BE3">
        <w:rPr>
          <w:b/>
          <w:color w:val="00B0F0"/>
          <w:szCs w:val="28"/>
        </w:rPr>
        <w:t xml:space="preserve">5.1. </w:t>
      </w:r>
      <w:r w:rsidR="00566CCA" w:rsidRPr="007D6BE3">
        <w:rPr>
          <w:b/>
          <w:color w:val="00B0F0"/>
          <w:szCs w:val="28"/>
        </w:rPr>
        <w:t xml:space="preserve">Eligibilitatea solicitanților </w:t>
      </w:r>
      <w:r w:rsidR="00A25D92" w:rsidRPr="007D6BE3">
        <w:rPr>
          <w:b/>
          <w:color w:val="00B0F0"/>
          <w:szCs w:val="28"/>
        </w:rPr>
        <w:t>și partenerilor</w:t>
      </w:r>
      <w:bookmarkEnd w:id="46"/>
    </w:p>
    <w:p w14:paraId="5FBD7880" w14:textId="7EFCF96B" w:rsidR="00AB1091" w:rsidRPr="007D6BE3" w:rsidRDefault="00946E1E" w:rsidP="00AB0CD1">
      <w:pPr>
        <w:pStyle w:val="Heading3"/>
        <w:jc w:val="center"/>
        <w:rPr>
          <w:color w:val="00B0F0"/>
          <w:sz w:val="28"/>
          <w:szCs w:val="28"/>
        </w:rPr>
      </w:pPr>
      <w:bookmarkStart w:id="47" w:name="_Toc187937295"/>
      <w:r w:rsidRPr="007D6BE3">
        <w:rPr>
          <w:color w:val="00B0F0"/>
          <w:sz w:val="28"/>
          <w:szCs w:val="28"/>
        </w:rPr>
        <w:t xml:space="preserve">5.1.1. </w:t>
      </w:r>
      <w:r w:rsidR="00AB1091" w:rsidRPr="007D6BE3">
        <w:rPr>
          <w:color w:val="00B0F0"/>
          <w:sz w:val="28"/>
          <w:szCs w:val="28"/>
        </w:rPr>
        <w:t>Cerințe privind eligi</w:t>
      </w:r>
      <w:r w:rsidR="00655C42">
        <w:rPr>
          <w:color w:val="00B0F0"/>
          <w:sz w:val="28"/>
          <w:szCs w:val="28"/>
        </w:rPr>
        <w:t>bi</w:t>
      </w:r>
      <w:r w:rsidR="00AB1091" w:rsidRPr="007D6BE3">
        <w:rPr>
          <w:color w:val="00B0F0"/>
          <w:sz w:val="28"/>
          <w:szCs w:val="28"/>
        </w:rPr>
        <w:t>litatea solicitanților și partenerilor</w:t>
      </w:r>
      <w:bookmarkEnd w:id="47"/>
    </w:p>
    <w:p w14:paraId="1A1606CF" w14:textId="77777777" w:rsidR="00E24F68" w:rsidRPr="007D6BE3" w:rsidRDefault="00E24F68" w:rsidP="00E24F68"/>
    <w:tbl>
      <w:tblPr>
        <w:tblStyle w:val="TableGrid"/>
        <w:tblW w:w="0" w:type="auto"/>
        <w:tblLook w:val="04A0" w:firstRow="1" w:lastRow="0" w:firstColumn="1" w:lastColumn="0" w:noHBand="0" w:noVBand="1"/>
      </w:tblPr>
      <w:tblGrid>
        <w:gridCol w:w="9396"/>
      </w:tblGrid>
      <w:tr w:rsidR="00B63863" w:rsidRPr="007D6BE3" w14:paraId="428EB769" w14:textId="77777777" w:rsidTr="00B558B3">
        <w:tc>
          <w:tcPr>
            <w:tcW w:w="9396" w:type="dxa"/>
          </w:tcPr>
          <w:p w14:paraId="1A73A773" w14:textId="2EA5E5E8" w:rsidR="00503019" w:rsidRPr="008554D2" w:rsidRDefault="006C4A38" w:rsidP="008D0C49">
            <w:pPr>
              <w:spacing w:line="360" w:lineRule="auto"/>
              <w:jc w:val="both"/>
              <w:rPr>
                <w:rFonts w:ascii="Trebuchet MS" w:hAnsi="Trebuchet MS" w:cstheme="minorHAnsi"/>
              </w:rPr>
            </w:pPr>
            <w:r w:rsidRPr="008554D2">
              <w:rPr>
                <w:rFonts w:ascii="Trebuchet MS" w:hAnsi="Trebuchet MS" w:cstheme="minorHAnsi"/>
              </w:rPr>
              <w:t xml:space="preserve">Solicitantul eligibil, în sensul prezentului ghid, reprezintă entitatea care îndeplinește cumulativ criteriile enumerate și prezentate în cadrul prezentei secțiuni. </w:t>
            </w:r>
          </w:p>
          <w:p w14:paraId="0F81A134" w14:textId="77777777" w:rsidR="004E7819" w:rsidRPr="008554D2" w:rsidRDefault="004E7819" w:rsidP="008D0C49">
            <w:pPr>
              <w:spacing w:line="360" w:lineRule="auto"/>
              <w:jc w:val="both"/>
              <w:rPr>
                <w:rFonts w:ascii="Trebuchet MS" w:hAnsi="Trebuchet MS" w:cstheme="minorHAnsi"/>
              </w:rPr>
            </w:pPr>
          </w:p>
          <w:p w14:paraId="4E2D1AEB" w14:textId="55130F8A" w:rsidR="00B44A17" w:rsidRPr="00816644" w:rsidRDefault="00346F60" w:rsidP="00346F60">
            <w:pPr>
              <w:spacing w:line="360" w:lineRule="auto"/>
              <w:jc w:val="both"/>
              <w:rPr>
                <w:rFonts w:ascii="Trebuchet MS" w:hAnsi="Trebuchet MS" w:cstheme="minorHAnsi"/>
                <w:b/>
                <w:bCs/>
              </w:rPr>
            </w:pPr>
            <w:r w:rsidRPr="00816644">
              <w:rPr>
                <w:rFonts w:ascii="Trebuchet MS" w:hAnsi="Trebuchet MS" w:cstheme="minorHAnsi"/>
                <w:b/>
                <w:bCs/>
              </w:rPr>
              <w:t>1.</w:t>
            </w:r>
            <w:r w:rsidR="00785519" w:rsidRPr="00816644">
              <w:rPr>
                <w:rFonts w:ascii="Trebuchet MS" w:hAnsi="Trebuchet MS" w:cstheme="minorHAnsi"/>
                <w:b/>
                <w:bCs/>
              </w:rPr>
              <w:t xml:space="preserve"> </w:t>
            </w:r>
            <w:r w:rsidR="00116433" w:rsidRPr="00816644">
              <w:rPr>
                <w:rFonts w:ascii="Trebuchet MS" w:hAnsi="Trebuchet MS" w:cstheme="minorHAnsi"/>
                <w:b/>
                <w:bCs/>
              </w:rPr>
              <w:t>Forma de constituire a</w:t>
            </w:r>
            <w:r w:rsidR="00B44A17" w:rsidRPr="00816644">
              <w:rPr>
                <w:rFonts w:ascii="Trebuchet MS" w:hAnsi="Trebuchet MS" w:cstheme="minorHAnsi"/>
                <w:b/>
                <w:bCs/>
              </w:rPr>
              <w:t xml:space="preserve"> solicitantului</w:t>
            </w:r>
          </w:p>
          <w:p w14:paraId="481BFF21" w14:textId="6201A282" w:rsidR="002268C2" w:rsidRPr="008554D2" w:rsidRDefault="008217E0" w:rsidP="00301BA3">
            <w:pPr>
              <w:pStyle w:val="ListParagraph"/>
              <w:numPr>
                <w:ilvl w:val="0"/>
                <w:numId w:val="15"/>
              </w:numPr>
              <w:spacing w:line="360" w:lineRule="auto"/>
              <w:ind w:left="885"/>
              <w:jc w:val="both"/>
              <w:rPr>
                <w:rFonts w:ascii="Trebuchet MS" w:hAnsi="Trebuchet MS" w:cstheme="minorHAnsi"/>
              </w:rPr>
            </w:pPr>
            <w:r w:rsidRPr="008554D2">
              <w:rPr>
                <w:rFonts w:ascii="Trebuchet MS" w:hAnsi="Trebuchet MS" w:cstheme="minorHAnsi"/>
              </w:rPr>
              <w:t>S</w:t>
            </w:r>
            <w:r w:rsidR="00346F60" w:rsidRPr="008554D2">
              <w:rPr>
                <w:rFonts w:ascii="Trebuchet MS" w:hAnsi="Trebuchet MS" w:cstheme="minorHAnsi"/>
              </w:rPr>
              <w:t>ocietăți sau societăți cooperative, înregistrate în scop fiscal, în baza Legii societăților nr. 31/1990, republicată, cu modificările și completările ulterioare, sau a Legii nr. 1/2005 privind organizarea și funcționarea cooperației, republicată, care se încadrează în categoria microîntreprinderilor, întreprinderilor mici sau a întreprinderilor mijlocii</w:t>
            </w:r>
            <w:r w:rsidR="006D1F86">
              <w:rPr>
                <w:rFonts w:ascii="Trebuchet MS" w:hAnsi="Trebuchet MS" w:cstheme="minorHAnsi"/>
              </w:rPr>
              <w:t>.</w:t>
            </w:r>
          </w:p>
          <w:p w14:paraId="2686932C" w14:textId="0010D9D8" w:rsidR="00CA18CB" w:rsidRPr="00CA18CB" w:rsidRDefault="002268C2" w:rsidP="00ED115B">
            <w:pPr>
              <w:pStyle w:val="ListParagraph"/>
              <w:numPr>
                <w:ilvl w:val="0"/>
                <w:numId w:val="15"/>
              </w:numPr>
              <w:spacing w:line="360" w:lineRule="auto"/>
              <w:ind w:left="885"/>
              <w:jc w:val="both"/>
              <w:rPr>
                <w:rFonts w:ascii="Trebuchet MS" w:hAnsi="Trebuchet MS" w:cstheme="minorHAnsi"/>
                <w:lang w:val="en-US"/>
              </w:rPr>
            </w:pPr>
            <w:r w:rsidRPr="00CA18CB">
              <w:rPr>
                <w:rFonts w:ascii="Trebuchet MS" w:hAnsi="Trebuchet MS" w:cstheme="minorHAnsi"/>
              </w:rPr>
              <w:t>P</w:t>
            </w:r>
            <w:r w:rsidR="00B44A17" w:rsidRPr="00CA18CB">
              <w:rPr>
                <w:rFonts w:ascii="Trebuchet MS" w:hAnsi="Trebuchet MS" w:cstheme="minorHAnsi"/>
              </w:rPr>
              <w:t>arteneriate constituite între întreprinderile de mai sus</w:t>
            </w:r>
            <w:r w:rsidR="0069688B" w:rsidRPr="00CA18CB">
              <w:rPr>
                <w:rFonts w:ascii="Trebuchet MS" w:hAnsi="Trebuchet MS" w:cstheme="minorHAnsi"/>
              </w:rPr>
              <w:t xml:space="preserve">, inclusiv parteneriate cu </w:t>
            </w:r>
            <w:r w:rsidR="00B44A17" w:rsidRPr="00CA18CB">
              <w:rPr>
                <w:rFonts w:ascii="Trebuchet MS" w:hAnsi="Trebuchet MS" w:cstheme="minorHAnsi"/>
              </w:rPr>
              <w:t>întreprinderi mari</w:t>
            </w:r>
            <w:r w:rsidR="00CA18CB" w:rsidRPr="00CA18CB">
              <w:rPr>
                <w:rFonts w:ascii="Trebuchet MS" w:hAnsi="Trebuchet MS" w:cstheme="minorHAnsi"/>
              </w:rPr>
              <w:t xml:space="preserve"> (</w:t>
            </w:r>
            <w:r w:rsidR="00CA18CB">
              <w:rPr>
                <w:rFonts w:ascii="Trebuchet MS" w:hAnsi="Trebuchet MS" w:cstheme="minorHAnsi"/>
              </w:rPr>
              <w:t>î</w:t>
            </w:r>
            <w:r w:rsidR="00CA18CB" w:rsidRPr="00CA18CB">
              <w:rPr>
                <w:rFonts w:ascii="Trebuchet MS" w:hAnsi="Trebuchet MS" w:cstheme="minorHAnsi"/>
                <w:lang w:val="en-US"/>
              </w:rPr>
              <w:t xml:space="preserve">n </w:t>
            </w:r>
            <w:proofErr w:type="spellStart"/>
            <w:r w:rsidR="00CA18CB" w:rsidRPr="00CA18CB">
              <w:rPr>
                <w:rFonts w:ascii="Trebuchet MS" w:hAnsi="Trebuchet MS" w:cstheme="minorHAnsi"/>
                <w:lang w:val="en-US"/>
              </w:rPr>
              <w:t>cazul</w:t>
            </w:r>
            <w:proofErr w:type="spellEnd"/>
            <w:r w:rsidR="00CA18CB" w:rsidRPr="00CA18CB">
              <w:rPr>
                <w:rFonts w:ascii="Trebuchet MS" w:hAnsi="Trebuchet MS" w:cstheme="minorHAnsi"/>
                <w:lang w:val="en-US"/>
              </w:rPr>
              <w:t xml:space="preserve"> </w:t>
            </w:r>
            <w:proofErr w:type="spellStart"/>
            <w:r w:rsidR="00CA18CB" w:rsidRPr="00CA18CB">
              <w:rPr>
                <w:rFonts w:ascii="Trebuchet MS" w:hAnsi="Trebuchet MS" w:cstheme="minorHAnsi"/>
                <w:lang w:val="en-US"/>
              </w:rPr>
              <w:t>parteneriatelor</w:t>
            </w:r>
            <w:proofErr w:type="spellEnd"/>
            <w:r w:rsidR="00CA18CB" w:rsidRPr="00CA18CB">
              <w:rPr>
                <w:rFonts w:ascii="Trebuchet MS" w:hAnsi="Trebuchet MS" w:cstheme="minorHAnsi"/>
                <w:lang w:val="en-US"/>
              </w:rPr>
              <w:t xml:space="preserve"> </w:t>
            </w:r>
            <w:proofErr w:type="spellStart"/>
            <w:r w:rsidR="00CA18CB" w:rsidRPr="00CA18CB">
              <w:rPr>
                <w:rFonts w:ascii="Trebuchet MS" w:hAnsi="Trebuchet MS" w:cstheme="minorHAnsi"/>
                <w:lang w:val="en-US"/>
              </w:rPr>
              <w:t>dintre</w:t>
            </w:r>
            <w:proofErr w:type="spellEnd"/>
            <w:r w:rsidR="00CA18CB" w:rsidRPr="00CA18CB">
              <w:rPr>
                <w:rFonts w:ascii="Trebuchet MS" w:hAnsi="Trebuchet MS" w:cstheme="minorHAnsi"/>
                <w:lang w:val="en-US"/>
              </w:rPr>
              <w:t xml:space="preserve"> IMM </w:t>
            </w:r>
            <w:proofErr w:type="spellStart"/>
            <w:r w:rsidR="00CA18CB" w:rsidRPr="00CA18CB">
              <w:rPr>
                <w:rFonts w:ascii="Trebuchet MS" w:hAnsi="Trebuchet MS" w:cstheme="minorHAnsi"/>
                <w:lang w:val="en-US"/>
              </w:rPr>
              <w:t>și</w:t>
            </w:r>
            <w:proofErr w:type="spellEnd"/>
            <w:r w:rsidR="00CA18CB" w:rsidRPr="00CA18CB">
              <w:rPr>
                <w:rFonts w:ascii="Trebuchet MS" w:hAnsi="Trebuchet MS" w:cstheme="minorHAnsi"/>
                <w:lang w:val="en-US"/>
              </w:rPr>
              <w:t xml:space="preserve"> </w:t>
            </w:r>
            <w:proofErr w:type="spellStart"/>
            <w:r w:rsidR="00CA18CB" w:rsidRPr="00CA18CB">
              <w:rPr>
                <w:rFonts w:ascii="Trebuchet MS" w:hAnsi="Trebuchet MS" w:cstheme="minorHAnsi"/>
                <w:lang w:val="en-US"/>
              </w:rPr>
              <w:t>întreprinderile</w:t>
            </w:r>
            <w:proofErr w:type="spellEnd"/>
            <w:r w:rsidR="00CA18CB" w:rsidRPr="00CA18CB">
              <w:rPr>
                <w:rFonts w:ascii="Trebuchet MS" w:hAnsi="Trebuchet MS" w:cstheme="minorHAnsi"/>
                <w:lang w:val="en-US"/>
              </w:rPr>
              <w:t xml:space="preserve"> </w:t>
            </w:r>
            <w:proofErr w:type="spellStart"/>
            <w:r w:rsidR="00CA18CB" w:rsidRPr="00CA18CB">
              <w:rPr>
                <w:rFonts w:ascii="Trebuchet MS" w:hAnsi="Trebuchet MS" w:cstheme="minorHAnsi"/>
                <w:lang w:val="en-US"/>
              </w:rPr>
              <w:t>mari</w:t>
            </w:r>
            <w:proofErr w:type="spellEnd"/>
            <w:r w:rsidR="00CA18CB" w:rsidRPr="00CA18CB">
              <w:rPr>
                <w:rFonts w:ascii="Trebuchet MS" w:hAnsi="Trebuchet MS" w:cstheme="minorHAnsi"/>
                <w:lang w:val="en-US"/>
              </w:rPr>
              <w:t xml:space="preserve">, </w:t>
            </w:r>
            <w:proofErr w:type="spellStart"/>
            <w:r w:rsidR="00CA18CB" w:rsidRPr="00CA18CB">
              <w:rPr>
                <w:rFonts w:ascii="Trebuchet MS" w:hAnsi="Trebuchet MS" w:cstheme="minorHAnsi"/>
                <w:lang w:val="en-US"/>
              </w:rPr>
              <w:t>liderul</w:t>
            </w:r>
            <w:proofErr w:type="spellEnd"/>
            <w:r w:rsidR="00CA18CB" w:rsidRPr="00CA18CB">
              <w:rPr>
                <w:rFonts w:ascii="Trebuchet MS" w:hAnsi="Trebuchet MS" w:cstheme="minorHAnsi"/>
                <w:lang w:val="en-US"/>
              </w:rPr>
              <w:t xml:space="preserve"> de </w:t>
            </w:r>
            <w:proofErr w:type="spellStart"/>
            <w:r w:rsidR="00CA18CB" w:rsidRPr="00CA18CB">
              <w:rPr>
                <w:rFonts w:ascii="Trebuchet MS" w:hAnsi="Trebuchet MS" w:cstheme="minorHAnsi"/>
                <w:lang w:val="en-US"/>
              </w:rPr>
              <w:t>parteneriat</w:t>
            </w:r>
            <w:proofErr w:type="spellEnd"/>
            <w:r w:rsidR="00CA18CB" w:rsidRPr="00CA18CB">
              <w:rPr>
                <w:rFonts w:ascii="Trebuchet MS" w:hAnsi="Trebuchet MS" w:cstheme="minorHAnsi"/>
                <w:lang w:val="en-US"/>
              </w:rPr>
              <w:t xml:space="preserve"> </w:t>
            </w:r>
            <w:proofErr w:type="spellStart"/>
            <w:r w:rsidR="00CA18CB" w:rsidRPr="00CA18CB">
              <w:rPr>
                <w:rFonts w:ascii="Trebuchet MS" w:hAnsi="Trebuchet MS" w:cstheme="minorHAnsi"/>
                <w:lang w:val="en-US"/>
              </w:rPr>
              <w:t>este</w:t>
            </w:r>
            <w:proofErr w:type="spellEnd"/>
            <w:r w:rsidR="00CA18CB" w:rsidRPr="00CA18CB">
              <w:rPr>
                <w:rFonts w:ascii="Trebuchet MS" w:hAnsi="Trebuchet MS" w:cstheme="minorHAnsi"/>
                <w:lang w:val="en-US"/>
              </w:rPr>
              <w:t xml:space="preserve"> IMM, </w:t>
            </w:r>
            <w:proofErr w:type="spellStart"/>
            <w:r w:rsidR="00CA18CB" w:rsidRPr="00CA18CB">
              <w:rPr>
                <w:rFonts w:ascii="Trebuchet MS" w:hAnsi="Trebuchet MS" w:cstheme="minorHAnsi"/>
                <w:lang w:val="en-US"/>
              </w:rPr>
              <w:t>iar</w:t>
            </w:r>
            <w:proofErr w:type="spellEnd"/>
            <w:r w:rsidR="00CA18CB" w:rsidRPr="00CA18CB">
              <w:rPr>
                <w:rFonts w:ascii="Trebuchet MS" w:hAnsi="Trebuchet MS" w:cstheme="minorHAnsi"/>
                <w:lang w:val="en-US"/>
              </w:rPr>
              <w:t xml:space="preserve"> </w:t>
            </w:r>
            <w:proofErr w:type="spellStart"/>
            <w:r w:rsidR="00CA18CB" w:rsidRPr="00CA18CB">
              <w:rPr>
                <w:rFonts w:ascii="Trebuchet MS" w:hAnsi="Trebuchet MS" w:cstheme="minorHAnsi"/>
                <w:lang w:val="en-US"/>
              </w:rPr>
              <w:t>întreprinderea</w:t>
            </w:r>
            <w:proofErr w:type="spellEnd"/>
            <w:r w:rsidR="00CA18CB" w:rsidRPr="00CA18CB">
              <w:rPr>
                <w:rFonts w:ascii="Trebuchet MS" w:hAnsi="Trebuchet MS" w:cstheme="minorHAnsi"/>
                <w:lang w:val="en-US"/>
              </w:rPr>
              <w:t xml:space="preserve"> mare </w:t>
            </w:r>
            <w:proofErr w:type="spellStart"/>
            <w:r w:rsidR="00CA18CB" w:rsidRPr="00CA18CB">
              <w:rPr>
                <w:rFonts w:ascii="Trebuchet MS" w:hAnsi="Trebuchet MS" w:cstheme="minorHAnsi"/>
                <w:lang w:val="en-US"/>
              </w:rPr>
              <w:t>este</w:t>
            </w:r>
            <w:proofErr w:type="spellEnd"/>
            <w:r w:rsidR="00CA18CB" w:rsidRPr="00CA18CB">
              <w:rPr>
                <w:rFonts w:ascii="Trebuchet MS" w:hAnsi="Trebuchet MS" w:cstheme="minorHAnsi"/>
                <w:lang w:val="en-US"/>
              </w:rPr>
              <w:t xml:space="preserve"> </w:t>
            </w:r>
            <w:proofErr w:type="spellStart"/>
            <w:r w:rsidR="00CA18CB" w:rsidRPr="00CA18CB">
              <w:rPr>
                <w:rFonts w:ascii="Trebuchet MS" w:hAnsi="Trebuchet MS" w:cstheme="minorHAnsi"/>
                <w:lang w:val="en-US"/>
              </w:rPr>
              <w:t>partener</w:t>
            </w:r>
            <w:proofErr w:type="spellEnd"/>
            <w:r w:rsidR="00CA18CB">
              <w:rPr>
                <w:rFonts w:ascii="Trebuchet MS" w:hAnsi="Trebuchet MS" w:cstheme="minorHAnsi"/>
                <w:lang w:val="en-US"/>
              </w:rPr>
              <w:t>)</w:t>
            </w:r>
            <w:r w:rsidR="00CA18CB" w:rsidRPr="00CA18CB">
              <w:rPr>
                <w:rFonts w:ascii="Trebuchet MS" w:hAnsi="Trebuchet MS" w:cstheme="minorHAnsi"/>
                <w:lang w:val="en-US"/>
              </w:rPr>
              <w:t>.</w:t>
            </w:r>
          </w:p>
          <w:p w14:paraId="272A9B8B" w14:textId="793FAAEA" w:rsidR="00346F60" w:rsidRPr="008554D2" w:rsidRDefault="00346F60" w:rsidP="00346F60">
            <w:pPr>
              <w:spacing w:line="360" w:lineRule="auto"/>
              <w:jc w:val="both"/>
              <w:rPr>
                <w:rFonts w:ascii="Trebuchet MS" w:hAnsi="Trebuchet MS" w:cstheme="minorHAnsi"/>
              </w:rPr>
            </w:pPr>
            <w:r w:rsidRPr="008554D2">
              <w:rPr>
                <w:rFonts w:ascii="Trebuchet MS" w:hAnsi="Trebuchet MS" w:cstheme="minorHAnsi"/>
              </w:rPr>
              <w:t>Solicitantul de finanțare trebuie să se încadreze într-una din categoriile menționate anterior, atât la data solicitării finanțării, respectiv la data depunerii cererii de finanțare, cât și la data acordării finanțării, respectiv la data semnării contractului de finanțare.</w:t>
            </w:r>
          </w:p>
          <w:p w14:paraId="5DA280D4" w14:textId="77777777" w:rsidR="00ED7943" w:rsidRPr="008554D2" w:rsidRDefault="00ED7943" w:rsidP="002523BD">
            <w:pPr>
              <w:spacing w:line="360" w:lineRule="auto"/>
              <w:jc w:val="both"/>
              <w:rPr>
                <w:rFonts w:ascii="Trebuchet MS" w:hAnsi="Trebuchet MS" w:cstheme="minorHAnsi"/>
              </w:rPr>
            </w:pPr>
          </w:p>
          <w:p w14:paraId="6E47B101" w14:textId="457A063F" w:rsidR="00ED7943" w:rsidRPr="008554D2" w:rsidRDefault="00ED7943" w:rsidP="00ED7943">
            <w:pPr>
              <w:spacing w:line="360" w:lineRule="auto"/>
              <w:jc w:val="both"/>
              <w:rPr>
                <w:rFonts w:ascii="Trebuchet MS" w:hAnsi="Trebuchet MS" w:cstheme="minorHAnsi"/>
              </w:rPr>
            </w:pPr>
            <w:r w:rsidRPr="008554D2">
              <w:rPr>
                <w:rFonts w:ascii="Trebuchet MS" w:hAnsi="Trebuchet MS" w:cstheme="minorHAnsi"/>
              </w:rPr>
              <w:t xml:space="preserve">În ceea ce privește identificarea întreprinderilor partenere și/sau legate cu întreprinderea solicitantă, aplicantul trebuie să aplice corect prevederile Legii </w:t>
            </w:r>
            <w:r w:rsidR="002523BD" w:rsidRPr="008554D2">
              <w:rPr>
                <w:rFonts w:ascii="Trebuchet MS" w:hAnsi="Trebuchet MS" w:cstheme="minorHAnsi"/>
              </w:rPr>
              <w:t>nr.</w:t>
            </w:r>
            <w:r w:rsidRPr="008554D2">
              <w:rPr>
                <w:rFonts w:ascii="Trebuchet MS" w:hAnsi="Trebuchet MS" w:cstheme="minorHAnsi"/>
              </w:rPr>
              <w:t>346/2004.</w:t>
            </w:r>
          </w:p>
          <w:p w14:paraId="64434EB9" w14:textId="5A613991" w:rsidR="00ED7943" w:rsidRDefault="00ED7943" w:rsidP="00ED7943">
            <w:pPr>
              <w:spacing w:line="360" w:lineRule="auto"/>
              <w:jc w:val="both"/>
              <w:rPr>
                <w:rFonts w:ascii="Trebuchet MS" w:hAnsi="Trebuchet MS" w:cstheme="minorHAnsi"/>
              </w:rPr>
            </w:pPr>
            <w:r w:rsidRPr="008554D2">
              <w:rPr>
                <w:rFonts w:ascii="Trebuchet MS" w:hAnsi="Trebuchet MS" w:cstheme="minorHAnsi"/>
              </w:rPr>
              <w:t xml:space="preserve">Încadrarea datelor solicitantului (a numărului mediu anual de salariaţi şi a cifrei de afaceri anuale nete/ activelor totale) în pragurile prevăzute se verifică abia după luarea în calcul a datelor aferente tuturor întreprinderilor partenere şi legate cu întreprinderea solicitantă, identificate conform </w:t>
            </w:r>
            <w:r w:rsidR="002523BD" w:rsidRPr="008554D2">
              <w:rPr>
                <w:rFonts w:ascii="Trebuchet MS" w:hAnsi="Trebuchet MS" w:cstheme="minorHAnsi"/>
              </w:rPr>
              <w:t>L</w:t>
            </w:r>
            <w:r w:rsidRPr="008554D2">
              <w:rPr>
                <w:rFonts w:ascii="Trebuchet MS" w:hAnsi="Trebuchet MS" w:cstheme="minorHAnsi"/>
              </w:rPr>
              <w:t>egii</w:t>
            </w:r>
            <w:r w:rsidR="002523BD" w:rsidRPr="008554D2">
              <w:rPr>
                <w:rFonts w:ascii="Trebuchet MS" w:hAnsi="Trebuchet MS" w:cstheme="minorHAnsi"/>
              </w:rPr>
              <w:t xml:space="preserve"> nr.</w:t>
            </w:r>
            <w:r w:rsidRPr="008554D2">
              <w:rPr>
                <w:rFonts w:ascii="Trebuchet MS" w:hAnsi="Trebuchet MS" w:cstheme="minorHAnsi"/>
              </w:rPr>
              <w:t xml:space="preserve"> 346/2004. </w:t>
            </w:r>
          </w:p>
          <w:p w14:paraId="2D430151" w14:textId="77777777" w:rsidR="002B3567" w:rsidRDefault="002B3567" w:rsidP="00ED7943">
            <w:pPr>
              <w:spacing w:line="360" w:lineRule="auto"/>
              <w:jc w:val="both"/>
              <w:rPr>
                <w:rFonts w:ascii="Trebuchet MS" w:hAnsi="Trebuchet MS" w:cstheme="minorHAnsi"/>
              </w:rPr>
            </w:pPr>
          </w:p>
          <w:p w14:paraId="71D80BA1" w14:textId="63BE8A57" w:rsidR="002B3567" w:rsidRPr="0023353B" w:rsidRDefault="002B3567" w:rsidP="002B3567">
            <w:pPr>
              <w:spacing w:line="360" w:lineRule="auto"/>
              <w:jc w:val="both"/>
              <w:rPr>
                <w:rFonts w:ascii="Trebuchet MS" w:hAnsi="Trebuchet MS" w:cstheme="minorHAnsi"/>
                <w:b/>
                <w:bCs/>
              </w:rPr>
            </w:pPr>
            <w:r w:rsidRPr="0023353B">
              <w:rPr>
                <w:rFonts w:ascii="Trebuchet MS" w:hAnsi="Trebuchet MS" w:cstheme="minorHAnsi"/>
                <w:b/>
                <w:bCs/>
              </w:rPr>
              <w:t>2.</w:t>
            </w:r>
            <w:r w:rsidR="0023353B" w:rsidRPr="0023353B">
              <w:rPr>
                <w:rFonts w:ascii="Trebuchet MS" w:hAnsi="Trebuchet MS" w:cstheme="minorHAnsi"/>
                <w:b/>
                <w:bCs/>
              </w:rPr>
              <w:t xml:space="preserve"> </w:t>
            </w:r>
            <w:r w:rsidRPr="0023353B">
              <w:rPr>
                <w:rFonts w:ascii="Trebuchet MS" w:hAnsi="Trebuchet MS" w:cstheme="minorHAnsi"/>
                <w:b/>
                <w:bCs/>
              </w:rPr>
              <w:t>Solicitantul și/ sau reprezentantul legal:</w:t>
            </w:r>
          </w:p>
          <w:p w14:paraId="084303AC" w14:textId="77777777" w:rsidR="002B3567" w:rsidRPr="003D1142" w:rsidRDefault="002B3567" w:rsidP="002B3567">
            <w:pPr>
              <w:spacing w:line="360" w:lineRule="auto"/>
              <w:jc w:val="both"/>
              <w:rPr>
                <w:rFonts w:ascii="Trebuchet MS" w:hAnsi="Trebuchet MS" w:cstheme="minorHAnsi"/>
              </w:rPr>
            </w:pPr>
            <w:r w:rsidRPr="002B3567">
              <w:rPr>
                <w:rFonts w:ascii="Trebuchet MS" w:hAnsi="Trebuchet MS" w:cstheme="minorHAnsi"/>
              </w:rPr>
              <w:t>-</w:t>
            </w:r>
            <w:r w:rsidRPr="002B3567">
              <w:rPr>
                <w:rFonts w:ascii="Trebuchet MS" w:hAnsi="Trebuchet MS" w:cstheme="minorHAnsi"/>
              </w:rPr>
              <w:tab/>
            </w:r>
            <w:r w:rsidRPr="003D1142">
              <w:rPr>
                <w:rFonts w:ascii="Trebuchet MS" w:hAnsi="Trebuchet MS" w:cstheme="minorHAnsi"/>
              </w:rPr>
              <w:t>nu se află în stare de faliment/insolvență sau face obiectul unei proceduri de lichidare sau de administrare judiciară, a încheiat acorduri cu creditorii (în cadrul procedurilor anterior menționate), face obiectul unei proceduri în urma acestor situații sau se află în situații similare în urma unei proceduri de aceeași natură prevăzute de legislația sau de reglementările naționale;</w:t>
            </w:r>
          </w:p>
          <w:p w14:paraId="0DF08B6B" w14:textId="77777777" w:rsidR="002B3567" w:rsidRPr="003D1142" w:rsidRDefault="002B3567" w:rsidP="002B3567">
            <w:pPr>
              <w:spacing w:line="360" w:lineRule="auto"/>
              <w:jc w:val="both"/>
              <w:rPr>
                <w:rFonts w:ascii="Trebuchet MS" w:hAnsi="Trebuchet MS" w:cstheme="minorHAnsi"/>
              </w:rPr>
            </w:pPr>
            <w:r w:rsidRPr="003D1142">
              <w:rPr>
                <w:rFonts w:ascii="Trebuchet MS" w:hAnsi="Trebuchet MS" w:cstheme="minorHAnsi"/>
              </w:rPr>
              <w:lastRenderedPageBreak/>
              <w:t>-</w:t>
            </w:r>
            <w:r w:rsidRPr="003D1142">
              <w:rPr>
                <w:rFonts w:ascii="Trebuchet MS" w:hAnsi="Trebuchet MS" w:cstheme="minorHAnsi"/>
              </w:rPr>
              <w:tab/>
              <w:t>nu este găsit vinovat, printr-o hotărâre judecătorească definitivă, pentru comiterea unei fraude/infracțiuni referitoare la obținerea și utilizarea fondurilor europene și/sau a fondurilor publice naționale aferente acestora, în conformitate cu prevederile Codului Penal;</w:t>
            </w:r>
          </w:p>
          <w:p w14:paraId="6021489C" w14:textId="77777777" w:rsidR="002B3567" w:rsidRPr="003D1142" w:rsidRDefault="002B3567" w:rsidP="002B3567">
            <w:pPr>
              <w:spacing w:line="360" w:lineRule="auto"/>
              <w:jc w:val="both"/>
              <w:rPr>
                <w:rFonts w:ascii="Trebuchet MS" w:hAnsi="Trebuchet MS" w:cstheme="minorHAnsi"/>
              </w:rPr>
            </w:pPr>
            <w:r w:rsidRPr="003D1142">
              <w:rPr>
                <w:rFonts w:ascii="Trebuchet MS" w:hAnsi="Trebuchet MS" w:cstheme="minorHAnsi"/>
              </w:rPr>
              <w:t>-</w:t>
            </w:r>
            <w:r w:rsidRPr="003D1142">
              <w:rPr>
                <w:rFonts w:ascii="Trebuchet MS" w:hAnsi="Trebuchet MS" w:cstheme="minorHAnsi"/>
              </w:rPr>
              <w:tab/>
              <w:t>nu face obiectul unui ordin de recuperare în urma unei decizii anterioare a Comisiei Europene, a unui furnizor de ajutor sau a Consiliului Concurenței, sau, în cazul în care solicitantul a făcut obiectul unei astfel de decizii, aceasta trebuie să fi fost deja executată și ajutorul integral recuperat, inclusiv dobânda de recuperare aferentă, prezentând dovezi în acest sens;</w:t>
            </w:r>
          </w:p>
          <w:p w14:paraId="77EB601C" w14:textId="77777777" w:rsidR="002B3567" w:rsidRPr="003D1142" w:rsidRDefault="002B3567" w:rsidP="002B3567">
            <w:pPr>
              <w:spacing w:line="360" w:lineRule="auto"/>
              <w:jc w:val="both"/>
              <w:rPr>
                <w:rFonts w:ascii="Trebuchet MS" w:hAnsi="Trebuchet MS" w:cstheme="minorHAnsi"/>
              </w:rPr>
            </w:pPr>
            <w:r w:rsidRPr="003D1142">
              <w:rPr>
                <w:rFonts w:ascii="Trebuchet MS" w:hAnsi="Trebuchet MS" w:cstheme="minorHAnsi"/>
              </w:rPr>
              <w:t>-</w:t>
            </w:r>
            <w:r w:rsidRPr="003D1142">
              <w:rPr>
                <w:rFonts w:ascii="Trebuchet MS" w:hAnsi="Trebuchet MS" w:cstheme="minorHAnsi"/>
              </w:rPr>
              <w:tab/>
              <w:t>nu are obligațiile de plată nete către bugetul de stat și respectiv bugetul local în ultimul an calendaristic conform normelor legale în vigoare;</w:t>
            </w:r>
          </w:p>
          <w:p w14:paraId="1BD31167" w14:textId="77777777" w:rsidR="002B3567" w:rsidRPr="003D1142" w:rsidRDefault="002B3567" w:rsidP="002B3567">
            <w:pPr>
              <w:spacing w:line="360" w:lineRule="auto"/>
              <w:jc w:val="both"/>
              <w:rPr>
                <w:rFonts w:ascii="Trebuchet MS" w:hAnsi="Trebuchet MS" w:cstheme="minorHAnsi"/>
              </w:rPr>
            </w:pPr>
            <w:r w:rsidRPr="003D1142">
              <w:rPr>
                <w:rFonts w:ascii="Trebuchet MS" w:hAnsi="Trebuchet MS" w:cstheme="minorHAnsi"/>
              </w:rPr>
              <w:t>-</w:t>
            </w:r>
            <w:r w:rsidRPr="003D1142">
              <w:rPr>
                <w:rFonts w:ascii="Trebuchet MS" w:hAnsi="Trebuchet MS" w:cstheme="minorHAnsi"/>
              </w:rPr>
              <w:tab/>
              <w:t>nu are datorii scadente neachitate în termenul legal și fac obiectul unei decizii de eșalonare;</w:t>
            </w:r>
          </w:p>
          <w:p w14:paraId="0B4F6062" w14:textId="77777777" w:rsidR="002B3567" w:rsidRPr="003D1142" w:rsidRDefault="002B3567" w:rsidP="002B3567">
            <w:pPr>
              <w:spacing w:line="360" w:lineRule="auto"/>
              <w:jc w:val="both"/>
              <w:rPr>
                <w:rFonts w:ascii="Trebuchet MS" w:hAnsi="Trebuchet MS" w:cstheme="minorHAnsi"/>
              </w:rPr>
            </w:pPr>
            <w:r w:rsidRPr="003D1142">
              <w:rPr>
                <w:rFonts w:ascii="Trebuchet MS" w:hAnsi="Trebuchet MS" w:cstheme="minorHAnsi"/>
              </w:rPr>
              <w:t>-</w:t>
            </w:r>
            <w:r w:rsidRPr="003D1142">
              <w:rPr>
                <w:rFonts w:ascii="Trebuchet MS" w:hAnsi="Trebuchet MS" w:cstheme="minorHAnsi"/>
              </w:rPr>
              <w:tab/>
              <w:t>nu a suferit condamnări definitive în cauze referitoare la obținerea și utilizarea   fondurilor europene și/sau a fondurilor publice naționale aferente acestora și nu are fapte înscrise în cazierul fiscal și cazierul judiciar;</w:t>
            </w:r>
          </w:p>
          <w:p w14:paraId="7F313968" w14:textId="77777777" w:rsidR="002B3567" w:rsidRPr="003D1142" w:rsidRDefault="002B3567" w:rsidP="002B3567">
            <w:pPr>
              <w:spacing w:line="360" w:lineRule="auto"/>
              <w:jc w:val="both"/>
              <w:rPr>
                <w:rFonts w:ascii="Trebuchet MS" w:hAnsi="Trebuchet MS" w:cstheme="minorHAnsi"/>
              </w:rPr>
            </w:pPr>
            <w:r w:rsidRPr="003D1142">
              <w:rPr>
                <w:rFonts w:ascii="Trebuchet MS" w:hAnsi="Trebuchet MS" w:cstheme="minorHAnsi"/>
              </w:rPr>
              <w:t>-</w:t>
            </w:r>
            <w:r w:rsidRPr="003D1142">
              <w:rPr>
                <w:rFonts w:ascii="Trebuchet MS" w:hAnsi="Trebuchet MS" w:cstheme="minorHAnsi"/>
              </w:rPr>
              <w:tab/>
              <w:t>nu este subiectul unui conflict de interese definit în conformitate cu prevederile naționale/comunitare în vigoare sau să se afle într-o situație care are sau poate avea ca efect compromiterea obiectivității și imparțialității procesului de evaluare, selecție, contractare și implementare a proiectului;</w:t>
            </w:r>
          </w:p>
          <w:p w14:paraId="1E74589F" w14:textId="77777777" w:rsidR="002B3567" w:rsidRPr="003D1142" w:rsidRDefault="002B3567" w:rsidP="002B3567">
            <w:pPr>
              <w:spacing w:line="360" w:lineRule="auto"/>
              <w:jc w:val="both"/>
              <w:rPr>
                <w:rFonts w:ascii="Trebuchet MS" w:hAnsi="Trebuchet MS" w:cstheme="minorHAnsi"/>
              </w:rPr>
            </w:pPr>
            <w:r w:rsidRPr="003D1142">
              <w:rPr>
                <w:rFonts w:ascii="Trebuchet MS" w:hAnsi="Trebuchet MS" w:cstheme="minorHAnsi"/>
              </w:rPr>
              <w:t>-</w:t>
            </w:r>
            <w:r w:rsidRPr="003D1142">
              <w:rPr>
                <w:rFonts w:ascii="Trebuchet MS" w:hAnsi="Trebuchet MS" w:cstheme="minorHAnsi"/>
              </w:rPr>
              <w:tab/>
              <w:t>nu se află în situația de a induce grav în eroare AM PRSM sau comisiile de evaluare, contractare, implementare prin furnizarea de informații incorecte în cadrul prezentului apel de proiecte sau a altor apeluri de proiecte derulate la nivelul PR Sud-Muntenia 2021-2027;</w:t>
            </w:r>
          </w:p>
          <w:p w14:paraId="119D66C8" w14:textId="70789FC1" w:rsidR="002B3567" w:rsidRDefault="002B3567" w:rsidP="002B3567">
            <w:pPr>
              <w:spacing w:line="360" w:lineRule="auto"/>
              <w:jc w:val="both"/>
              <w:rPr>
                <w:rFonts w:ascii="Trebuchet MS" w:hAnsi="Trebuchet MS" w:cstheme="minorHAnsi"/>
              </w:rPr>
            </w:pPr>
            <w:r w:rsidRPr="003D1142">
              <w:rPr>
                <w:rFonts w:ascii="Trebuchet MS" w:hAnsi="Trebuchet MS" w:cstheme="minorHAnsi"/>
              </w:rPr>
              <w:t>-</w:t>
            </w:r>
            <w:r w:rsidRPr="003D1142">
              <w:rPr>
                <w:rFonts w:ascii="Trebuchet MS" w:hAnsi="Trebuchet MS" w:cstheme="minorHAnsi"/>
              </w:rPr>
              <w:tab/>
              <w:t>nu se află în situația de a încerca/de a fi încercat să obțină informații confidențiale, să influențeze reprezentanții AM PRSM în cadrul prezentului apel de proiecte sau a altor apeluri de proiecte derulate la nivelul PR Sud-Muntenia 2021-2027.</w:t>
            </w:r>
          </w:p>
          <w:p w14:paraId="6CDA7A6F" w14:textId="77777777" w:rsidR="00EA6134" w:rsidRDefault="00EA6134" w:rsidP="002B3567">
            <w:pPr>
              <w:spacing w:line="360" w:lineRule="auto"/>
              <w:jc w:val="both"/>
              <w:rPr>
                <w:rFonts w:ascii="Trebuchet MS" w:hAnsi="Trebuchet MS" w:cstheme="minorHAnsi"/>
              </w:rPr>
            </w:pPr>
          </w:p>
          <w:p w14:paraId="7EAACA3D" w14:textId="252B5EDA" w:rsidR="00224F26" w:rsidRPr="00224F26" w:rsidRDefault="00224F26" w:rsidP="00224F26">
            <w:pPr>
              <w:spacing w:line="360" w:lineRule="auto"/>
              <w:jc w:val="both"/>
              <w:rPr>
                <w:rFonts w:ascii="Trebuchet MS" w:hAnsi="Trebuchet MS" w:cstheme="minorHAnsi"/>
              </w:rPr>
            </w:pPr>
            <w:r w:rsidRPr="00224F26">
              <w:rPr>
                <w:rFonts w:ascii="Trebuchet MS" w:hAnsi="Trebuchet MS" w:cstheme="minorHAnsi"/>
              </w:rPr>
              <w:t>Proiectul este respins de la finanțare dacă, la data semnării contractului de finanțare, solicitantul de finanțare are datorii scadente neachitate în termenul legal și care nu fac</w:t>
            </w:r>
            <w:r w:rsidR="00940E92">
              <w:rPr>
                <w:rFonts w:ascii="Trebuchet MS" w:hAnsi="Trebuchet MS" w:cstheme="minorHAnsi"/>
              </w:rPr>
              <w:t xml:space="preserve"> </w:t>
            </w:r>
            <w:r w:rsidRPr="00224F26">
              <w:rPr>
                <w:rFonts w:ascii="Trebuchet MS" w:hAnsi="Trebuchet MS" w:cstheme="minorHAnsi"/>
              </w:rPr>
              <w:t>obiectul unei decizii de eșalonare și/sau are fapte înscrise în cazierul fiscal</w:t>
            </w:r>
            <w:r w:rsidR="00940E92">
              <w:rPr>
                <w:rFonts w:ascii="Trebuchet MS" w:hAnsi="Trebuchet MS" w:cstheme="minorHAnsi"/>
              </w:rPr>
              <w:t>/ judiciar</w:t>
            </w:r>
            <w:r w:rsidRPr="00224F26">
              <w:rPr>
                <w:rFonts w:ascii="Trebuchet MS" w:hAnsi="Trebuchet MS" w:cstheme="minorHAnsi"/>
              </w:rPr>
              <w:t xml:space="preserve"> legate de cauze referitoare la obţinerea şi utilizarea fondurilor europene şi/sau a fondurilor publice naționale.</w:t>
            </w:r>
          </w:p>
          <w:p w14:paraId="35F20B9F" w14:textId="791D7C05" w:rsidR="00224F26" w:rsidRDefault="00224F26" w:rsidP="00224F26">
            <w:pPr>
              <w:spacing w:line="360" w:lineRule="auto"/>
              <w:jc w:val="both"/>
              <w:rPr>
                <w:rFonts w:ascii="Trebuchet MS" w:hAnsi="Trebuchet MS" w:cstheme="minorHAnsi"/>
              </w:rPr>
            </w:pPr>
            <w:r w:rsidRPr="00224F26">
              <w:rPr>
                <w:rFonts w:ascii="Trebuchet MS" w:hAnsi="Trebuchet MS" w:cstheme="minorHAnsi"/>
              </w:rPr>
              <w:t>În accepţiunea AM PRSM, deciziile de eşalonare a obligaţiilor fiscale nu reprezintă obligaţii de plată nete, neachitate în termen.</w:t>
            </w:r>
          </w:p>
          <w:p w14:paraId="29D2F2B1" w14:textId="77777777" w:rsidR="00224F26" w:rsidRPr="008554D2" w:rsidRDefault="00224F26" w:rsidP="002B3567">
            <w:pPr>
              <w:spacing w:line="360" w:lineRule="auto"/>
              <w:jc w:val="both"/>
              <w:rPr>
                <w:rFonts w:ascii="Trebuchet MS" w:hAnsi="Trebuchet MS" w:cstheme="minorHAnsi"/>
              </w:rPr>
            </w:pPr>
          </w:p>
          <w:p w14:paraId="6A1B37A9" w14:textId="77777777" w:rsidR="00EA6134" w:rsidRPr="00EA6134" w:rsidRDefault="00EA6134" w:rsidP="00EA6134">
            <w:pPr>
              <w:spacing w:line="360" w:lineRule="auto"/>
              <w:jc w:val="both"/>
              <w:rPr>
                <w:rFonts w:ascii="Trebuchet MS" w:hAnsi="Trebuchet MS" w:cstheme="minorHAnsi"/>
                <w:b/>
                <w:bCs/>
              </w:rPr>
            </w:pPr>
            <w:r w:rsidRPr="00EA6134">
              <w:rPr>
                <w:rFonts w:ascii="Trebuchet MS" w:hAnsi="Trebuchet MS" w:cstheme="minorHAnsi"/>
                <w:b/>
                <w:bCs/>
              </w:rPr>
              <w:t>3. În cazul solicitantului/partenerului (dacă este cazul) pentru care au fost stabilite debite în sarcina sa ca urmare a măsurilor legale întreprinse de AM PRSM, acesta va putea încheia contractul de finanțare în următoarele situații:</w:t>
            </w:r>
          </w:p>
          <w:p w14:paraId="3133483B" w14:textId="77777777" w:rsidR="00EA6134" w:rsidRPr="008554D2" w:rsidRDefault="00EA6134" w:rsidP="00EA6134">
            <w:pPr>
              <w:pStyle w:val="ListParagraph"/>
              <w:numPr>
                <w:ilvl w:val="2"/>
                <w:numId w:val="49"/>
              </w:numPr>
              <w:spacing w:before="120" w:after="120" w:line="360" w:lineRule="auto"/>
              <w:ind w:left="882" w:firstLine="0"/>
              <w:jc w:val="both"/>
              <w:rPr>
                <w:rFonts w:ascii="Trebuchet MS" w:hAnsi="Trebuchet MS" w:cstheme="minorHAnsi"/>
              </w:rPr>
            </w:pPr>
            <w:r w:rsidRPr="008554D2">
              <w:rPr>
                <w:rFonts w:ascii="Trebuchet MS" w:hAnsi="Trebuchet MS" w:cstheme="minorHAnsi"/>
              </w:rPr>
              <w:t>recunoaște debitul stabilit în sarcina sa de AM PRSM și îl achită integral, atașând dovezi în acest sens, cu excepția proiectelor aflate în implementare, pentru care recunoaște debitul stabilit și îl achită integral sau își exprimă acordul cu privire la stingerea acestuia din valoarea cererilor de rambursare ulterioare, aferente proiectului în cadrul căruia a fost constatat;</w:t>
            </w:r>
          </w:p>
          <w:p w14:paraId="1766C040" w14:textId="77777777" w:rsidR="00EA6134" w:rsidRPr="008554D2" w:rsidRDefault="00EA6134" w:rsidP="00EA6134">
            <w:pPr>
              <w:pStyle w:val="ListParagraph"/>
              <w:numPr>
                <w:ilvl w:val="2"/>
                <w:numId w:val="49"/>
              </w:numPr>
              <w:spacing w:before="120" w:line="360" w:lineRule="auto"/>
              <w:ind w:left="851" w:hanging="59"/>
              <w:jc w:val="both"/>
              <w:rPr>
                <w:rFonts w:ascii="Trebuchet MS" w:hAnsi="Trebuchet MS" w:cstheme="minorHAnsi"/>
              </w:rPr>
            </w:pPr>
            <w:r w:rsidRPr="008554D2">
              <w:rPr>
                <w:rFonts w:ascii="Trebuchet MS" w:hAnsi="Trebuchet MS" w:cstheme="minorHAnsi"/>
              </w:rPr>
              <w:t>a contestat în instanța notificările/procesele verbale/notele de constatare a unor debite și prin decizie a instanțelor de judecată acestea au fost suspendate de la executare, anexând dovezi în acest sens.</w:t>
            </w:r>
          </w:p>
          <w:p w14:paraId="5BEA0F4C" w14:textId="77777777" w:rsidR="00EA6134" w:rsidRPr="008554D2" w:rsidRDefault="00EA6134" w:rsidP="00EA6134">
            <w:pPr>
              <w:pStyle w:val="NormalWeb"/>
              <w:spacing w:before="120" w:line="360" w:lineRule="auto"/>
              <w:jc w:val="both"/>
              <w:rPr>
                <w:rFonts w:ascii="Trebuchet MS" w:hAnsi="Trebuchet MS" w:cstheme="minorHAnsi"/>
                <w:sz w:val="22"/>
                <w:szCs w:val="22"/>
              </w:rPr>
            </w:pPr>
            <w:r w:rsidRPr="008554D2">
              <w:rPr>
                <w:rFonts w:ascii="Trebuchet MS" w:hAnsi="Trebuchet MS" w:cstheme="minorHAnsi"/>
                <w:sz w:val="22"/>
                <w:szCs w:val="22"/>
              </w:rPr>
              <w:t>Situațiile de la punctele i. și ii. de mai sus nu se aplică contractelor de finanțare pentru care s-a acordat ajutor de minimis; în acest caz, deciziile de recuperare a ajutoarelor de minimis trebuie să fie executate și creanțele recuperate integral, inclusiv dobânda de recuperare aferentă.</w:t>
            </w:r>
          </w:p>
          <w:p w14:paraId="7F640A63" w14:textId="77777777" w:rsidR="008554D2" w:rsidRPr="008554D2" w:rsidRDefault="008554D2" w:rsidP="008554D2">
            <w:pPr>
              <w:pStyle w:val="NormalWeb"/>
              <w:spacing w:before="120" w:line="360" w:lineRule="auto"/>
              <w:jc w:val="both"/>
              <w:rPr>
                <w:rFonts w:ascii="Trebuchet MS" w:hAnsi="Trebuchet MS" w:cstheme="minorHAnsi"/>
                <w:sz w:val="22"/>
                <w:szCs w:val="22"/>
              </w:rPr>
            </w:pPr>
            <w:r w:rsidRPr="008554D2">
              <w:rPr>
                <w:rFonts w:ascii="Trebuchet MS" w:hAnsi="Trebuchet MS" w:cstheme="minorHAnsi"/>
                <w:sz w:val="22"/>
                <w:szCs w:val="22"/>
              </w:rPr>
              <w:t>Solicitanții care sunt subiectul unei decizii de recuperare a unui ajutor de minimis ce nu a fost deja executată şi creanța, inclusiv dobânda de recuperare aferentă, nu a fost integral recuperată, nu sunt eligibili pentru a primi finanțare în cadrul schemei.</w:t>
            </w:r>
          </w:p>
          <w:p w14:paraId="68D14AE1" w14:textId="77777777" w:rsidR="00224F26" w:rsidRPr="008554D2" w:rsidRDefault="00224F26" w:rsidP="00E069C9">
            <w:pPr>
              <w:spacing w:line="360" w:lineRule="auto"/>
              <w:jc w:val="both"/>
              <w:rPr>
                <w:rFonts w:ascii="Trebuchet MS" w:hAnsi="Trebuchet MS" w:cstheme="minorHAnsi"/>
              </w:rPr>
            </w:pPr>
          </w:p>
          <w:p w14:paraId="1CED4106" w14:textId="58A67FED" w:rsidR="00F9424A" w:rsidRPr="00F9424A" w:rsidRDefault="00224F26" w:rsidP="00401A86">
            <w:pPr>
              <w:suppressAutoHyphens/>
              <w:spacing w:line="360" w:lineRule="auto"/>
              <w:jc w:val="both"/>
              <w:textAlignment w:val="baseline"/>
              <w:rPr>
                <w:rFonts w:ascii="Trebuchet MS" w:hAnsi="Trebuchet MS" w:cstheme="minorHAnsi"/>
              </w:rPr>
            </w:pPr>
            <w:r>
              <w:rPr>
                <w:rFonts w:ascii="Trebuchet MS" w:hAnsi="Trebuchet MS" w:cstheme="minorHAnsi"/>
                <w:b/>
                <w:bCs/>
              </w:rPr>
              <w:t>4</w:t>
            </w:r>
            <w:r w:rsidR="00DE6D75">
              <w:rPr>
                <w:rFonts w:ascii="Trebuchet MS" w:hAnsi="Trebuchet MS" w:cstheme="minorHAnsi"/>
                <w:b/>
                <w:bCs/>
              </w:rPr>
              <w:t>.</w:t>
            </w:r>
            <w:r w:rsidR="003B55D2">
              <w:rPr>
                <w:rFonts w:ascii="Trebuchet MS" w:hAnsi="Trebuchet MS" w:cstheme="minorHAnsi"/>
                <w:b/>
                <w:bCs/>
              </w:rPr>
              <w:t xml:space="preserve"> </w:t>
            </w:r>
            <w:r w:rsidR="00F9424A" w:rsidRPr="00F9424A">
              <w:rPr>
                <w:rFonts w:ascii="Trebuchet MS" w:hAnsi="Trebuchet MS" w:cstheme="minorHAnsi"/>
                <w:b/>
                <w:bCs/>
              </w:rPr>
              <w:t>Solicitantul trebuie să asigure caracterul durabil al investiției</w:t>
            </w:r>
            <w:r w:rsidR="00F9424A" w:rsidRPr="00F9424A">
              <w:rPr>
                <w:rFonts w:ascii="Trebuchet MS" w:hAnsi="Trebuchet MS" w:cstheme="minorHAnsi"/>
              </w:rPr>
              <w:t xml:space="preserve"> pe o perioadă de 5 ani de la data efectuării plății finale a ajutorului de minimis acordat în baza scheme</w:t>
            </w:r>
            <w:r w:rsidR="00401A86">
              <w:rPr>
                <w:rFonts w:ascii="Trebuchet MS" w:hAnsi="Trebuchet MS" w:cstheme="minorHAnsi"/>
              </w:rPr>
              <w:t>i</w:t>
            </w:r>
            <w:r w:rsidR="00F9424A" w:rsidRPr="00F9424A">
              <w:rPr>
                <w:rFonts w:ascii="Trebuchet MS" w:hAnsi="Trebuchet MS" w:cstheme="minorHAnsi"/>
              </w:rPr>
              <w:t>, respectiv trebuie să:</w:t>
            </w:r>
          </w:p>
          <w:p w14:paraId="54E447F7" w14:textId="77777777" w:rsidR="00F9424A" w:rsidRPr="00F9424A" w:rsidRDefault="00F9424A" w:rsidP="005D1BC8">
            <w:pPr>
              <w:suppressAutoHyphens/>
              <w:spacing w:line="360" w:lineRule="auto"/>
              <w:ind w:left="426"/>
              <w:jc w:val="both"/>
              <w:textAlignment w:val="baseline"/>
              <w:rPr>
                <w:rFonts w:ascii="Trebuchet MS" w:hAnsi="Trebuchet MS" w:cstheme="minorHAnsi"/>
              </w:rPr>
            </w:pPr>
            <w:r w:rsidRPr="00F9424A">
              <w:rPr>
                <w:rFonts w:ascii="Trebuchet MS" w:hAnsi="Trebuchet MS" w:cstheme="minorHAnsi"/>
              </w:rPr>
              <w:t>-</w:t>
            </w:r>
            <w:r w:rsidRPr="00F9424A">
              <w:rPr>
                <w:rFonts w:ascii="Trebuchet MS" w:hAnsi="Trebuchet MS" w:cstheme="minorHAnsi"/>
              </w:rPr>
              <w:tab/>
              <w:t>mențină investiția realizată (asigurând mentenanța și serviciile asociate necesare);</w:t>
            </w:r>
          </w:p>
          <w:p w14:paraId="54A99ED4" w14:textId="77777777" w:rsidR="00F9424A" w:rsidRPr="00F9424A" w:rsidRDefault="00F9424A" w:rsidP="005D1BC8">
            <w:pPr>
              <w:suppressAutoHyphens/>
              <w:spacing w:line="360" w:lineRule="auto"/>
              <w:ind w:left="426"/>
              <w:jc w:val="both"/>
              <w:textAlignment w:val="baseline"/>
              <w:rPr>
                <w:rFonts w:ascii="Trebuchet MS" w:hAnsi="Trebuchet MS" w:cstheme="minorHAnsi"/>
              </w:rPr>
            </w:pPr>
            <w:r w:rsidRPr="00F9424A">
              <w:rPr>
                <w:rFonts w:ascii="Trebuchet MS" w:hAnsi="Trebuchet MS" w:cstheme="minorHAnsi"/>
              </w:rPr>
              <w:t>-</w:t>
            </w:r>
            <w:r w:rsidRPr="00F9424A">
              <w:rPr>
                <w:rFonts w:ascii="Trebuchet MS" w:hAnsi="Trebuchet MS" w:cstheme="minorHAnsi"/>
              </w:rPr>
              <w:tab/>
              <w:t>nu realizeze modificarea proprietății asupra unui element de infrastructură care conferă un avantaj nejustificat unei întreprinderi sau unui organism public;</w:t>
            </w:r>
          </w:p>
          <w:p w14:paraId="0A3F0B87" w14:textId="77777777" w:rsidR="00F9424A" w:rsidRPr="00F9424A" w:rsidRDefault="00F9424A" w:rsidP="005D1BC8">
            <w:pPr>
              <w:suppressAutoHyphens/>
              <w:spacing w:line="360" w:lineRule="auto"/>
              <w:ind w:left="426"/>
              <w:jc w:val="both"/>
              <w:textAlignment w:val="baseline"/>
              <w:rPr>
                <w:rFonts w:ascii="Trebuchet MS" w:hAnsi="Trebuchet MS" w:cstheme="minorHAnsi"/>
              </w:rPr>
            </w:pPr>
            <w:r w:rsidRPr="00F9424A">
              <w:rPr>
                <w:rFonts w:ascii="Trebuchet MS" w:hAnsi="Trebuchet MS" w:cstheme="minorHAnsi"/>
              </w:rPr>
              <w:t>-</w:t>
            </w:r>
            <w:r w:rsidRPr="00F9424A">
              <w:rPr>
                <w:rFonts w:ascii="Trebuchet MS" w:hAnsi="Trebuchet MS" w:cstheme="minorHAnsi"/>
              </w:rPr>
              <w:tab/>
              <w:t>nu realizeze o modificare substanțială care afectează natura, obiectivele sau condițiile de implementare a operațiunii și care ar conduce la subminarea obiectivelor inițiale ale acesteia.</w:t>
            </w:r>
          </w:p>
          <w:p w14:paraId="5BDE8A52" w14:textId="77777777" w:rsidR="00B94706" w:rsidRPr="00B94706" w:rsidRDefault="00B94706" w:rsidP="00B94706">
            <w:pPr>
              <w:spacing w:before="120" w:after="120" w:line="360" w:lineRule="auto"/>
              <w:jc w:val="both"/>
              <w:rPr>
                <w:rFonts w:ascii="Trebuchet MS" w:hAnsi="Trebuchet MS" w:cstheme="minorHAnsi"/>
              </w:rPr>
            </w:pPr>
            <w:r w:rsidRPr="00B94706">
              <w:rPr>
                <w:rFonts w:ascii="Trebuchet MS" w:hAnsi="Trebuchet MS" w:cstheme="minorHAnsi"/>
              </w:rPr>
              <w:lastRenderedPageBreak/>
              <w:t xml:space="preserve">În cazul nerespectării prevederilor art.65 din Regulamentul UE nr.1060/2021, proiectul este considerat neeligibil și respins de la finanțare. </w:t>
            </w:r>
          </w:p>
          <w:p w14:paraId="036D40E9" w14:textId="78677A48" w:rsidR="00B94706" w:rsidRDefault="00B94706" w:rsidP="00B94706">
            <w:pPr>
              <w:spacing w:before="120" w:after="120" w:line="360" w:lineRule="auto"/>
              <w:jc w:val="both"/>
              <w:rPr>
                <w:rFonts w:ascii="Trebuchet MS" w:hAnsi="Trebuchet MS" w:cstheme="minorHAnsi"/>
              </w:rPr>
            </w:pPr>
            <w:r w:rsidRPr="00B94706">
              <w:rPr>
                <w:rFonts w:ascii="Trebuchet MS" w:hAnsi="Trebuchet MS" w:cstheme="minorHAnsi"/>
              </w:rPr>
              <w:t>Dacă nerespectarea acestei condiții este identificată în perioada de implementare, beneficiarul va returna finanțarea acordată</w:t>
            </w:r>
            <w:r>
              <w:rPr>
                <w:rFonts w:ascii="Trebuchet MS" w:hAnsi="Trebuchet MS" w:cstheme="minorHAnsi"/>
              </w:rPr>
              <w:t xml:space="preserve">, </w:t>
            </w:r>
            <w:r w:rsidRPr="00B94706">
              <w:rPr>
                <w:rFonts w:ascii="Trebuchet MS" w:hAnsi="Trebuchet MS" w:cstheme="minorHAnsi"/>
              </w:rPr>
              <w:t>proporțional cu perioada de neconformitate</w:t>
            </w:r>
            <w:r>
              <w:rPr>
                <w:rFonts w:ascii="Trebuchet MS" w:hAnsi="Trebuchet MS" w:cstheme="minorHAnsi"/>
              </w:rPr>
              <w:t>.</w:t>
            </w:r>
          </w:p>
          <w:p w14:paraId="1DE658D2" w14:textId="77777777" w:rsidR="00536847" w:rsidRDefault="00536847" w:rsidP="00B94706">
            <w:pPr>
              <w:spacing w:before="120" w:after="120" w:line="360" w:lineRule="auto"/>
              <w:jc w:val="both"/>
              <w:rPr>
                <w:rFonts w:ascii="Trebuchet MS" w:hAnsi="Trebuchet MS" w:cstheme="minorHAnsi"/>
              </w:rPr>
            </w:pPr>
          </w:p>
          <w:p w14:paraId="7393651E" w14:textId="737FECAA" w:rsidR="0017651E" w:rsidRDefault="00224F26" w:rsidP="0017651E">
            <w:pPr>
              <w:spacing w:line="360" w:lineRule="auto"/>
              <w:jc w:val="both"/>
              <w:rPr>
                <w:rFonts w:ascii="Trebuchet MS" w:hAnsi="Trebuchet MS" w:cstheme="minorHAnsi"/>
              </w:rPr>
            </w:pPr>
            <w:r>
              <w:rPr>
                <w:rFonts w:ascii="Trebuchet MS" w:hAnsi="Trebuchet MS" w:cstheme="minorHAnsi"/>
              </w:rPr>
              <w:t>5</w:t>
            </w:r>
            <w:r w:rsidR="0017651E">
              <w:rPr>
                <w:rFonts w:ascii="Trebuchet MS" w:hAnsi="Trebuchet MS" w:cstheme="minorHAnsi"/>
              </w:rPr>
              <w:t xml:space="preserve">. </w:t>
            </w:r>
            <w:r w:rsidR="0017651E" w:rsidRPr="0017651E">
              <w:rPr>
                <w:rFonts w:ascii="Trebuchet MS" w:hAnsi="Trebuchet MS" w:cstheme="minorHAnsi"/>
                <w:b/>
                <w:bCs/>
              </w:rPr>
              <w:t>Solicitantul de finanțare are capacitatea financiară</w:t>
            </w:r>
            <w:r w:rsidR="0017651E" w:rsidRPr="0017651E">
              <w:rPr>
                <w:rFonts w:ascii="Trebuchet MS" w:hAnsi="Trebuchet MS" w:cstheme="minorHAnsi"/>
              </w:rPr>
              <w:t xml:space="preserve"> de a asigura:</w:t>
            </w:r>
          </w:p>
          <w:p w14:paraId="789B2F0C" w14:textId="3BF0D6E1" w:rsidR="0017651E" w:rsidRPr="0017651E" w:rsidRDefault="00633D04" w:rsidP="006C0954">
            <w:pPr>
              <w:spacing w:line="360" w:lineRule="auto"/>
              <w:ind w:left="432"/>
              <w:jc w:val="both"/>
              <w:rPr>
                <w:rFonts w:ascii="Trebuchet MS" w:hAnsi="Trebuchet MS" w:cstheme="minorHAnsi"/>
              </w:rPr>
            </w:pPr>
            <w:r>
              <w:rPr>
                <w:rFonts w:ascii="Trebuchet MS" w:hAnsi="Trebuchet MS" w:cstheme="minorHAnsi"/>
              </w:rPr>
              <w:t xml:space="preserve">- </w:t>
            </w:r>
            <w:r w:rsidR="0017651E" w:rsidRPr="0017651E">
              <w:rPr>
                <w:rFonts w:ascii="Trebuchet MS" w:hAnsi="Trebuchet MS" w:cstheme="minorHAnsi"/>
              </w:rPr>
              <w:t>finanțarea cheltuielilor neeligibile ale proiectului, dacă acestea există;</w:t>
            </w:r>
          </w:p>
          <w:p w14:paraId="7468E900" w14:textId="51884776" w:rsidR="0017651E" w:rsidRPr="0017651E" w:rsidRDefault="00633D04" w:rsidP="006C0954">
            <w:pPr>
              <w:spacing w:line="360" w:lineRule="auto"/>
              <w:ind w:left="432"/>
              <w:jc w:val="both"/>
              <w:rPr>
                <w:rFonts w:ascii="Trebuchet MS" w:hAnsi="Trebuchet MS" w:cstheme="minorHAnsi"/>
              </w:rPr>
            </w:pPr>
            <w:r>
              <w:rPr>
                <w:rFonts w:ascii="Trebuchet MS" w:hAnsi="Trebuchet MS" w:cstheme="minorHAnsi"/>
              </w:rPr>
              <w:t>-</w:t>
            </w:r>
            <w:r w:rsidR="0017651E" w:rsidRPr="0017651E">
              <w:rPr>
                <w:rFonts w:ascii="Trebuchet MS" w:hAnsi="Trebuchet MS" w:cstheme="minorHAnsi"/>
              </w:rPr>
              <w:t>resursele financiare necesare implementării optime a proiectului, în condițiile rambursării ulterioare a cheltuielilor eligibile din fondurile structurale.</w:t>
            </w:r>
          </w:p>
          <w:p w14:paraId="77BF98C3" w14:textId="77777777" w:rsidR="0017651E" w:rsidRPr="0017651E" w:rsidRDefault="0017651E" w:rsidP="0017651E">
            <w:pPr>
              <w:spacing w:before="120" w:after="120" w:line="360" w:lineRule="auto"/>
              <w:jc w:val="both"/>
              <w:rPr>
                <w:rFonts w:ascii="Trebuchet MS" w:hAnsi="Trebuchet MS" w:cstheme="minorHAnsi"/>
              </w:rPr>
            </w:pPr>
            <w:r w:rsidRPr="0017651E">
              <w:rPr>
                <w:rFonts w:ascii="Trebuchet MS" w:hAnsi="Trebuchet MS" w:cstheme="minorHAnsi"/>
              </w:rPr>
              <w:t>Contribuția proprie poate proveni din resurse proprii ori resurse atrase, sub o formă care să nu facă obiectul niciunui alt ajutor public.</w:t>
            </w:r>
          </w:p>
          <w:p w14:paraId="6F2EC484" w14:textId="1DB246B7" w:rsidR="0017651E" w:rsidRDefault="0017651E" w:rsidP="0017651E">
            <w:pPr>
              <w:spacing w:before="120" w:line="360" w:lineRule="auto"/>
              <w:jc w:val="both"/>
              <w:rPr>
                <w:rFonts w:ascii="Trebuchet MS" w:hAnsi="Trebuchet MS" w:cstheme="minorHAnsi"/>
              </w:rPr>
            </w:pPr>
            <w:r w:rsidRPr="0017651E">
              <w:rPr>
                <w:rFonts w:ascii="Trebuchet MS" w:hAnsi="Trebuchet MS" w:cstheme="minorHAnsi"/>
              </w:rPr>
              <w:t>Capacitatea financiară a solicitantului se referă la capacitatea acestuia de a asigura acoperirea cheltuielilor neeligibile și asigurarea costurilor de funcționare și întreținere a investiției și serviciile asociate necesare, în vederea asigurării sustenabilității financiare a acesteia, pe perioada de durabilitate a contractului de finanțare (având în vedere art.73, alin. 2, lit (d) din Regulamentul (UE) nr.1060/ 2021).</w:t>
            </w:r>
          </w:p>
          <w:p w14:paraId="58E6E9A7" w14:textId="77777777" w:rsidR="00633D04" w:rsidRDefault="00633D04" w:rsidP="0017651E">
            <w:pPr>
              <w:spacing w:before="120" w:line="360" w:lineRule="auto"/>
              <w:jc w:val="both"/>
              <w:rPr>
                <w:rFonts w:ascii="Trebuchet MS" w:hAnsi="Trebuchet MS" w:cstheme="minorHAnsi"/>
              </w:rPr>
            </w:pPr>
          </w:p>
          <w:p w14:paraId="5FA91078" w14:textId="60558C90" w:rsidR="0017651E" w:rsidRDefault="00224F26" w:rsidP="00B94706">
            <w:pPr>
              <w:spacing w:before="120" w:after="120" w:line="360" w:lineRule="auto"/>
              <w:jc w:val="both"/>
              <w:rPr>
                <w:rFonts w:ascii="Trebuchet MS" w:hAnsi="Trebuchet MS" w:cstheme="minorHAnsi"/>
              </w:rPr>
            </w:pPr>
            <w:r>
              <w:rPr>
                <w:rFonts w:cstheme="minorHAnsi"/>
                <w:b/>
                <w:bCs/>
                <w:sz w:val="24"/>
                <w:szCs w:val="24"/>
              </w:rPr>
              <w:t>6</w:t>
            </w:r>
            <w:r w:rsidR="0017651E">
              <w:rPr>
                <w:rFonts w:cstheme="minorHAnsi"/>
                <w:b/>
                <w:bCs/>
                <w:sz w:val="24"/>
                <w:szCs w:val="24"/>
              </w:rPr>
              <w:t xml:space="preserve">. </w:t>
            </w:r>
            <w:r w:rsidR="0017651E" w:rsidRPr="0017651E">
              <w:rPr>
                <w:rFonts w:ascii="Trebuchet MS" w:hAnsi="Trebuchet MS" w:cstheme="minorHAnsi"/>
                <w:b/>
                <w:bCs/>
              </w:rPr>
              <w:t>Solicitantul nu a obținut și nu este pe cale să obțină finanțare prin proiecte ori programe finanțate din alte fonduri publice</w:t>
            </w:r>
            <w:r w:rsidR="0017651E" w:rsidRPr="0017651E">
              <w:rPr>
                <w:rFonts w:ascii="Trebuchet MS" w:hAnsi="Trebuchet MS" w:cstheme="minorHAnsi"/>
              </w:rPr>
              <w:t>, inclusiv fonduri comunitare, pentru realizarea investiției care face obiectul cererii de finanțare depuse în cadrul PRSM 2021-2027.</w:t>
            </w:r>
          </w:p>
          <w:p w14:paraId="2F09544A" w14:textId="570CF6B0" w:rsidR="0017651E" w:rsidRDefault="00224F26" w:rsidP="00B94706">
            <w:pPr>
              <w:spacing w:before="120" w:after="120" w:line="360" w:lineRule="auto"/>
              <w:jc w:val="both"/>
              <w:rPr>
                <w:rFonts w:ascii="Trebuchet MS" w:hAnsi="Trebuchet MS" w:cstheme="minorHAnsi"/>
              </w:rPr>
            </w:pPr>
            <w:r>
              <w:rPr>
                <w:rFonts w:ascii="Trebuchet MS" w:hAnsi="Trebuchet MS" w:cstheme="minorHAnsi"/>
                <w:b/>
                <w:bCs/>
              </w:rPr>
              <w:t>7</w:t>
            </w:r>
            <w:r w:rsidR="001B033F" w:rsidRPr="001B033F">
              <w:rPr>
                <w:rFonts w:ascii="Trebuchet MS" w:hAnsi="Trebuchet MS" w:cstheme="minorHAnsi"/>
                <w:b/>
                <w:bCs/>
              </w:rPr>
              <w:t>. Solicitantul de finanțare</w:t>
            </w:r>
            <w:r w:rsidR="001B033F" w:rsidRPr="008554D2">
              <w:rPr>
                <w:rFonts w:ascii="Trebuchet MS" w:hAnsi="Trebuchet MS" w:cstheme="minorHAnsi"/>
              </w:rPr>
              <w:t xml:space="preserve"> nu a avut activitatea suspendată temporar oricând în anul curent depunerii cererii de finanțare și în anul fiscal anterior.</w:t>
            </w:r>
          </w:p>
          <w:p w14:paraId="3662E756" w14:textId="3EBCE9B3" w:rsidR="001B033F" w:rsidRPr="008554D2" w:rsidRDefault="00224F26" w:rsidP="001B033F">
            <w:pPr>
              <w:spacing w:line="360" w:lineRule="auto"/>
              <w:jc w:val="both"/>
              <w:rPr>
                <w:rFonts w:ascii="Trebuchet MS" w:hAnsi="Trebuchet MS" w:cstheme="minorHAnsi"/>
              </w:rPr>
            </w:pPr>
            <w:r>
              <w:rPr>
                <w:rFonts w:ascii="Trebuchet MS" w:hAnsi="Trebuchet MS" w:cstheme="minorHAnsi"/>
                <w:b/>
                <w:bCs/>
              </w:rPr>
              <w:t>8</w:t>
            </w:r>
            <w:r w:rsidR="001B033F" w:rsidRPr="001B033F">
              <w:rPr>
                <w:rFonts w:ascii="Trebuchet MS" w:hAnsi="Trebuchet MS" w:cstheme="minorHAnsi"/>
                <w:b/>
                <w:bCs/>
              </w:rPr>
              <w:t>. Solicitantul de finanțare</w:t>
            </w:r>
            <w:r w:rsidR="001B033F" w:rsidRPr="008554D2">
              <w:rPr>
                <w:rFonts w:ascii="Trebuchet MS" w:hAnsi="Trebuchet MS" w:cstheme="minorHAnsi"/>
              </w:rPr>
              <w:t xml:space="preserve"> a desfășurat activitate pe o perioadă corespunzătoare cel puțin unui an fiscal integral anterior depunerii cererii de finanțare.</w:t>
            </w:r>
          </w:p>
          <w:p w14:paraId="5722B9DE" w14:textId="76433159" w:rsidR="001B033F" w:rsidRPr="0008050B" w:rsidRDefault="001B033F" w:rsidP="001B033F">
            <w:pPr>
              <w:spacing w:line="360" w:lineRule="auto"/>
              <w:jc w:val="both"/>
              <w:rPr>
                <w:rFonts w:ascii="Trebuchet MS" w:hAnsi="Trebuchet MS" w:cstheme="minorHAnsi"/>
                <w:strike/>
              </w:rPr>
            </w:pPr>
          </w:p>
          <w:p w14:paraId="19669B12" w14:textId="6873D8A2" w:rsidR="00933E8C" w:rsidRDefault="00012A7E" w:rsidP="001B033F">
            <w:pPr>
              <w:spacing w:line="360" w:lineRule="auto"/>
              <w:jc w:val="both"/>
              <w:rPr>
                <w:rFonts w:ascii="Trebuchet MS" w:hAnsi="Trebuchet MS" w:cstheme="minorHAnsi"/>
              </w:rPr>
            </w:pPr>
            <w:r>
              <w:rPr>
                <w:rFonts w:ascii="Trebuchet MS" w:hAnsi="Trebuchet MS" w:cstheme="minorHAnsi"/>
              </w:rPr>
              <w:t xml:space="preserve">9. </w:t>
            </w:r>
            <w:r w:rsidR="003F77F5" w:rsidRPr="00212AB0">
              <w:rPr>
                <w:rFonts w:ascii="Trebuchet MS" w:hAnsi="Trebuchet MS" w:cstheme="minorHAnsi"/>
                <w:b/>
                <w:bCs/>
              </w:rPr>
              <w:t>Defășurarea activității de cercetare-inovare</w:t>
            </w:r>
            <w:r w:rsidR="003F77F5" w:rsidRPr="008554D2">
              <w:rPr>
                <w:rFonts w:ascii="Trebuchet MS" w:hAnsi="Trebuchet MS" w:cstheme="minorHAnsi"/>
              </w:rPr>
              <w:t xml:space="preserve"> într-unul din domeniile/nișele de specializare inteligentă</w:t>
            </w:r>
            <w:r w:rsidR="003F77F5">
              <w:rPr>
                <w:rFonts w:ascii="Trebuchet MS" w:hAnsi="Trebuchet MS" w:cstheme="minorHAnsi"/>
              </w:rPr>
              <w:t xml:space="preserve"> </w:t>
            </w:r>
            <w:r w:rsidR="003F77F5" w:rsidRPr="008554D2">
              <w:rPr>
                <w:rFonts w:ascii="Trebuchet MS" w:hAnsi="Trebuchet MS" w:cstheme="minorHAnsi"/>
              </w:rPr>
              <w:t>identificate în</w:t>
            </w:r>
            <w:r w:rsidR="003F77F5">
              <w:rPr>
                <w:rFonts w:ascii="Trebuchet MS" w:hAnsi="Trebuchet MS" w:cstheme="minorHAnsi"/>
              </w:rPr>
              <w:t xml:space="preserve"> </w:t>
            </w:r>
            <w:r w:rsidR="003F77F5" w:rsidRPr="008554D2">
              <w:rPr>
                <w:rFonts w:ascii="Trebuchet MS" w:hAnsi="Trebuchet MS" w:cstheme="minorHAnsi"/>
              </w:rPr>
              <w:t>RIS</w:t>
            </w:r>
            <w:r w:rsidR="003F77F5">
              <w:rPr>
                <w:rFonts w:ascii="Trebuchet MS" w:hAnsi="Trebuchet MS" w:cstheme="minorHAnsi"/>
              </w:rPr>
              <w:t>3</w:t>
            </w:r>
          </w:p>
          <w:p w14:paraId="24ECB562" w14:textId="5345A82A" w:rsidR="003F77F5" w:rsidRPr="003F77F5" w:rsidRDefault="003F77F5" w:rsidP="003F77F5">
            <w:pPr>
              <w:pStyle w:val="ListParagraph"/>
              <w:numPr>
                <w:ilvl w:val="0"/>
                <w:numId w:val="55"/>
              </w:numPr>
              <w:spacing w:line="360" w:lineRule="auto"/>
              <w:jc w:val="both"/>
              <w:rPr>
                <w:rFonts w:ascii="Trebuchet MS" w:hAnsi="Trebuchet MS" w:cstheme="minorHAnsi"/>
              </w:rPr>
            </w:pPr>
            <w:r>
              <w:rPr>
                <w:rFonts w:ascii="Trebuchet MS" w:hAnsi="Trebuchet MS" w:cstheme="minorHAnsi"/>
                <w:b/>
                <w:bCs/>
              </w:rPr>
              <w:t>În cazul solicitantului individual IMM care realizează activitatea de cercetare la nivel intern</w:t>
            </w:r>
            <w:r w:rsidR="00212AB0">
              <w:rPr>
                <w:rFonts w:ascii="Trebuchet MS" w:hAnsi="Trebuchet MS" w:cstheme="minorHAnsi"/>
                <w:b/>
                <w:bCs/>
              </w:rPr>
              <w:t>:</w:t>
            </w:r>
          </w:p>
          <w:p w14:paraId="69EA1486" w14:textId="1DD752BF" w:rsidR="001B033F" w:rsidRPr="003F77F5" w:rsidRDefault="003F77F5" w:rsidP="003F77F5">
            <w:pPr>
              <w:pStyle w:val="ListParagraph"/>
              <w:numPr>
                <w:ilvl w:val="0"/>
                <w:numId w:val="13"/>
              </w:numPr>
              <w:spacing w:line="360" w:lineRule="auto"/>
              <w:ind w:hanging="108"/>
              <w:jc w:val="both"/>
              <w:rPr>
                <w:rFonts w:ascii="Trebuchet MS" w:hAnsi="Trebuchet MS" w:cstheme="minorHAnsi"/>
              </w:rPr>
            </w:pPr>
            <w:r>
              <w:rPr>
                <w:rFonts w:ascii="Trebuchet MS" w:hAnsi="Trebuchet MS" w:cstheme="minorHAnsi"/>
              </w:rPr>
              <w:lastRenderedPageBreak/>
              <w:t>s</w:t>
            </w:r>
            <w:r w:rsidR="001B033F" w:rsidRPr="003F77F5">
              <w:rPr>
                <w:rFonts w:ascii="Trebuchet MS" w:hAnsi="Trebuchet MS" w:cstheme="minorHAnsi"/>
              </w:rPr>
              <w:t>olicitantul desfășoară activități</w:t>
            </w:r>
            <w:r w:rsidR="000D5BA4" w:rsidRPr="003F77F5">
              <w:rPr>
                <w:rFonts w:ascii="Trebuchet MS" w:hAnsi="Trebuchet MS" w:cstheme="minorHAnsi"/>
              </w:rPr>
              <w:t xml:space="preserve"> </w:t>
            </w:r>
            <w:r w:rsidR="00D96144" w:rsidRPr="003F77F5">
              <w:rPr>
                <w:rFonts w:ascii="Trebuchet MS" w:hAnsi="Trebuchet MS" w:cstheme="minorHAnsi"/>
              </w:rPr>
              <w:t xml:space="preserve">de cercetare și are autorizat codul CAEN din diviziunea 72 (ca activitate principală sau secundară, la sediul social și/ sau punctul/ele de lucru existent/e) </w:t>
            </w:r>
            <w:r w:rsidR="001B033F" w:rsidRPr="003F77F5">
              <w:rPr>
                <w:rFonts w:ascii="Trebuchet MS" w:hAnsi="Trebuchet MS" w:cstheme="minorHAnsi"/>
              </w:rPr>
              <w:t>într-unul din domeniile/nișele de specializare inteligentă</w:t>
            </w:r>
            <w:r w:rsidR="00D96144" w:rsidRPr="003F77F5">
              <w:rPr>
                <w:rFonts w:ascii="Trebuchet MS" w:hAnsi="Trebuchet MS" w:cstheme="minorHAnsi"/>
              </w:rPr>
              <w:t xml:space="preserve"> </w:t>
            </w:r>
            <w:r w:rsidR="001B033F" w:rsidRPr="003F77F5">
              <w:rPr>
                <w:rFonts w:ascii="Trebuchet MS" w:hAnsi="Trebuchet MS" w:cstheme="minorHAnsi"/>
              </w:rPr>
              <w:t>identificate în</w:t>
            </w:r>
            <w:r w:rsidR="00D96144" w:rsidRPr="003F77F5">
              <w:rPr>
                <w:rFonts w:ascii="Trebuchet MS" w:hAnsi="Trebuchet MS" w:cstheme="minorHAnsi"/>
              </w:rPr>
              <w:t xml:space="preserve"> </w:t>
            </w:r>
            <w:r w:rsidR="001B033F" w:rsidRPr="003F77F5">
              <w:rPr>
                <w:rFonts w:ascii="Trebuchet MS" w:hAnsi="Trebuchet MS" w:cstheme="minorHAnsi"/>
              </w:rPr>
              <w:t>RIS</w:t>
            </w:r>
            <w:r w:rsidR="00D96144" w:rsidRPr="003F77F5">
              <w:rPr>
                <w:rFonts w:ascii="Trebuchet MS" w:hAnsi="Trebuchet MS" w:cstheme="minorHAnsi"/>
              </w:rPr>
              <w:t>3.</w:t>
            </w:r>
          </w:p>
          <w:p w14:paraId="14900D91" w14:textId="64FEEEA5" w:rsidR="003F77F5" w:rsidRDefault="003F77F5" w:rsidP="003F77F5">
            <w:pPr>
              <w:pStyle w:val="ListParagraph"/>
              <w:numPr>
                <w:ilvl w:val="0"/>
                <w:numId w:val="55"/>
              </w:numPr>
              <w:spacing w:line="360" w:lineRule="auto"/>
              <w:jc w:val="both"/>
              <w:rPr>
                <w:rFonts w:ascii="Trebuchet MS" w:hAnsi="Trebuchet MS" w:cstheme="minorHAnsi"/>
              </w:rPr>
            </w:pPr>
            <w:r w:rsidRPr="007E360B">
              <w:rPr>
                <w:rFonts w:ascii="Trebuchet MS" w:hAnsi="Trebuchet MS" w:cstheme="minorHAnsi"/>
                <w:b/>
                <w:bCs/>
              </w:rPr>
              <w:t>În cazul parteneriatului pentru care activitatea de cercetare este realizată de către un partener</w:t>
            </w:r>
            <w:r>
              <w:rPr>
                <w:rFonts w:ascii="Trebuchet MS" w:hAnsi="Trebuchet MS" w:cstheme="minorHAnsi"/>
              </w:rPr>
              <w:t xml:space="preserve"> (IMM/ întreprindere mare):</w:t>
            </w:r>
          </w:p>
          <w:p w14:paraId="32875ED1" w14:textId="46FF222C" w:rsidR="003F77F5" w:rsidRDefault="003F77F5" w:rsidP="003F77F5">
            <w:pPr>
              <w:pStyle w:val="ListParagraph"/>
              <w:numPr>
                <w:ilvl w:val="0"/>
                <w:numId w:val="13"/>
              </w:numPr>
              <w:spacing w:line="360" w:lineRule="auto"/>
              <w:ind w:hanging="108"/>
              <w:jc w:val="both"/>
              <w:rPr>
                <w:rFonts w:ascii="Trebuchet MS" w:hAnsi="Trebuchet MS" w:cstheme="minorHAnsi"/>
              </w:rPr>
            </w:pPr>
            <w:r>
              <w:rPr>
                <w:rFonts w:ascii="Trebuchet MS" w:hAnsi="Trebuchet MS" w:cstheme="minorHAnsi"/>
              </w:rPr>
              <w:t xml:space="preserve">partenerul (IMM/ întreprindere mare) </w:t>
            </w:r>
            <w:r w:rsidRPr="003F77F5">
              <w:rPr>
                <w:rFonts w:ascii="Trebuchet MS" w:hAnsi="Trebuchet MS" w:cstheme="minorHAnsi"/>
              </w:rPr>
              <w:t>desfășoară activități de cercetare și are autorizat codul CAEN din diviziunea 72 (ca activitate principală sau secundară, la sediul social și/ sau punctul/ele de lucru existent/e) într-unul din domeniile/nișele de specializare inteligentă identificate în RIS3</w:t>
            </w:r>
            <w:r w:rsidR="007E360B">
              <w:rPr>
                <w:rFonts w:ascii="Trebuchet MS" w:hAnsi="Trebuchet MS" w:cstheme="minorHAnsi"/>
              </w:rPr>
              <w:t xml:space="preserve"> și </w:t>
            </w:r>
          </w:p>
          <w:p w14:paraId="3FA2BF4E" w14:textId="1272A8B1" w:rsidR="003F77F5" w:rsidRDefault="003F77F5" w:rsidP="003F77F5">
            <w:pPr>
              <w:pStyle w:val="ListParagraph"/>
              <w:numPr>
                <w:ilvl w:val="0"/>
                <w:numId w:val="13"/>
              </w:numPr>
              <w:spacing w:line="360" w:lineRule="auto"/>
              <w:ind w:hanging="108"/>
              <w:jc w:val="both"/>
              <w:rPr>
                <w:rFonts w:ascii="Trebuchet MS" w:hAnsi="Trebuchet MS" w:cstheme="minorHAnsi"/>
              </w:rPr>
            </w:pPr>
            <w:r>
              <w:rPr>
                <w:rFonts w:ascii="Trebuchet MS" w:hAnsi="Trebuchet MS" w:cstheme="minorHAnsi"/>
              </w:rPr>
              <w:t xml:space="preserve">liderul (IMM) </w:t>
            </w:r>
            <w:r w:rsidRPr="003F77F5">
              <w:rPr>
                <w:rFonts w:ascii="Trebuchet MS" w:hAnsi="Trebuchet MS" w:cstheme="minorHAnsi"/>
              </w:rPr>
              <w:t>trebuie să aibă un cod CAEN autorizat (în zona producției sau serviciilor) care să fie compatibil cu aplicarea tehnologiei respective</w:t>
            </w:r>
            <w:r>
              <w:rPr>
                <w:rFonts w:ascii="Trebuchet MS" w:hAnsi="Trebuchet MS" w:cstheme="minorHAnsi"/>
              </w:rPr>
              <w:t xml:space="preserve"> (pentru care este propus proiectul)</w:t>
            </w:r>
            <w:r w:rsidR="007E360B">
              <w:rPr>
                <w:rFonts w:ascii="Trebuchet MS" w:hAnsi="Trebuchet MS" w:cstheme="minorHAnsi"/>
              </w:rPr>
              <w:t>.</w:t>
            </w:r>
          </w:p>
          <w:p w14:paraId="47B44105" w14:textId="78C70BA3" w:rsidR="007E360B" w:rsidRDefault="007E360B" w:rsidP="007E360B">
            <w:pPr>
              <w:pStyle w:val="ListParagraph"/>
              <w:numPr>
                <w:ilvl w:val="0"/>
                <w:numId w:val="55"/>
              </w:numPr>
              <w:spacing w:line="360" w:lineRule="auto"/>
              <w:jc w:val="both"/>
              <w:rPr>
                <w:rFonts w:ascii="Trebuchet MS" w:hAnsi="Trebuchet MS" w:cstheme="minorHAnsi"/>
              </w:rPr>
            </w:pPr>
            <w:r w:rsidRPr="001B4CD5">
              <w:rPr>
                <w:rFonts w:ascii="Trebuchet MS" w:hAnsi="Trebuchet MS" w:cstheme="minorHAnsi"/>
                <w:b/>
                <w:bCs/>
              </w:rPr>
              <w:t xml:space="preserve">În cazul </w:t>
            </w:r>
            <w:r w:rsidR="001B4CD5" w:rsidRPr="001B4CD5">
              <w:rPr>
                <w:rFonts w:ascii="Trebuchet MS" w:hAnsi="Trebuchet MS" w:cstheme="minorHAnsi"/>
                <w:b/>
                <w:bCs/>
              </w:rPr>
              <w:t>transferului tehnologic al tehnologiei propuse prin proiect</w:t>
            </w:r>
            <w:r w:rsidR="001B4CD5">
              <w:rPr>
                <w:rFonts w:ascii="Trebuchet MS" w:hAnsi="Trebuchet MS" w:cstheme="minorHAnsi"/>
              </w:rPr>
              <w:t>:</w:t>
            </w:r>
          </w:p>
          <w:p w14:paraId="7FA9806A" w14:textId="642C12FB" w:rsidR="001B4CD5" w:rsidRDefault="001B4CD5" w:rsidP="001B4CD5">
            <w:pPr>
              <w:pStyle w:val="ListParagraph"/>
              <w:numPr>
                <w:ilvl w:val="0"/>
                <w:numId w:val="13"/>
              </w:numPr>
              <w:spacing w:line="360" w:lineRule="auto"/>
              <w:jc w:val="both"/>
              <w:rPr>
                <w:rFonts w:ascii="Trebuchet MS" w:hAnsi="Trebuchet MS" w:cstheme="minorHAnsi"/>
              </w:rPr>
            </w:pPr>
            <w:r>
              <w:rPr>
                <w:rFonts w:ascii="Trebuchet MS" w:hAnsi="Trebuchet MS" w:cstheme="minorHAnsi"/>
              </w:rPr>
              <w:t xml:space="preserve">solicitantului (IMM) </w:t>
            </w:r>
            <w:r w:rsidRPr="003F77F5">
              <w:rPr>
                <w:rFonts w:ascii="Trebuchet MS" w:hAnsi="Trebuchet MS" w:cstheme="minorHAnsi"/>
              </w:rPr>
              <w:t>trebuie să aibă un cod CAEN autorizat (în zona producției sau serviciilor) care să fie compatibil cu aplicarea tehnologiei respective</w:t>
            </w:r>
            <w:r>
              <w:rPr>
                <w:rFonts w:ascii="Trebuchet MS" w:hAnsi="Trebuchet MS" w:cstheme="minorHAnsi"/>
              </w:rPr>
              <w:t xml:space="preserve"> și</w:t>
            </w:r>
          </w:p>
          <w:p w14:paraId="1AD6B37D" w14:textId="3B06BF73" w:rsidR="001B4CD5" w:rsidRPr="007E360B" w:rsidRDefault="001B4CD5" w:rsidP="001B4CD5">
            <w:pPr>
              <w:pStyle w:val="ListParagraph"/>
              <w:numPr>
                <w:ilvl w:val="0"/>
                <w:numId w:val="13"/>
              </w:numPr>
              <w:spacing w:line="360" w:lineRule="auto"/>
              <w:jc w:val="both"/>
              <w:rPr>
                <w:rFonts w:ascii="Trebuchet MS" w:hAnsi="Trebuchet MS" w:cstheme="minorHAnsi"/>
              </w:rPr>
            </w:pPr>
            <w:r>
              <w:rPr>
                <w:rFonts w:ascii="Trebuchet MS" w:hAnsi="Trebuchet MS" w:cstheme="minorHAnsi"/>
              </w:rPr>
              <w:t>trebuie să dovedească deținerea dreptului de a utiliza tehnologia respectivă.</w:t>
            </w:r>
          </w:p>
          <w:p w14:paraId="1F426A74" w14:textId="77777777" w:rsidR="001B4CD5" w:rsidRDefault="001B4CD5" w:rsidP="001B4CD5">
            <w:pPr>
              <w:spacing w:line="360" w:lineRule="auto"/>
              <w:jc w:val="both"/>
              <w:rPr>
                <w:rFonts w:ascii="Trebuchet MS" w:hAnsi="Trebuchet MS" w:cstheme="minorHAnsi"/>
              </w:rPr>
            </w:pPr>
            <w:r w:rsidRPr="00F359C9">
              <w:rPr>
                <w:rFonts w:ascii="Trebuchet MS" w:hAnsi="Trebuchet MS" w:cstheme="minorHAnsi"/>
              </w:rPr>
              <w:t>În situația în care investiția pentru care se solicită finanțare presupune înființarea unui punct de lucru nou</w:t>
            </w:r>
            <w:r>
              <w:rPr>
                <w:rFonts w:ascii="Trebuchet MS" w:hAnsi="Trebuchet MS" w:cstheme="minorHAnsi"/>
              </w:rPr>
              <w:t>, solicitantul are obligația autorizării codului CAEN la locul de implementare a proiectului până la finalul etapei de implementare.</w:t>
            </w:r>
          </w:p>
          <w:p w14:paraId="4B981A72" w14:textId="77777777" w:rsidR="005D1BC8" w:rsidRPr="00B94706" w:rsidRDefault="005D1BC8" w:rsidP="005D1BC8">
            <w:pPr>
              <w:spacing w:line="360" w:lineRule="auto"/>
              <w:jc w:val="both"/>
              <w:rPr>
                <w:rFonts w:ascii="Trebuchet MS" w:hAnsi="Trebuchet MS" w:cstheme="minorHAnsi"/>
              </w:rPr>
            </w:pPr>
          </w:p>
          <w:p w14:paraId="401816E2" w14:textId="7A1F3A1E" w:rsidR="00F359C9" w:rsidRPr="008554D2" w:rsidRDefault="00F359C9" w:rsidP="00F359C9">
            <w:pPr>
              <w:spacing w:line="360" w:lineRule="auto"/>
              <w:jc w:val="both"/>
              <w:rPr>
                <w:rFonts w:ascii="Trebuchet MS" w:hAnsi="Trebuchet MS" w:cstheme="minorHAnsi"/>
              </w:rPr>
            </w:pPr>
            <w:bookmarkStart w:id="48" w:name="_Hlk138758160"/>
            <w:bookmarkStart w:id="49" w:name="_Hlk140567386"/>
            <w:r w:rsidRPr="00774424">
              <w:rPr>
                <w:rFonts w:ascii="Trebuchet MS" w:hAnsi="Trebuchet MS" w:cstheme="minorHAnsi"/>
                <w:b/>
                <w:bCs/>
              </w:rPr>
              <w:t>1</w:t>
            </w:r>
            <w:r w:rsidR="000F16E2">
              <w:rPr>
                <w:rFonts w:ascii="Trebuchet MS" w:hAnsi="Trebuchet MS" w:cstheme="minorHAnsi"/>
                <w:b/>
                <w:bCs/>
              </w:rPr>
              <w:t>0</w:t>
            </w:r>
            <w:r w:rsidRPr="00774424">
              <w:rPr>
                <w:rFonts w:ascii="Trebuchet MS" w:hAnsi="Trebuchet MS" w:cstheme="minorHAnsi"/>
                <w:b/>
                <w:bCs/>
              </w:rPr>
              <w:t>. Solicitantul de finanțare are un drept legal</w:t>
            </w:r>
            <w:r w:rsidRPr="008554D2">
              <w:rPr>
                <w:rFonts w:ascii="Trebuchet MS" w:hAnsi="Trebuchet MS" w:cstheme="minorHAnsi"/>
              </w:rPr>
              <w:t xml:space="preserve"> asupra </w:t>
            </w:r>
            <w:r w:rsidR="001D7866">
              <w:rPr>
                <w:rFonts w:ascii="Trebuchet MS" w:hAnsi="Trebuchet MS" w:cstheme="minorHAnsi"/>
              </w:rPr>
              <w:t>infrastructurii propuse prin proiect</w:t>
            </w:r>
            <w:r w:rsidRPr="008554D2">
              <w:rPr>
                <w:rFonts w:ascii="Trebuchet MS" w:hAnsi="Trebuchet MS" w:cstheme="minorHAnsi"/>
              </w:rPr>
              <w:t>, teren și/sau clădire, care îi conferă dreptul de a realiza investiția propusă prin cererea de finanțare, începând cu data depunerii cererii de finanțare, pe întreaga perioadă de evaluare, selecție și contractare, pe perioada de implementare și pe perioada de durabilitate a contractului de finanțare, respectiv 5 ani de la efectuarea plății finale către beneficiar</w:t>
            </w:r>
            <w:bookmarkEnd w:id="48"/>
          </w:p>
          <w:p w14:paraId="7732C140" w14:textId="77777777" w:rsidR="00F359C9" w:rsidRPr="008554D2" w:rsidRDefault="00F359C9" w:rsidP="00F359C9">
            <w:pPr>
              <w:spacing w:line="360" w:lineRule="auto"/>
              <w:ind w:left="432"/>
              <w:jc w:val="both"/>
              <w:rPr>
                <w:rFonts w:ascii="Trebuchet MS" w:hAnsi="Trebuchet MS" w:cstheme="minorHAnsi"/>
              </w:rPr>
            </w:pPr>
            <w:r w:rsidRPr="008554D2">
              <w:rPr>
                <w:rFonts w:ascii="Trebuchet MS" w:hAnsi="Trebuchet MS" w:cstheme="minorHAnsi"/>
              </w:rPr>
              <w:t>a) Pentru investiții care includ doar servicii și/sau dotări:</w:t>
            </w:r>
          </w:p>
          <w:p w14:paraId="712CBCB1" w14:textId="77777777" w:rsidR="00F359C9" w:rsidRPr="008554D2" w:rsidRDefault="00F359C9" w:rsidP="00F359C9">
            <w:pPr>
              <w:spacing w:line="360" w:lineRule="auto"/>
              <w:ind w:left="882"/>
              <w:jc w:val="both"/>
              <w:rPr>
                <w:rFonts w:ascii="Trebuchet MS" w:hAnsi="Trebuchet MS" w:cstheme="minorHAnsi"/>
              </w:rPr>
            </w:pPr>
            <w:r w:rsidRPr="008554D2">
              <w:rPr>
                <w:rFonts w:ascii="Trebuchet MS" w:hAnsi="Trebuchet MS" w:cstheme="minorHAnsi"/>
              </w:rPr>
              <w:t>• dreptul de proprietate privată;</w:t>
            </w:r>
          </w:p>
          <w:p w14:paraId="5C4FC9A9" w14:textId="77777777" w:rsidR="00F359C9" w:rsidRPr="008554D2" w:rsidRDefault="00F359C9" w:rsidP="00F359C9">
            <w:pPr>
              <w:spacing w:line="360" w:lineRule="auto"/>
              <w:ind w:left="882"/>
              <w:jc w:val="both"/>
              <w:rPr>
                <w:rFonts w:ascii="Trebuchet MS" w:hAnsi="Trebuchet MS" w:cstheme="minorHAnsi"/>
              </w:rPr>
            </w:pPr>
            <w:r w:rsidRPr="008554D2">
              <w:rPr>
                <w:rFonts w:ascii="Trebuchet MS" w:hAnsi="Trebuchet MS" w:cstheme="minorHAnsi"/>
              </w:rPr>
              <w:t>• dreptul de concesiune;</w:t>
            </w:r>
          </w:p>
          <w:p w14:paraId="7BF83FDE" w14:textId="77777777" w:rsidR="00F359C9" w:rsidRPr="008554D2" w:rsidRDefault="00F359C9" w:rsidP="00F359C9">
            <w:pPr>
              <w:spacing w:line="360" w:lineRule="auto"/>
              <w:ind w:left="882"/>
              <w:jc w:val="both"/>
              <w:rPr>
                <w:rFonts w:ascii="Trebuchet MS" w:hAnsi="Trebuchet MS" w:cstheme="minorHAnsi"/>
              </w:rPr>
            </w:pPr>
            <w:r w:rsidRPr="008554D2">
              <w:rPr>
                <w:rFonts w:ascii="Trebuchet MS" w:hAnsi="Trebuchet MS" w:cstheme="minorHAnsi"/>
              </w:rPr>
              <w:t>• dreptul de superficie;</w:t>
            </w:r>
          </w:p>
          <w:p w14:paraId="7DB721EE" w14:textId="77777777" w:rsidR="00F359C9" w:rsidRPr="008554D2" w:rsidRDefault="00F359C9" w:rsidP="00F359C9">
            <w:pPr>
              <w:spacing w:line="360" w:lineRule="auto"/>
              <w:ind w:left="882"/>
              <w:jc w:val="both"/>
              <w:rPr>
                <w:rFonts w:ascii="Trebuchet MS" w:hAnsi="Trebuchet MS" w:cstheme="minorHAnsi"/>
              </w:rPr>
            </w:pPr>
            <w:r w:rsidRPr="008554D2">
              <w:rPr>
                <w:rFonts w:ascii="Trebuchet MS" w:hAnsi="Trebuchet MS" w:cstheme="minorHAnsi"/>
              </w:rPr>
              <w:t>• dreptul de uzufruct;</w:t>
            </w:r>
          </w:p>
          <w:p w14:paraId="759D9215" w14:textId="77777777" w:rsidR="00F359C9" w:rsidRPr="008554D2" w:rsidRDefault="00F359C9" w:rsidP="00F359C9">
            <w:pPr>
              <w:spacing w:line="360" w:lineRule="auto"/>
              <w:ind w:left="882"/>
              <w:jc w:val="both"/>
              <w:rPr>
                <w:rFonts w:ascii="Trebuchet MS" w:hAnsi="Trebuchet MS" w:cstheme="minorHAnsi"/>
              </w:rPr>
            </w:pPr>
            <w:r w:rsidRPr="008554D2">
              <w:rPr>
                <w:rFonts w:ascii="Trebuchet MS" w:hAnsi="Trebuchet MS" w:cstheme="minorHAnsi"/>
              </w:rPr>
              <w:t>• dreptul de comodat/ folosință cu titlu gratuit;</w:t>
            </w:r>
          </w:p>
          <w:p w14:paraId="6E0772C8" w14:textId="1B059AD8" w:rsidR="00F359C9" w:rsidRPr="008554D2" w:rsidRDefault="00F359C9" w:rsidP="001D7866">
            <w:pPr>
              <w:spacing w:line="360" w:lineRule="auto"/>
              <w:ind w:left="882"/>
              <w:jc w:val="both"/>
              <w:rPr>
                <w:rFonts w:ascii="Trebuchet MS" w:hAnsi="Trebuchet MS" w:cstheme="minorHAnsi"/>
              </w:rPr>
            </w:pPr>
            <w:r w:rsidRPr="008554D2">
              <w:rPr>
                <w:rFonts w:ascii="Trebuchet MS" w:hAnsi="Trebuchet MS" w:cstheme="minorHAnsi"/>
              </w:rPr>
              <w:t>• dreptul de închiriere/locațiune.</w:t>
            </w:r>
          </w:p>
          <w:p w14:paraId="2ECB6149" w14:textId="77777777" w:rsidR="00F359C9" w:rsidRPr="008554D2" w:rsidRDefault="00F359C9" w:rsidP="00F359C9">
            <w:pPr>
              <w:spacing w:line="360" w:lineRule="auto"/>
              <w:ind w:left="342"/>
              <w:jc w:val="both"/>
              <w:rPr>
                <w:rFonts w:ascii="Trebuchet MS" w:hAnsi="Trebuchet MS" w:cstheme="minorHAnsi"/>
              </w:rPr>
            </w:pPr>
            <w:r w:rsidRPr="008554D2">
              <w:rPr>
                <w:rFonts w:ascii="Trebuchet MS" w:hAnsi="Trebuchet MS" w:cstheme="minorHAnsi"/>
              </w:rPr>
              <w:lastRenderedPageBreak/>
              <w:t>b) Pentru proiectele care propun realizarea de lucrări care necesită autorizație de</w:t>
            </w:r>
          </w:p>
          <w:p w14:paraId="4B600676" w14:textId="77777777" w:rsidR="00F359C9" w:rsidRPr="008554D2" w:rsidRDefault="00F359C9" w:rsidP="00F359C9">
            <w:pPr>
              <w:spacing w:line="360" w:lineRule="auto"/>
              <w:jc w:val="both"/>
              <w:rPr>
                <w:rFonts w:ascii="Trebuchet MS" w:hAnsi="Trebuchet MS" w:cstheme="minorHAnsi"/>
              </w:rPr>
            </w:pPr>
            <w:r w:rsidRPr="008554D2">
              <w:rPr>
                <w:rFonts w:ascii="Trebuchet MS" w:hAnsi="Trebuchet MS" w:cstheme="minorHAnsi"/>
              </w:rPr>
              <w:t>construire:</w:t>
            </w:r>
          </w:p>
          <w:p w14:paraId="3DE4A7A5" w14:textId="77777777" w:rsidR="00F359C9" w:rsidRPr="008554D2" w:rsidRDefault="00F359C9" w:rsidP="00F359C9">
            <w:pPr>
              <w:spacing w:line="360" w:lineRule="auto"/>
              <w:ind w:left="792"/>
              <w:jc w:val="both"/>
              <w:rPr>
                <w:rFonts w:ascii="Trebuchet MS" w:hAnsi="Trebuchet MS" w:cstheme="minorHAnsi"/>
              </w:rPr>
            </w:pPr>
            <w:r w:rsidRPr="008554D2">
              <w:rPr>
                <w:rFonts w:ascii="Trebuchet MS" w:hAnsi="Trebuchet MS" w:cstheme="minorHAnsi"/>
              </w:rPr>
              <w:t>• dreptul de proprietate privată;</w:t>
            </w:r>
          </w:p>
          <w:p w14:paraId="0800496D" w14:textId="77777777" w:rsidR="00F359C9" w:rsidRPr="008554D2" w:rsidRDefault="00F359C9" w:rsidP="00F359C9">
            <w:pPr>
              <w:spacing w:line="360" w:lineRule="auto"/>
              <w:ind w:left="792"/>
              <w:jc w:val="both"/>
              <w:rPr>
                <w:rFonts w:ascii="Trebuchet MS" w:hAnsi="Trebuchet MS" w:cstheme="minorHAnsi"/>
              </w:rPr>
            </w:pPr>
            <w:r w:rsidRPr="008554D2">
              <w:rPr>
                <w:rFonts w:ascii="Trebuchet MS" w:hAnsi="Trebuchet MS" w:cstheme="minorHAnsi"/>
              </w:rPr>
              <w:t>• dreptul de concesiune, conform legislației în vigoare;</w:t>
            </w:r>
          </w:p>
          <w:p w14:paraId="0E0D7DF8" w14:textId="77777777" w:rsidR="00F359C9" w:rsidRPr="008554D2" w:rsidRDefault="00F359C9" w:rsidP="00F359C9">
            <w:pPr>
              <w:spacing w:line="360" w:lineRule="auto"/>
              <w:ind w:left="792"/>
              <w:jc w:val="both"/>
              <w:rPr>
                <w:rFonts w:ascii="Trebuchet MS" w:hAnsi="Trebuchet MS" w:cstheme="minorHAnsi"/>
              </w:rPr>
            </w:pPr>
            <w:r w:rsidRPr="008554D2">
              <w:rPr>
                <w:rFonts w:ascii="Trebuchet MS" w:hAnsi="Trebuchet MS" w:cstheme="minorHAnsi"/>
              </w:rPr>
              <w:t>• dreptul de superficie, respectiv solicitantul are, conform contractului de superficie, dreptul de a realiza investiția propusă prin cererea de finanțare.</w:t>
            </w:r>
          </w:p>
          <w:p w14:paraId="36A63C61" w14:textId="77777777" w:rsidR="00F359C9" w:rsidRPr="008554D2" w:rsidRDefault="00F359C9" w:rsidP="00F359C9">
            <w:pPr>
              <w:spacing w:line="360" w:lineRule="auto"/>
              <w:jc w:val="both"/>
              <w:rPr>
                <w:rFonts w:ascii="Trebuchet MS" w:hAnsi="Trebuchet MS" w:cstheme="minorHAnsi"/>
              </w:rPr>
            </w:pPr>
          </w:p>
          <w:p w14:paraId="2267324D" w14:textId="77777777" w:rsidR="00F359C9" w:rsidRPr="008554D2" w:rsidRDefault="00F359C9" w:rsidP="00F359C9">
            <w:pPr>
              <w:spacing w:line="360" w:lineRule="auto"/>
              <w:jc w:val="both"/>
              <w:rPr>
                <w:rFonts w:ascii="Trebuchet MS" w:hAnsi="Trebuchet MS" w:cstheme="minorHAnsi"/>
              </w:rPr>
            </w:pPr>
            <w:r w:rsidRPr="008554D2">
              <w:rPr>
                <w:rFonts w:ascii="Trebuchet MS" w:hAnsi="Trebuchet MS" w:cstheme="minorHAnsi"/>
              </w:rPr>
              <w:t>În plus, imobilul, teren și/sau clădire, trebuie să:</w:t>
            </w:r>
          </w:p>
          <w:p w14:paraId="6C017E60" w14:textId="77777777" w:rsidR="00F359C9" w:rsidRPr="008554D2" w:rsidRDefault="00F359C9" w:rsidP="00F359C9">
            <w:pPr>
              <w:spacing w:line="360" w:lineRule="auto"/>
              <w:jc w:val="both"/>
              <w:rPr>
                <w:rFonts w:ascii="Trebuchet MS" w:hAnsi="Trebuchet MS" w:cstheme="minorHAnsi"/>
              </w:rPr>
            </w:pPr>
            <w:r w:rsidRPr="008554D2">
              <w:rPr>
                <w:rFonts w:ascii="Trebuchet MS" w:hAnsi="Trebuchet MS" w:cstheme="minorHAnsi"/>
              </w:rPr>
              <w:t>• fie liber de orice sarcini sau interdicții ce afectează implementarea proiectului,</w:t>
            </w:r>
          </w:p>
          <w:p w14:paraId="105A10E1" w14:textId="77777777" w:rsidR="00F359C9" w:rsidRPr="008554D2" w:rsidRDefault="00F359C9" w:rsidP="00F359C9">
            <w:pPr>
              <w:spacing w:line="360" w:lineRule="auto"/>
              <w:jc w:val="both"/>
              <w:rPr>
                <w:rFonts w:ascii="Trebuchet MS" w:hAnsi="Trebuchet MS" w:cstheme="minorHAnsi"/>
              </w:rPr>
            </w:pPr>
            <w:r w:rsidRPr="008554D2">
              <w:rPr>
                <w:rFonts w:ascii="Trebuchet MS" w:hAnsi="Trebuchet MS" w:cstheme="minorHAnsi"/>
              </w:rPr>
              <w:t>• nu facă obiectul unor litigii având ca obiect dreptul invocat de către solicitant pentru realizarea proiectului, aflate în curs de soluționare la instanțele judecătorești, imobilul este definit conform Legii nr. 7/1996 a cadastrului şi a publicităţii imobiliare</w:t>
            </w:r>
          </w:p>
          <w:p w14:paraId="6A463FB5" w14:textId="77777777" w:rsidR="00F359C9" w:rsidRPr="008554D2" w:rsidRDefault="00F359C9" w:rsidP="00F359C9">
            <w:pPr>
              <w:spacing w:line="360" w:lineRule="auto"/>
              <w:jc w:val="both"/>
              <w:rPr>
                <w:rFonts w:ascii="Trebuchet MS" w:hAnsi="Trebuchet MS" w:cstheme="minorHAnsi"/>
              </w:rPr>
            </w:pPr>
            <w:r w:rsidRPr="008554D2">
              <w:rPr>
                <w:rFonts w:ascii="Trebuchet MS" w:hAnsi="Trebuchet MS" w:cstheme="minorHAnsi"/>
              </w:rPr>
              <w:t>• nu facă obiectul revendicărilor potrivit unor legi speciale în materie sau dreptului comun.</w:t>
            </w:r>
          </w:p>
          <w:p w14:paraId="2406F6E5" w14:textId="77777777" w:rsidR="00F359C9" w:rsidRPr="008554D2" w:rsidRDefault="00F359C9" w:rsidP="00F359C9">
            <w:pPr>
              <w:spacing w:line="360" w:lineRule="auto"/>
              <w:jc w:val="both"/>
              <w:rPr>
                <w:rFonts w:ascii="Trebuchet MS" w:hAnsi="Trebuchet MS" w:cstheme="minorHAnsi"/>
              </w:rPr>
            </w:pPr>
            <w:r w:rsidRPr="008554D2">
              <w:rPr>
                <w:rFonts w:ascii="Trebuchet MS" w:hAnsi="Trebuchet MS" w:cstheme="minorHAnsi"/>
              </w:rPr>
              <w:t>Pentru elementele de mai sus, nu vor conduce la respingerea cererii de finanțare din procesul de evaluare și selecție sau contractare, acele limite ale dreptului de proprietate care nu sunt incompatibile cu realizarea activităților proiectului, spre ex. servituți legale, servitutea de trecere cu piciorul etc.</w:t>
            </w:r>
          </w:p>
          <w:bookmarkEnd w:id="49"/>
          <w:p w14:paraId="6D7902AF" w14:textId="77777777" w:rsidR="000A32C4" w:rsidRPr="008554D2" w:rsidRDefault="000A32C4" w:rsidP="000A32C4">
            <w:pPr>
              <w:spacing w:line="360" w:lineRule="auto"/>
              <w:jc w:val="both"/>
              <w:rPr>
                <w:rFonts w:ascii="Trebuchet MS" w:hAnsi="Trebuchet MS" w:cstheme="minorHAnsi"/>
              </w:rPr>
            </w:pPr>
          </w:p>
          <w:p w14:paraId="6FF49EC2" w14:textId="5096F9CF" w:rsidR="00346F60" w:rsidRDefault="00224F26" w:rsidP="00346F60">
            <w:pPr>
              <w:spacing w:line="360" w:lineRule="auto"/>
              <w:jc w:val="both"/>
              <w:rPr>
                <w:rFonts w:ascii="Trebuchet MS" w:hAnsi="Trebuchet MS" w:cstheme="minorHAnsi"/>
              </w:rPr>
            </w:pPr>
            <w:r>
              <w:rPr>
                <w:rFonts w:ascii="Trebuchet MS" w:hAnsi="Trebuchet MS" w:cstheme="minorHAnsi"/>
              </w:rPr>
              <w:t>1</w:t>
            </w:r>
            <w:r w:rsidR="001D7866">
              <w:rPr>
                <w:rFonts w:ascii="Trebuchet MS" w:hAnsi="Trebuchet MS" w:cstheme="minorHAnsi"/>
              </w:rPr>
              <w:t>1</w:t>
            </w:r>
            <w:r>
              <w:rPr>
                <w:rFonts w:ascii="Trebuchet MS" w:hAnsi="Trebuchet MS" w:cstheme="minorHAnsi"/>
              </w:rPr>
              <w:t xml:space="preserve">. </w:t>
            </w:r>
            <w:r w:rsidR="00346F60" w:rsidRPr="00C21BBE">
              <w:rPr>
                <w:rFonts w:ascii="Trebuchet MS" w:hAnsi="Trebuchet MS" w:cstheme="minorHAnsi"/>
              </w:rPr>
              <w:t>Solicitantul de finanțare nu se încadrează în categoria „întreprinderilor în dificultate”, așa cum sunt acestea definite în prezentul ghid.</w:t>
            </w:r>
          </w:p>
          <w:p w14:paraId="32BBB99A" w14:textId="77777777" w:rsidR="00C21BBE" w:rsidRPr="0066087A" w:rsidRDefault="00C21BBE" w:rsidP="00346F60">
            <w:pPr>
              <w:spacing w:line="360" w:lineRule="auto"/>
              <w:jc w:val="both"/>
              <w:rPr>
                <w:rFonts w:ascii="Trebuchet MS" w:hAnsi="Trebuchet MS" w:cstheme="minorHAnsi"/>
                <w:highlight w:val="yellow"/>
              </w:rPr>
            </w:pPr>
          </w:p>
          <w:p w14:paraId="40A6D24E" w14:textId="77777777" w:rsidR="000A32C4" w:rsidRPr="008554D2" w:rsidRDefault="000A32C4" w:rsidP="000A32C4">
            <w:pPr>
              <w:spacing w:line="360" w:lineRule="auto"/>
              <w:jc w:val="both"/>
              <w:rPr>
                <w:rFonts w:ascii="Trebuchet MS" w:hAnsi="Trebuchet MS" w:cstheme="minorHAnsi"/>
              </w:rPr>
            </w:pPr>
            <w:r w:rsidRPr="00836914">
              <w:rPr>
                <w:rFonts w:ascii="Trebuchet MS" w:hAnsi="Trebuchet MS" w:cstheme="minorHAnsi"/>
              </w:rPr>
              <w:t>O întreprindere este considerată în dificultate, în conformitate cu prevederile Regulamentului (UE) nr. 651/2014 al Comisiei din 17 iunie 2014 de declarare a anumitor</w:t>
            </w:r>
            <w:r w:rsidRPr="008554D2">
              <w:rPr>
                <w:rFonts w:ascii="Trebuchet MS" w:hAnsi="Trebuchet MS" w:cstheme="minorHAnsi"/>
              </w:rPr>
              <w:t xml:space="preserve"> categorii de ajutoare compatibile cu piața internă în aplicarea articolelor 107 și 108 din tratat, și anume:</w:t>
            </w:r>
          </w:p>
          <w:p w14:paraId="5ADEC364" w14:textId="2F7FE924" w:rsidR="000A32C4" w:rsidRPr="008554D2" w:rsidRDefault="000A32C4" w:rsidP="000A32C4">
            <w:pPr>
              <w:pStyle w:val="ListParagraph"/>
              <w:numPr>
                <w:ilvl w:val="0"/>
                <w:numId w:val="32"/>
              </w:numPr>
              <w:spacing w:line="360" w:lineRule="auto"/>
              <w:jc w:val="both"/>
              <w:rPr>
                <w:rFonts w:ascii="Trebuchet MS" w:hAnsi="Trebuchet MS" w:cstheme="minorHAnsi"/>
              </w:rPr>
            </w:pPr>
            <w:r w:rsidRPr="008554D2">
              <w:rPr>
                <w:rFonts w:ascii="Trebuchet MS" w:hAnsi="Trebuchet MS" w:cstheme="minorHAnsi"/>
              </w:rPr>
              <w:t>doar pentru întreprinderi care au, la data declarației, cel puțin 3 ani de la înființare:</w:t>
            </w:r>
          </w:p>
          <w:p w14:paraId="417BDDE3" w14:textId="77777777" w:rsidR="00C21BBE" w:rsidRDefault="000A32C4" w:rsidP="000A32C4">
            <w:pPr>
              <w:spacing w:line="360" w:lineRule="auto"/>
              <w:jc w:val="both"/>
              <w:rPr>
                <w:rFonts w:ascii="Trebuchet MS" w:hAnsi="Trebuchet MS" w:cstheme="minorHAnsi"/>
              </w:rPr>
            </w:pPr>
            <w:r w:rsidRPr="008554D2">
              <w:rPr>
                <w:rFonts w:ascii="Trebuchet MS" w:hAnsi="Trebuchet MS" w:cstheme="minorHAnsi"/>
              </w:rPr>
              <w:t xml:space="preserve">în cazul unei societăți cu răspundere limitată, atunci când mai mult de jumătate din capitalul social subscris a dispărut din cauza pierderilor acumulate. </w:t>
            </w:r>
          </w:p>
          <w:p w14:paraId="37BFBCB8" w14:textId="66CC2A33" w:rsidR="002D54DA" w:rsidRPr="008554D2" w:rsidRDefault="000A32C4" w:rsidP="000A32C4">
            <w:pPr>
              <w:spacing w:line="360" w:lineRule="auto"/>
              <w:jc w:val="both"/>
              <w:rPr>
                <w:rFonts w:ascii="Trebuchet MS" w:hAnsi="Trebuchet MS" w:cstheme="minorHAnsi"/>
              </w:rPr>
            </w:pPr>
            <w:r w:rsidRPr="008554D2">
              <w:rPr>
                <w:rFonts w:ascii="Trebuchet MS" w:hAnsi="Trebuchet MS" w:cstheme="minorHAnsi"/>
              </w:rPr>
              <w:t>Această situație survine atunci când deducerea pierderilor acumulate din rezerve (și din toate celelalte elemente considerate în general ca făcând parte din fondurile proprii ale societății) conduce la un cuantum cumulat negativ care depășește jumătate din capitalul social subscris;</w:t>
            </w:r>
          </w:p>
          <w:p w14:paraId="689C0368" w14:textId="77777777" w:rsidR="002D54DA" w:rsidRPr="008554D2" w:rsidRDefault="000A32C4" w:rsidP="002D54DA">
            <w:pPr>
              <w:pStyle w:val="ListParagraph"/>
              <w:numPr>
                <w:ilvl w:val="0"/>
                <w:numId w:val="32"/>
              </w:numPr>
              <w:spacing w:line="360" w:lineRule="auto"/>
              <w:jc w:val="both"/>
              <w:rPr>
                <w:rFonts w:ascii="Trebuchet MS" w:hAnsi="Trebuchet MS" w:cstheme="minorHAnsi"/>
              </w:rPr>
            </w:pPr>
            <w:r w:rsidRPr="008554D2">
              <w:rPr>
                <w:rFonts w:ascii="Trebuchet MS" w:hAnsi="Trebuchet MS" w:cstheme="minorHAnsi"/>
              </w:rPr>
              <w:t xml:space="preserve">doar pentru întreprinderi care au, la data declarației, cel puțin 3 ani de la înființare în cazul unei societăți comerciale în care cel puțin unii dintre asociați au răspundere </w:t>
            </w:r>
            <w:r w:rsidRPr="008554D2">
              <w:rPr>
                <w:rFonts w:ascii="Trebuchet MS" w:hAnsi="Trebuchet MS" w:cstheme="minorHAnsi"/>
              </w:rPr>
              <w:lastRenderedPageBreak/>
              <w:t>nelimitată pentru datoriile societății, atunci când mai mult de jumătate din capitalul propriu, astfel cum reiese din contabilitatea societății, a dispărut din cauza pierderilor acumulate;</w:t>
            </w:r>
          </w:p>
          <w:p w14:paraId="30ECA0C6" w14:textId="77777777" w:rsidR="002D54DA" w:rsidRPr="008554D2" w:rsidRDefault="000A32C4" w:rsidP="000A32C4">
            <w:pPr>
              <w:pStyle w:val="ListParagraph"/>
              <w:numPr>
                <w:ilvl w:val="0"/>
                <w:numId w:val="32"/>
              </w:numPr>
              <w:spacing w:line="360" w:lineRule="auto"/>
              <w:jc w:val="both"/>
              <w:rPr>
                <w:rFonts w:ascii="Trebuchet MS" w:hAnsi="Trebuchet MS" w:cstheme="minorHAnsi"/>
              </w:rPr>
            </w:pPr>
            <w:r w:rsidRPr="008554D2">
              <w:rPr>
                <w:rFonts w:ascii="Trebuchet MS" w:hAnsi="Trebuchet MS" w:cstheme="minorHAnsi"/>
              </w:rPr>
              <w:t>atunci când întreprinderea face obiectul unei proceduri colective de insolvență sau îndeplinește criteriile prevăzute de legislația națională pentru inițierea unei proceduri colective de insolvență la cererea creditorilor săi;</w:t>
            </w:r>
          </w:p>
          <w:p w14:paraId="7F7887A9" w14:textId="7CE67A3E" w:rsidR="00346F60" w:rsidRPr="008554D2" w:rsidRDefault="000A32C4" w:rsidP="000A32C4">
            <w:pPr>
              <w:pStyle w:val="ListParagraph"/>
              <w:numPr>
                <w:ilvl w:val="0"/>
                <w:numId w:val="32"/>
              </w:numPr>
              <w:spacing w:line="360" w:lineRule="auto"/>
              <w:jc w:val="both"/>
              <w:rPr>
                <w:rFonts w:ascii="Trebuchet MS" w:hAnsi="Trebuchet MS" w:cstheme="minorHAnsi"/>
              </w:rPr>
            </w:pPr>
            <w:r w:rsidRPr="008554D2">
              <w:rPr>
                <w:rFonts w:ascii="Trebuchet MS" w:hAnsi="Trebuchet MS" w:cstheme="minorHAnsi"/>
              </w:rPr>
              <w:t>atunci când întreprinderea a primit ajutor pentru salvare și nu a rambursat încă împrumutul sau nu a încetat garanția sau a primit ajutoare pentru restructurare și face încă obiectul unui plan de restructurare.</w:t>
            </w:r>
          </w:p>
          <w:p w14:paraId="5DEAA739" w14:textId="6B122043" w:rsidR="00346F60" w:rsidRPr="008554D2" w:rsidRDefault="00346F60" w:rsidP="00346F60">
            <w:pPr>
              <w:spacing w:line="360" w:lineRule="auto"/>
              <w:jc w:val="both"/>
              <w:rPr>
                <w:rFonts w:ascii="Trebuchet MS" w:hAnsi="Trebuchet MS" w:cstheme="minorHAnsi"/>
              </w:rPr>
            </w:pPr>
            <w:r w:rsidRPr="008554D2">
              <w:rPr>
                <w:rFonts w:ascii="Trebuchet MS" w:hAnsi="Trebuchet MS" w:cstheme="minorHAnsi"/>
              </w:rPr>
              <w:tab/>
            </w:r>
            <w:bookmarkStart w:id="50" w:name="_Hlk138758395"/>
          </w:p>
          <w:p w14:paraId="0E1E1E03" w14:textId="1B034F5F" w:rsidR="00346F60" w:rsidRPr="008554D2" w:rsidRDefault="00346F60" w:rsidP="00346F60">
            <w:pPr>
              <w:spacing w:line="360" w:lineRule="auto"/>
              <w:jc w:val="both"/>
              <w:rPr>
                <w:rFonts w:ascii="Trebuchet MS" w:hAnsi="Trebuchet MS" w:cstheme="minorHAnsi"/>
              </w:rPr>
            </w:pPr>
            <w:bookmarkStart w:id="51" w:name="_Hlk140567579"/>
            <w:r w:rsidRPr="008554D2">
              <w:rPr>
                <w:rFonts w:ascii="Trebuchet MS" w:hAnsi="Trebuchet MS" w:cstheme="minorHAnsi"/>
              </w:rPr>
              <w:t>1</w:t>
            </w:r>
            <w:r w:rsidR="00C21BBE">
              <w:rPr>
                <w:rFonts w:ascii="Trebuchet MS" w:hAnsi="Trebuchet MS" w:cstheme="minorHAnsi"/>
              </w:rPr>
              <w:t>2</w:t>
            </w:r>
            <w:r w:rsidRPr="008554D2">
              <w:rPr>
                <w:rFonts w:ascii="Trebuchet MS" w:hAnsi="Trebuchet MS" w:cstheme="minorHAnsi"/>
              </w:rPr>
              <w:t>. La depunerea cererii de finanţare, solicitantul trebuie să aibă locul de implementare a proiectului înregistrat ca sediu principal sau secundar în regiunea Sud-Muntenia. În cazul unei cereri de finanțare care presupune înființarea unui sediu secundar (punct de lucru), ca urmare a realizării investiției, solicitantul se va angaja ca, până la finalizarea implementării proiectului, să înregistreze locul de implementare ca punct de lucru.</w:t>
            </w:r>
          </w:p>
          <w:p w14:paraId="7757F4AF" w14:textId="38B8FDE7" w:rsidR="00BC747C" w:rsidRPr="008554D2" w:rsidRDefault="00E64E7D" w:rsidP="00B16F87">
            <w:pPr>
              <w:pStyle w:val="Default"/>
              <w:spacing w:line="360" w:lineRule="auto"/>
              <w:jc w:val="both"/>
              <w:rPr>
                <w:rFonts w:ascii="Trebuchet MS" w:eastAsia="Times New Roman" w:hAnsi="Trebuchet MS" w:cstheme="minorHAnsi"/>
                <w:sz w:val="22"/>
                <w:szCs w:val="22"/>
                <w:lang w:val="ro-RO"/>
              </w:rPr>
            </w:pPr>
            <w:r w:rsidRPr="008554D2">
              <w:rPr>
                <w:rFonts w:ascii="Trebuchet MS" w:eastAsia="Times New Roman" w:hAnsi="Trebuchet MS" w:cstheme="minorHAnsi"/>
                <w:sz w:val="22"/>
                <w:szCs w:val="22"/>
                <w:lang w:val="ro-RO"/>
              </w:rPr>
              <w:t>În situația în care finalizarea investiției survine anterior momentului primei plăti, solicitantul se va angaja să înregistreze locul de implementare ca punct de lucru cel puțin la momentul primei plăți a ajutorului.</w:t>
            </w:r>
          </w:p>
          <w:bookmarkEnd w:id="50"/>
          <w:bookmarkEnd w:id="51"/>
          <w:p w14:paraId="767977BC" w14:textId="77777777" w:rsidR="00E64E7D" w:rsidRPr="008554D2" w:rsidRDefault="00E64E7D" w:rsidP="00346F60">
            <w:pPr>
              <w:spacing w:line="360" w:lineRule="auto"/>
              <w:jc w:val="both"/>
              <w:rPr>
                <w:rFonts w:ascii="Trebuchet MS" w:hAnsi="Trebuchet MS" w:cstheme="minorHAnsi"/>
              </w:rPr>
            </w:pPr>
          </w:p>
          <w:p w14:paraId="1205060D" w14:textId="70200C8D" w:rsidR="00346F60" w:rsidRPr="008554D2" w:rsidRDefault="00142E42" w:rsidP="00346F60">
            <w:pPr>
              <w:spacing w:line="360" w:lineRule="auto"/>
              <w:jc w:val="both"/>
              <w:rPr>
                <w:rFonts w:ascii="Trebuchet MS" w:hAnsi="Trebuchet MS" w:cstheme="minorHAnsi"/>
              </w:rPr>
            </w:pPr>
            <w:r>
              <w:rPr>
                <w:rFonts w:ascii="Trebuchet MS" w:hAnsi="Trebuchet MS" w:cstheme="minorHAnsi"/>
              </w:rPr>
              <w:t xml:space="preserve">13. </w:t>
            </w:r>
            <w:r w:rsidRPr="00142E42">
              <w:rPr>
                <w:rFonts w:ascii="Trebuchet MS" w:hAnsi="Trebuchet MS" w:cstheme="minorHAnsi"/>
              </w:rPr>
              <w:t xml:space="preserve">Solicitantul trebuie să </w:t>
            </w:r>
            <w:r>
              <w:rPr>
                <w:rFonts w:ascii="Trebuchet MS" w:hAnsi="Trebuchet MS" w:cstheme="minorHAnsi"/>
              </w:rPr>
              <w:t>dețină dreptul</w:t>
            </w:r>
            <w:r w:rsidRPr="00142E42">
              <w:rPr>
                <w:rFonts w:ascii="Trebuchet MS" w:hAnsi="Trebuchet MS" w:cstheme="minorHAnsi"/>
              </w:rPr>
              <w:t xml:space="preserve"> de proprietate </w:t>
            </w:r>
            <w:r>
              <w:rPr>
                <w:rFonts w:ascii="Trebuchet MS" w:hAnsi="Trebuchet MS" w:cstheme="minorHAnsi"/>
              </w:rPr>
              <w:t>intelectuală</w:t>
            </w:r>
            <w:r w:rsidRPr="00142E42">
              <w:rPr>
                <w:rFonts w:ascii="Trebuchet MS" w:hAnsi="Trebuchet MS" w:cstheme="minorHAnsi"/>
              </w:rPr>
              <w:t xml:space="preserve"> asupra </w:t>
            </w:r>
            <w:r>
              <w:rPr>
                <w:rFonts w:ascii="Trebuchet MS" w:hAnsi="Trebuchet MS" w:cstheme="minorHAnsi"/>
              </w:rPr>
              <w:t>tehnologiei propuse prin proiect</w:t>
            </w:r>
            <w:r w:rsidRPr="00142E42">
              <w:rPr>
                <w:rFonts w:ascii="Trebuchet MS" w:hAnsi="Trebuchet MS" w:cstheme="minorHAnsi"/>
              </w:rPr>
              <w:t xml:space="preserve"> sau să dețină o licență de exploatare, pentru a asigura că rezultatul cercetării poate fi valorificat comercial</w:t>
            </w:r>
            <w:r w:rsidR="00D16F2B">
              <w:rPr>
                <w:rFonts w:ascii="Trebuchet MS" w:hAnsi="Trebuchet MS" w:cstheme="minorHAnsi"/>
              </w:rPr>
              <w:t xml:space="preserve"> (inventator, să aibă licență, să fi dezvoltat intern conceptul)</w:t>
            </w:r>
          </w:p>
          <w:p w14:paraId="36A1BDA6" w14:textId="77777777" w:rsidR="00D15929" w:rsidRDefault="00D15929" w:rsidP="00491213">
            <w:pPr>
              <w:tabs>
                <w:tab w:val="left" w:pos="743"/>
              </w:tabs>
              <w:spacing w:line="360" w:lineRule="auto"/>
              <w:ind w:left="34"/>
              <w:jc w:val="both"/>
              <w:rPr>
                <w:rFonts w:ascii="Trebuchet MS" w:hAnsi="Trebuchet MS" w:cs="Calibri"/>
                <w:i/>
                <w:iCs/>
              </w:rPr>
            </w:pPr>
          </w:p>
          <w:p w14:paraId="3806CD81" w14:textId="42A45D72" w:rsidR="00491213" w:rsidRPr="007D6BE3" w:rsidRDefault="00491213" w:rsidP="00491213">
            <w:pPr>
              <w:tabs>
                <w:tab w:val="left" w:pos="743"/>
              </w:tabs>
              <w:spacing w:line="360" w:lineRule="auto"/>
              <w:ind w:left="34"/>
              <w:jc w:val="both"/>
              <w:rPr>
                <w:rFonts w:ascii="Trebuchet MS" w:hAnsi="Trebuchet MS" w:cs="Calibri"/>
                <w:i/>
                <w:iCs/>
              </w:rPr>
            </w:pPr>
            <w:r w:rsidRPr="007D6BE3">
              <w:rPr>
                <w:rFonts w:ascii="Trebuchet MS" w:hAnsi="Trebuchet MS" w:cs="Calibri"/>
                <w:i/>
                <w:iCs/>
              </w:rPr>
              <w:t>Not</w:t>
            </w:r>
            <w:r w:rsidR="00D15929">
              <w:rPr>
                <w:rFonts w:ascii="Trebuchet MS" w:hAnsi="Trebuchet MS" w:cs="Calibri"/>
                <w:i/>
                <w:iCs/>
              </w:rPr>
              <w:t>ă</w:t>
            </w:r>
            <w:r w:rsidRPr="007D6BE3">
              <w:rPr>
                <w:rFonts w:ascii="Trebuchet MS" w:hAnsi="Trebuchet MS" w:cs="Calibri"/>
                <w:i/>
                <w:iCs/>
              </w:rPr>
              <w:t>:</w:t>
            </w:r>
          </w:p>
          <w:p w14:paraId="0F6E0FA6" w14:textId="79801B4D" w:rsidR="00D15929" w:rsidRPr="00D15929" w:rsidRDefault="00491213" w:rsidP="00D15929">
            <w:pPr>
              <w:tabs>
                <w:tab w:val="left" w:pos="743"/>
              </w:tabs>
              <w:spacing w:line="360" w:lineRule="auto"/>
              <w:ind w:left="34"/>
              <w:jc w:val="both"/>
              <w:rPr>
                <w:rFonts w:ascii="Trebuchet MS" w:hAnsi="Trebuchet MS" w:cs="Calibri"/>
                <w:i/>
                <w:iCs/>
              </w:rPr>
            </w:pPr>
            <w:r w:rsidRPr="007D6BE3">
              <w:rPr>
                <w:rFonts w:ascii="Trebuchet MS" w:hAnsi="Trebuchet MS" w:cs="Calibri"/>
                <w:i/>
                <w:iCs/>
              </w:rPr>
              <w:t xml:space="preserve">În cazul parteneriatelor, dreptul de proprietate și/sau drepturile de acces la drepturile de proprietate intelectuală vor fi aspecte prevăzute în acordul de parteneriat încheiat cu respectarea legislației în vigoare în domeniul proprietății intelectuale. </w:t>
            </w:r>
          </w:p>
          <w:p w14:paraId="4D65ED24" w14:textId="77777777" w:rsidR="00371A2C" w:rsidRPr="008554D2" w:rsidRDefault="00371A2C" w:rsidP="00346F60">
            <w:pPr>
              <w:spacing w:line="360" w:lineRule="auto"/>
              <w:jc w:val="both"/>
              <w:rPr>
                <w:rFonts w:ascii="Trebuchet MS" w:hAnsi="Trebuchet MS" w:cstheme="minorHAnsi"/>
              </w:rPr>
            </w:pPr>
          </w:p>
          <w:p w14:paraId="0CBE7F40" w14:textId="7BA03D8B" w:rsidR="00346F60" w:rsidRPr="008554D2" w:rsidRDefault="00346F60" w:rsidP="00346F60">
            <w:pPr>
              <w:spacing w:line="360" w:lineRule="auto"/>
              <w:jc w:val="both"/>
              <w:rPr>
                <w:rFonts w:ascii="Trebuchet MS" w:hAnsi="Trebuchet MS" w:cstheme="minorHAnsi"/>
              </w:rPr>
            </w:pPr>
            <w:r w:rsidRPr="008554D2">
              <w:rPr>
                <w:rFonts w:ascii="Trebuchet MS" w:hAnsi="Trebuchet MS" w:cstheme="minorHAnsi"/>
              </w:rPr>
              <w:t>Atenție!</w:t>
            </w:r>
          </w:p>
          <w:p w14:paraId="03247346" w14:textId="01132CA4" w:rsidR="00346F60" w:rsidRPr="008554D2" w:rsidRDefault="00346F60" w:rsidP="00346F60">
            <w:pPr>
              <w:spacing w:line="360" w:lineRule="auto"/>
              <w:jc w:val="both"/>
              <w:rPr>
                <w:rFonts w:ascii="Trebuchet MS" w:hAnsi="Trebuchet MS" w:cstheme="minorHAnsi"/>
              </w:rPr>
            </w:pPr>
            <w:r w:rsidRPr="008554D2">
              <w:rPr>
                <w:rFonts w:ascii="Trebuchet MS" w:hAnsi="Trebuchet MS" w:cstheme="minorHAnsi"/>
              </w:rPr>
              <w:t>a)</w:t>
            </w:r>
            <w:r w:rsidRPr="008554D2">
              <w:rPr>
                <w:rFonts w:ascii="Trebuchet MS" w:hAnsi="Trebuchet MS" w:cstheme="minorHAnsi"/>
              </w:rPr>
              <w:tab/>
              <w:t xml:space="preserve">Verificarea extrasului de carte funciară se realizează de către AM PRSM, în baza OUG nr.23/ 2023 privind </w:t>
            </w:r>
            <w:r w:rsidR="009533FA" w:rsidRPr="008554D2">
              <w:rPr>
                <w:rFonts w:ascii="Trebuchet MS" w:hAnsi="Trebuchet MS" w:cstheme="minorHAnsi"/>
              </w:rPr>
              <w:t>i</w:t>
            </w:r>
            <w:r w:rsidRPr="008554D2">
              <w:rPr>
                <w:rFonts w:ascii="Trebuchet MS" w:hAnsi="Trebuchet MS" w:cstheme="minorHAnsi"/>
              </w:rPr>
              <w:t>nstituirea unor măsuri de simplificare și digitalizare pentru gestionarea fondurilor europene aferente politicii de coeziune 2021-2027, la momentul contractării.</w:t>
            </w:r>
          </w:p>
          <w:p w14:paraId="286700AC" w14:textId="4805E578" w:rsidR="00346F60" w:rsidRPr="008554D2" w:rsidRDefault="00346F60" w:rsidP="00346F60">
            <w:pPr>
              <w:spacing w:line="360" w:lineRule="auto"/>
              <w:jc w:val="both"/>
              <w:rPr>
                <w:rFonts w:ascii="Trebuchet MS" w:hAnsi="Trebuchet MS" w:cstheme="minorHAnsi"/>
              </w:rPr>
            </w:pPr>
            <w:r w:rsidRPr="008554D2">
              <w:rPr>
                <w:rFonts w:ascii="Trebuchet MS" w:hAnsi="Trebuchet MS" w:cstheme="minorHAnsi"/>
              </w:rPr>
              <w:lastRenderedPageBreak/>
              <w:t>b)</w:t>
            </w:r>
            <w:r w:rsidRPr="008554D2">
              <w:rPr>
                <w:rFonts w:ascii="Trebuchet MS" w:hAnsi="Trebuchet MS" w:cstheme="minorHAnsi"/>
              </w:rPr>
              <w:tab/>
              <w:t>În accepțiunea AM PRSM, dacă există garanții reale asupra imobilelor, de exemplu ipoteca, și proiectul prevede lucrări, garanțiile reale asupra imobilelor sunt considerate incompatibile cu realizarea proiectelor de investiții în cadrul PR SM.</w:t>
            </w:r>
          </w:p>
          <w:p w14:paraId="6DC58050" w14:textId="77777777" w:rsidR="0025507E" w:rsidRPr="008554D2" w:rsidRDefault="00346F60" w:rsidP="0025507E">
            <w:pPr>
              <w:spacing w:line="360" w:lineRule="auto"/>
              <w:jc w:val="both"/>
              <w:rPr>
                <w:rFonts w:ascii="Trebuchet MS" w:hAnsi="Trebuchet MS" w:cstheme="minorHAnsi"/>
              </w:rPr>
            </w:pPr>
            <w:r w:rsidRPr="008554D2">
              <w:rPr>
                <w:rFonts w:ascii="Trebuchet MS" w:hAnsi="Trebuchet MS" w:cstheme="minorHAnsi"/>
              </w:rPr>
              <w:t>c)</w:t>
            </w:r>
            <w:r w:rsidRPr="008554D2">
              <w:rPr>
                <w:rFonts w:ascii="Trebuchet MS" w:hAnsi="Trebuchet MS" w:cstheme="minorHAnsi"/>
              </w:rPr>
              <w:tab/>
              <w:t>În accepțiunea AM PRSM, dacă există garanții reale asupra imobilelor, de exemplu ipoteca, și proiectul propune achiziția de dotări și servicii, în cazul în care imobilul este ipotecat, se verifică dacă există acordul instituției în favoarea căreia a fost constituită ipoteca din care să rezulte dreptul solicitantului de finanțare de a implementa investiția, iar în situația în care solicitantul de finanțare nu este proprietarul imobilului, dreptul proprietarului de a încheia contractul de comodat/închiriere.</w:t>
            </w:r>
          </w:p>
          <w:p w14:paraId="7C8A0E94" w14:textId="73130A36" w:rsidR="0025507E" w:rsidRPr="008554D2" w:rsidRDefault="0025507E" w:rsidP="0025507E">
            <w:pPr>
              <w:spacing w:line="360" w:lineRule="auto"/>
              <w:jc w:val="both"/>
              <w:rPr>
                <w:rFonts w:ascii="Trebuchet MS" w:hAnsi="Trebuchet MS" w:cstheme="minorHAnsi"/>
              </w:rPr>
            </w:pPr>
            <w:r w:rsidRPr="008554D2">
              <w:rPr>
                <w:rFonts w:ascii="Trebuchet MS" w:hAnsi="Trebuchet MS" w:cstheme="minorHAnsi"/>
              </w:rPr>
              <w:t xml:space="preserve"> d</w:t>
            </w:r>
            <w:r w:rsidRPr="002A3EF0">
              <w:rPr>
                <w:rFonts w:ascii="Trebuchet MS" w:hAnsi="Trebuchet MS" w:cstheme="minorHAnsi"/>
              </w:rPr>
              <w:t>)     Modificarea locului de implementare, în perioada de implementare sau durabilitate</w:t>
            </w:r>
            <w:r w:rsidRPr="008554D2">
              <w:rPr>
                <w:rFonts w:ascii="Trebuchet MS" w:hAnsi="Trebuchet MS" w:cstheme="minorHAnsi"/>
              </w:rPr>
              <w:t xml:space="preserve"> este permisă doar pentru proiectele care nu implică lucrări de construcții, cu respectarea</w:t>
            </w:r>
          </w:p>
          <w:p w14:paraId="575E2F5D" w14:textId="77777777" w:rsidR="0025507E" w:rsidRPr="008554D2" w:rsidRDefault="0025507E" w:rsidP="0025507E">
            <w:pPr>
              <w:spacing w:line="360" w:lineRule="auto"/>
              <w:jc w:val="both"/>
              <w:rPr>
                <w:rFonts w:ascii="Trebuchet MS" w:hAnsi="Trebuchet MS" w:cstheme="minorHAnsi"/>
              </w:rPr>
            </w:pPr>
            <w:r w:rsidRPr="008554D2">
              <w:rPr>
                <w:rFonts w:ascii="Trebuchet MS" w:hAnsi="Trebuchet MS" w:cstheme="minorHAnsi"/>
              </w:rPr>
              <w:t>următoarelor condiții:</w:t>
            </w:r>
          </w:p>
          <w:p w14:paraId="534BD654" w14:textId="77777777" w:rsidR="0025507E" w:rsidRPr="008554D2" w:rsidRDefault="0025507E" w:rsidP="0025507E">
            <w:pPr>
              <w:spacing w:line="360" w:lineRule="auto"/>
              <w:jc w:val="both"/>
              <w:rPr>
                <w:rFonts w:ascii="Trebuchet MS" w:hAnsi="Trebuchet MS" w:cstheme="minorHAnsi"/>
              </w:rPr>
            </w:pPr>
            <w:r w:rsidRPr="008554D2">
              <w:rPr>
                <w:rFonts w:ascii="Trebuchet MS" w:hAnsi="Trebuchet MS" w:cstheme="minorHAnsi"/>
              </w:rPr>
              <w:t>- schimbarea spațiului nu este de natură să afecteze îndeplinirea indicatorilor stabiliți prin</w:t>
            </w:r>
          </w:p>
          <w:p w14:paraId="1F6A42AA" w14:textId="77777777" w:rsidR="0025507E" w:rsidRPr="008554D2" w:rsidRDefault="0025507E" w:rsidP="0025507E">
            <w:pPr>
              <w:spacing w:line="360" w:lineRule="auto"/>
              <w:jc w:val="both"/>
              <w:rPr>
                <w:rFonts w:ascii="Trebuchet MS" w:hAnsi="Trebuchet MS" w:cstheme="minorHAnsi"/>
              </w:rPr>
            </w:pPr>
            <w:r w:rsidRPr="008554D2">
              <w:rPr>
                <w:rFonts w:ascii="Trebuchet MS" w:hAnsi="Trebuchet MS" w:cstheme="minorHAnsi"/>
              </w:rPr>
              <w:t>cererea de finanțare pentru măsurarea atingerii rezultatelor şi obiectivelor proiectului;</w:t>
            </w:r>
          </w:p>
          <w:p w14:paraId="5E412253" w14:textId="77777777" w:rsidR="0025507E" w:rsidRPr="008554D2" w:rsidRDefault="0025507E" w:rsidP="0025507E">
            <w:pPr>
              <w:spacing w:line="360" w:lineRule="auto"/>
              <w:jc w:val="both"/>
              <w:rPr>
                <w:rFonts w:ascii="Trebuchet MS" w:hAnsi="Trebuchet MS" w:cstheme="minorHAnsi"/>
              </w:rPr>
            </w:pPr>
            <w:r w:rsidRPr="008554D2">
              <w:rPr>
                <w:rFonts w:ascii="Trebuchet MS" w:hAnsi="Trebuchet MS" w:cstheme="minorHAnsi"/>
              </w:rPr>
              <w:t>- actul prin care se dovedește dreptul legal asupra noului spațiu destinat implementării este valabil pe o perioada de minimum 5 ani de la data estimată pentru efectuarea plății finale în cadrul proiectului sau fracțiunea rămasă din această perioadă, în funcție de momentul la care intervine schimbarea locului de implementare;</w:t>
            </w:r>
          </w:p>
          <w:p w14:paraId="03CEC111" w14:textId="77777777" w:rsidR="0025507E" w:rsidRPr="008554D2" w:rsidRDefault="0025507E" w:rsidP="0025507E">
            <w:pPr>
              <w:spacing w:line="360" w:lineRule="auto"/>
              <w:jc w:val="both"/>
              <w:rPr>
                <w:rFonts w:ascii="Trebuchet MS" w:hAnsi="Trebuchet MS" w:cstheme="minorHAnsi"/>
              </w:rPr>
            </w:pPr>
            <w:r w:rsidRPr="008554D2">
              <w:rPr>
                <w:rFonts w:ascii="Trebuchet MS" w:hAnsi="Trebuchet MS" w:cstheme="minorHAnsi"/>
              </w:rPr>
              <w:t>- noua locație este adecvată pentru realizarea proiectului, respectiv:</w:t>
            </w:r>
          </w:p>
          <w:p w14:paraId="2DD166C5" w14:textId="290FFA36" w:rsidR="0025507E" w:rsidRPr="008554D2" w:rsidRDefault="0025507E" w:rsidP="0025507E">
            <w:pPr>
              <w:pStyle w:val="ListParagraph"/>
              <w:numPr>
                <w:ilvl w:val="0"/>
                <w:numId w:val="34"/>
              </w:numPr>
              <w:spacing w:line="360" w:lineRule="auto"/>
              <w:jc w:val="both"/>
              <w:rPr>
                <w:rFonts w:ascii="Trebuchet MS" w:hAnsi="Trebuchet MS" w:cstheme="minorHAnsi"/>
              </w:rPr>
            </w:pPr>
            <w:r w:rsidRPr="008554D2">
              <w:rPr>
                <w:rFonts w:ascii="Trebuchet MS" w:hAnsi="Trebuchet MS" w:cstheme="minorHAnsi"/>
              </w:rPr>
              <w:t>este racordată la toate utilitățile necesare funcționării;</w:t>
            </w:r>
          </w:p>
          <w:p w14:paraId="7FAF8240" w14:textId="77777777" w:rsidR="0025507E" w:rsidRPr="008554D2" w:rsidRDefault="0025507E" w:rsidP="0025507E">
            <w:pPr>
              <w:pStyle w:val="ListParagraph"/>
              <w:numPr>
                <w:ilvl w:val="0"/>
                <w:numId w:val="34"/>
              </w:numPr>
              <w:spacing w:line="360" w:lineRule="auto"/>
              <w:jc w:val="both"/>
              <w:rPr>
                <w:rFonts w:ascii="Trebuchet MS" w:hAnsi="Trebuchet MS" w:cstheme="minorHAnsi"/>
              </w:rPr>
            </w:pPr>
            <w:r w:rsidRPr="008554D2">
              <w:rPr>
                <w:rFonts w:ascii="Trebuchet MS" w:hAnsi="Trebuchet MS" w:cstheme="minorHAnsi"/>
              </w:rPr>
              <w:t>nu este ocupată de alți utilizatori;</w:t>
            </w:r>
          </w:p>
          <w:p w14:paraId="4B63EB67" w14:textId="7D59E4DD" w:rsidR="0025507E" w:rsidRPr="008554D2" w:rsidRDefault="0025507E" w:rsidP="0025507E">
            <w:pPr>
              <w:pStyle w:val="ListParagraph"/>
              <w:numPr>
                <w:ilvl w:val="0"/>
                <w:numId w:val="34"/>
              </w:numPr>
              <w:spacing w:line="360" w:lineRule="auto"/>
              <w:jc w:val="both"/>
              <w:rPr>
                <w:rFonts w:ascii="Trebuchet MS" w:hAnsi="Trebuchet MS" w:cstheme="minorHAnsi"/>
              </w:rPr>
            </w:pPr>
            <w:r w:rsidRPr="008554D2">
              <w:rPr>
                <w:rFonts w:ascii="Trebuchet MS" w:hAnsi="Trebuchet MS" w:cstheme="minorHAnsi"/>
              </w:rPr>
              <w:t>nu este ocupată cu alte bunuri care nu au legătură cu investiția sau activitatea derulată de beneficiarul de finanțare pentru care solicită finanțare;</w:t>
            </w:r>
          </w:p>
          <w:p w14:paraId="77F9F63D" w14:textId="76624ADE" w:rsidR="00346F60" w:rsidRPr="009515DB" w:rsidRDefault="0025507E" w:rsidP="00B0760F">
            <w:pPr>
              <w:pStyle w:val="ListParagraph"/>
              <w:numPr>
                <w:ilvl w:val="0"/>
                <w:numId w:val="34"/>
              </w:numPr>
              <w:spacing w:line="360" w:lineRule="auto"/>
              <w:jc w:val="both"/>
              <w:rPr>
                <w:rFonts w:ascii="Trebuchet MS" w:hAnsi="Trebuchet MS" w:cstheme="minorHAnsi"/>
              </w:rPr>
            </w:pPr>
            <w:r w:rsidRPr="009515DB">
              <w:rPr>
                <w:rFonts w:ascii="Trebuchet MS" w:hAnsi="Trebuchet MS" w:cstheme="minorHAnsi"/>
              </w:rPr>
              <w:t>nu prezintă un grad de uzură avansat pentru acele elemente care nu fac</w:t>
            </w:r>
            <w:r w:rsidR="009515DB">
              <w:rPr>
                <w:rFonts w:ascii="Trebuchet MS" w:hAnsi="Trebuchet MS" w:cstheme="minorHAnsi"/>
              </w:rPr>
              <w:t xml:space="preserve"> </w:t>
            </w:r>
            <w:r w:rsidRPr="009515DB">
              <w:rPr>
                <w:rFonts w:ascii="Trebuchet MS" w:hAnsi="Trebuchet MS" w:cstheme="minorHAnsi"/>
              </w:rPr>
              <w:t>obiectul investițiilor prin proiectul depus.</w:t>
            </w:r>
          </w:p>
          <w:p w14:paraId="7F4A26C3" w14:textId="77777777" w:rsidR="00371A2C" w:rsidRPr="008554D2" w:rsidRDefault="00371A2C" w:rsidP="0025507E">
            <w:pPr>
              <w:spacing w:line="360" w:lineRule="auto"/>
              <w:jc w:val="both"/>
              <w:rPr>
                <w:rFonts w:ascii="Trebuchet MS" w:hAnsi="Trebuchet MS" w:cstheme="minorHAnsi"/>
              </w:rPr>
            </w:pPr>
          </w:p>
          <w:p w14:paraId="141E851C" w14:textId="77777777" w:rsidR="002D47EF" w:rsidRPr="008554D2" w:rsidRDefault="00346F60" w:rsidP="009533FA">
            <w:pPr>
              <w:spacing w:line="360" w:lineRule="auto"/>
              <w:jc w:val="both"/>
              <w:rPr>
                <w:rFonts w:ascii="Trebuchet MS" w:hAnsi="Trebuchet MS" w:cstheme="minorHAnsi"/>
              </w:rPr>
            </w:pPr>
            <w:r w:rsidRPr="008554D2">
              <w:rPr>
                <w:rFonts w:ascii="Trebuchet MS" w:hAnsi="Trebuchet MS" w:cstheme="minorHAnsi"/>
              </w:rPr>
              <w:t>Fiecare caz în parte va fi analizat la nivelul AM PRSM în cadrul etapei de evaluare și</w:t>
            </w:r>
            <w:r w:rsidR="009533FA" w:rsidRPr="008554D2">
              <w:rPr>
                <w:rFonts w:ascii="Trebuchet MS" w:hAnsi="Trebuchet MS" w:cstheme="minorHAnsi"/>
              </w:rPr>
              <w:t xml:space="preserve"> </w:t>
            </w:r>
            <w:r w:rsidRPr="008554D2">
              <w:rPr>
                <w:rFonts w:ascii="Trebuchet MS" w:hAnsi="Trebuchet MS" w:cstheme="minorHAnsi"/>
              </w:rPr>
              <w:t>selecție. Ulterior contractării proiectului, este permisă ipotecarea obiectelor/bunurilor aferente proiectului, fie ele mobile sau imobile, în condițiile stricte ale prevederilor contractuale, cu respectarea legislației în vigoare.</w:t>
            </w:r>
          </w:p>
          <w:p w14:paraId="051D2590" w14:textId="0A26F051" w:rsidR="00371A2C" w:rsidRPr="008554D2" w:rsidRDefault="00371A2C" w:rsidP="009533FA">
            <w:pPr>
              <w:spacing w:line="360" w:lineRule="auto"/>
              <w:jc w:val="both"/>
              <w:rPr>
                <w:rFonts w:ascii="Trebuchet MS" w:hAnsi="Trebuchet MS" w:cstheme="minorHAnsi"/>
              </w:rPr>
            </w:pPr>
            <w:r w:rsidRPr="008554D2">
              <w:rPr>
                <w:rFonts w:ascii="Trebuchet MS" w:hAnsi="Trebuchet MS" w:cstheme="minorHAnsi"/>
              </w:rPr>
              <w:t>Nu sunt eligibile:</w:t>
            </w:r>
          </w:p>
          <w:p w14:paraId="0105F5F1" w14:textId="77777777" w:rsidR="00371A2C" w:rsidRPr="008554D2" w:rsidRDefault="00371A2C" w:rsidP="00371A2C">
            <w:pPr>
              <w:pStyle w:val="ListParagraph"/>
              <w:numPr>
                <w:ilvl w:val="0"/>
                <w:numId w:val="36"/>
              </w:numPr>
              <w:spacing w:line="360" w:lineRule="auto"/>
              <w:jc w:val="both"/>
              <w:rPr>
                <w:rFonts w:ascii="Trebuchet MS" w:hAnsi="Trebuchet MS" w:cstheme="minorHAnsi"/>
              </w:rPr>
            </w:pPr>
            <w:r w:rsidRPr="008554D2">
              <w:rPr>
                <w:rFonts w:ascii="Trebuchet MS" w:hAnsi="Trebuchet MS" w:cstheme="minorHAnsi"/>
              </w:rPr>
              <w:t>Sucursalele, agențiile, reprezentanțele sau alte unități fără personalitate juridică;</w:t>
            </w:r>
          </w:p>
          <w:p w14:paraId="5CB8E1E9" w14:textId="2ED152A8" w:rsidR="00371A2C" w:rsidRPr="008554D2" w:rsidRDefault="00371A2C" w:rsidP="00371A2C">
            <w:pPr>
              <w:pStyle w:val="ListParagraph"/>
              <w:numPr>
                <w:ilvl w:val="0"/>
                <w:numId w:val="36"/>
              </w:numPr>
              <w:spacing w:line="360" w:lineRule="auto"/>
              <w:jc w:val="both"/>
              <w:rPr>
                <w:rFonts w:ascii="Trebuchet MS" w:hAnsi="Trebuchet MS" w:cstheme="minorHAnsi"/>
              </w:rPr>
            </w:pPr>
            <w:r w:rsidRPr="008554D2">
              <w:rPr>
                <w:rFonts w:ascii="Trebuchet MS" w:hAnsi="Trebuchet MS" w:cstheme="minorHAnsi"/>
              </w:rPr>
              <w:lastRenderedPageBreak/>
              <w:t>Microîntreprinderile, intreprinderile mici si întreprinderile mijlocii care urmăresc obținerea finanțării prin crearea de condiții artificiale de eligibilitate:</w:t>
            </w:r>
          </w:p>
          <w:p w14:paraId="3BBF8CCD" w14:textId="2651A0F5" w:rsidR="00371A2C" w:rsidRPr="008554D2" w:rsidRDefault="00371A2C" w:rsidP="00371A2C">
            <w:pPr>
              <w:pStyle w:val="ListParagraph"/>
              <w:numPr>
                <w:ilvl w:val="0"/>
                <w:numId w:val="36"/>
              </w:numPr>
              <w:spacing w:line="360" w:lineRule="auto"/>
              <w:jc w:val="both"/>
              <w:rPr>
                <w:rFonts w:ascii="Trebuchet MS" w:hAnsi="Trebuchet MS" w:cstheme="minorHAnsi"/>
              </w:rPr>
            </w:pPr>
            <w:r w:rsidRPr="008554D2">
              <w:rPr>
                <w:rFonts w:ascii="Trebuchet MS" w:hAnsi="Trebuchet MS" w:cstheme="minorHAnsi"/>
              </w:rPr>
              <w:t>au realizat modificări conjuncturale, cu caracter temporar de natură să afecteze criteriul de eligibilitate a solicitantului de finanțare privind încadrarea în categoria microîntreprinderilor, întreprinderilor mici sau a întreprinderilor mijlocii, respectiv au realizat schimbări în structura acționariatului și/sau la nivelul administratorilor, inclusiv ca urmare a unei fuziuni, a unei achiziții, sau divizării societății după data publicării în consultare publică a ghidului solicitantului.</w:t>
            </w:r>
          </w:p>
          <w:p w14:paraId="3E895BA8" w14:textId="59392EAF" w:rsidR="00371A2C" w:rsidRPr="008554D2" w:rsidRDefault="00371A2C" w:rsidP="00371A2C">
            <w:pPr>
              <w:spacing w:line="360" w:lineRule="auto"/>
              <w:jc w:val="both"/>
              <w:rPr>
                <w:rFonts w:ascii="Trebuchet MS" w:hAnsi="Trebuchet MS" w:cstheme="minorHAnsi"/>
              </w:rPr>
            </w:pPr>
            <w:r w:rsidRPr="008554D2">
              <w:rPr>
                <w:rFonts w:ascii="Trebuchet MS" w:hAnsi="Trebuchet MS" w:cstheme="minorHAnsi"/>
              </w:rPr>
              <w:t>Dacă oricând pe parcursul derulării procesului de evaluare, selecție și contractare, în etapa de implementare și pe perioada de durabilitate se constată că solicitantul de finanțare a realizat modificări conjuncturale de natură să afecteze criteriile de eligibilitate, proiectul se respinge de la finanțare/contractul de finanțare se reziliază</w:t>
            </w:r>
            <w:r w:rsidR="009B5778">
              <w:rPr>
                <w:rFonts w:ascii="Trebuchet MS" w:hAnsi="Trebuchet MS" w:cstheme="minorHAnsi"/>
              </w:rPr>
              <w:t xml:space="preserve">, iar finanțarea acordată va fi restituită proporțional cu perioada de neîndeplinire a criteriilor. </w:t>
            </w:r>
          </w:p>
          <w:p w14:paraId="63795FD7" w14:textId="77777777" w:rsidR="00371A2C" w:rsidRPr="008554D2" w:rsidRDefault="00371A2C" w:rsidP="00371A2C">
            <w:pPr>
              <w:spacing w:line="360" w:lineRule="auto"/>
              <w:jc w:val="both"/>
              <w:rPr>
                <w:rFonts w:ascii="Trebuchet MS" w:hAnsi="Trebuchet MS" w:cstheme="minorHAnsi"/>
              </w:rPr>
            </w:pPr>
          </w:p>
          <w:p w14:paraId="6CCF65AA" w14:textId="368E04F0" w:rsidR="00371A2C" w:rsidRPr="008554D2" w:rsidRDefault="00371A2C" w:rsidP="00371A2C">
            <w:pPr>
              <w:spacing w:line="360" w:lineRule="auto"/>
              <w:jc w:val="both"/>
              <w:rPr>
                <w:rFonts w:ascii="Trebuchet MS" w:hAnsi="Trebuchet MS" w:cstheme="minorHAnsi"/>
              </w:rPr>
            </w:pPr>
            <w:r w:rsidRPr="008554D2">
              <w:rPr>
                <w:rFonts w:ascii="Trebuchet MS" w:hAnsi="Trebuchet MS" w:cstheme="minorHAnsi"/>
              </w:rPr>
              <w:t>Verificarea informațiilor din statutul entităților implicate în proiect se realizează de către AM PRSM în baza protocolului încheiat de aceasta cu ONRC, utilizând exclusiv informațiile disponibile la momentul verificărilor.</w:t>
            </w:r>
          </w:p>
          <w:p w14:paraId="361A425D" w14:textId="77777777" w:rsidR="00371A2C" w:rsidRPr="008554D2" w:rsidRDefault="00371A2C" w:rsidP="00371A2C">
            <w:pPr>
              <w:spacing w:line="360" w:lineRule="auto"/>
              <w:jc w:val="both"/>
              <w:rPr>
                <w:rFonts w:ascii="Trebuchet MS" w:hAnsi="Trebuchet MS" w:cstheme="minorHAnsi"/>
              </w:rPr>
            </w:pPr>
            <w:r w:rsidRPr="008554D2">
              <w:rPr>
                <w:rFonts w:ascii="Trebuchet MS" w:hAnsi="Trebuchet MS" w:cstheme="minorHAnsi"/>
              </w:rPr>
              <w:t>Verificarea încadrării solicitantului de finanțare în categoria IMM eligibilă se realizează de către AM PRSM în baza OUG privind Instituirea unor măsuri de simplificare și digitalizare pentru gestionarea fondurilor europene aferente politicii de coeziune 2021-2027, utilizând exclusiv informațiile din situațiile financiare anuale depuse, la Ministerul Finanțelor, de solicitantul de finanțare, întreprinderile cu care acesta este legat/partener, în conformitate cu prevederile legale în vigoare.</w:t>
            </w:r>
          </w:p>
          <w:p w14:paraId="2870B311" w14:textId="77777777" w:rsidR="00371A2C" w:rsidRPr="008554D2" w:rsidRDefault="00371A2C" w:rsidP="00371A2C">
            <w:pPr>
              <w:spacing w:line="360" w:lineRule="auto"/>
              <w:jc w:val="both"/>
              <w:rPr>
                <w:rFonts w:ascii="Trebuchet MS" w:hAnsi="Trebuchet MS" w:cstheme="minorHAnsi"/>
              </w:rPr>
            </w:pPr>
            <w:r w:rsidRPr="008554D2">
              <w:rPr>
                <w:rFonts w:ascii="Trebuchet MS" w:hAnsi="Trebuchet MS" w:cstheme="minorHAnsi"/>
              </w:rPr>
              <w:t>Reprezentantul legal al entităților este în exclusivitate responsabil ca situațiile financiare anuale, depuse la Ministerul Finanțelor, să fie corecte și complete, la momentul depunerii cererii de finanțare.</w:t>
            </w:r>
          </w:p>
          <w:p w14:paraId="06925F62" w14:textId="77777777" w:rsidR="00371A2C" w:rsidRPr="008554D2" w:rsidRDefault="00371A2C" w:rsidP="00371A2C">
            <w:pPr>
              <w:spacing w:line="360" w:lineRule="auto"/>
              <w:jc w:val="both"/>
              <w:rPr>
                <w:rFonts w:ascii="Trebuchet MS" w:hAnsi="Trebuchet MS" w:cstheme="minorHAnsi"/>
              </w:rPr>
            </w:pPr>
            <w:r w:rsidRPr="008554D2">
              <w:rPr>
                <w:rFonts w:ascii="Trebuchet MS" w:hAnsi="Trebuchet MS" w:cstheme="minorHAnsi"/>
              </w:rPr>
              <w:t>AM PRSM nu verifică corectitudinea informațiilor completate în situațiile financiare anuale depuse la MF și nici modificările asupra situațiilor financiare anuale, efectuate ulterior datei de depunere a cererii de finanțare sau ulterior datei de publicare a ghidului în consultare publică.</w:t>
            </w:r>
          </w:p>
          <w:p w14:paraId="3861DBAA" w14:textId="3F1B0BF3" w:rsidR="00371A2C" w:rsidRPr="008554D2" w:rsidRDefault="00371A2C" w:rsidP="00371A2C">
            <w:pPr>
              <w:spacing w:line="360" w:lineRule="auto"/>
              <w:jc w:val="both"/>
              <w:rPr>
                <w:rFonts w:ascii="Trebuchet MS" w:hAnsi="Trebuchet MS" w:cstheme="minorHAnsi"/>
              </w:rPr>
            </w:pPr>
            <w:r w:rsidRPr="008554D2">
              <w:rPr>
                <w:rFonts w:ascii="Trebuchet MS" w:hAnsi="Trebuchet MS" w:cstheme="minorHAnsi"/>
              </w:rPr>
              <w:t xml:space="preserve">În situația în care procesul de evaluare, selecție și contractare a unei cereri de finanțare continuă într-un nou exercițiu financiar, în scopul verificării încadrării în categoriile IMM eligibile solicitantul de finanțare, întreprinderile cu care acesta este legat/partener, au </w:t>
            </w:r>
            <w:r w:rsidRPr="008554D2">
              <w:rPr>
                <w:rFonts w:ascii="Trebuchet MS" w:hAnsi="Trebuchet MS" w:cstheme="minorHAnsi"/>
              </w:rPr>
              <w:lastRenderedPageBreak/>
              <w:t>obligația să depună la Ministerul Finanțelor situațiile financiare anuale aferente exercițiului financiar încheiat, imediat după publicarea formularelor pentru situațiile financiare anuale. În caz contrar, procesul de evaluare, selecție și contractare nu poate fi finalizat și se suspendă până la depunerea situațiilor financiare anuale la Ministerul Finanțelor de către toate entitățile implicate în proiect, caz în care solicitantul de finanțare își a</w:t>
            </w:r>
            <w:r w:rsidR="00485A66">
              <w:rPr>
                <w:rFonts w:ascii="Trebuchet MS" w:hAnsi="Trebuchet MS" w:cstheme="minorHAnsi"/>
              </w:rPr>
              <w:t>s</w:t>
            </w:r>
            <w:r w:rsidRPr="008554D2">
              <w:rPr>
                <w:rFonts w:ascii="Trebuchet MS" w:hAnsi="Trebuchet MS" w:cstheme="minorHAnsi"/>
              </w:rPr>
              <w:t>umă riscul în ceea ce privește posibilitatea de contractare cu întârziere a proiectului.</w:t>
            </w:r>
          </w:p>
          <w:p w14:paraId="6BE0F976" w14:textId="77777777" w:rsidR="00304DE0" w:rsidRDefault="00304DE0" w:rsidP="00371A2C">
            <w:pPr>
              <w:spacing w:line="360" w:lineRule="auto"/>
              <w:jc w:val="both"/>
              <w:rPr>
                <w:rFonts w:ascii="Trebuchet MS" w:hAnsi="Trebuchet MS" w:cstheme="minorHAnsi"/>
              </w:rPr>
            </w:pPr>
          </w:p>
          <w:p w14:paraId="1D34D0EB" w14:textId="70C90C12" w:rsidR="00371A2C" w:rsidRPr="008554D2" w:rsidRDefault="00371A2C" w:rsidP="00371A2C">
            <w:pPr>
              <w:spacing w:line="360" w:lineRule="auto"/>
              <w:jc w:val="both"/>
              <w:rPr>
                <w:rFonts w:ascii="Trebuchet MS" w:hAnsi="Trebuchet MS" w:cstheme="minorHAnsi"/>
              </w:rPr>
            </w:pPr>
            <w:r w:rsidRPr="008554D2">
              <w:rPr>
                <w:rFonts w:ascii="Trebuchet MS" w:hAnsi="Trebuchet MS" w:cstheme="minorHAnsi"/>
              </w:rPr>
              <w:t>ATENȚIE!</w:t>
            </w:r>
          </w:p>
          <w:p w14:paraId="0E3F77C7" w14:textId="77777777" w:rsidR="00371A2C" w:rsidRPr="008554D2" w:rsidRDefault="00371A2C" w:rsidP="00371A2C">
            <w:pPr>
              <w:spacing w:line="360" w:lineRule="auto"/>
              <w:jc w:val="both"/>
              <w:rPr>
                <w:rFonts w:ascii="Trebuchet MS" w:hAnsi="Trebuchet MS" w:cstheme="minorHAnsi"/>
              </w:rPr>
            </w:pPr>
            <w:r w:rsidRPr="008554D2">
              <w:rPr>
                <w:rFonts w:ascii="Trebuchet MS" w:hAnsi="Trebuchet MS" w:cstheme="minorHAnsi"/>
              </w:rPr>
              <w:t>Neîndeplinirea unuia dintre criteriile de mai sus conduce la declararea solicitantului ca neeligibil.</w:t>
            </w:r>
          </w:p>
          <w:p w14:paraId="33E2CDCF" w14:textId="77777777" w:rsidR="00371A2C" w:rsidRPr="008554D2" w:rsidRDefault="00371A2C" w:rsidP="00371A2C">
            <w:pPr>
              <w:spacing w:line="360" w:lineRule="auto"/>
              <w:jc w:val="both"/>
              <w:rPr>
                <w:rFonts w:ascii="Trebuchet MS" w:hAnsi="Trebuchet MS" w:cstheme="minorHAnsi"/>
              </w:rPr>
            </w:pPr>
            <w:r w:rsidRPr="008554D2">
              <w:rPr>
                <w:rFonts w:ascii="Trebuchet MS" w:hAnsi="Trebuchet MS" w:cstheme="minorHAnsi"/>
              </w:rPr>
              <w:t>În cazul nerespectării condițiilor de eligibilitate conform ghidului solicitantului, oricând pe perioada procesului de evaluare, selecție și contractare, cererea de finanțare va fi respinsă.</w:t>
            </w:r>
          </w:p>
          <w:p w14:paraId="1EFE40BD" w14:textId="77777777" w:rsidR="00371A2C" w:rsidRPr="008554D2" w:rsidRDefault="00371A2C" w:rsidP="00371A2C">
            <w:pPr>
              <w:spacing w:line="360" w:lineRule="auto"/>
              <w:jc w:val="both"/>
              <w:rPr>
                <w:rFonts w:ascii="Trebuchet MS" w:hAnsi="Trebuchet MS" w:cstheme="minorHAnsi"/>
              </w:rPr>
            </w:pPr>
            <w:r w:rsidRPr="008554D2">
              <w:rPr>
                <w:rFonts w:ascii="Trebuchet MS" w:hAnsi="Trebuchet MS" w:cstheme="minorHAnsi"/>
              </w:rPr>
              <w:t>În acest sens, solicitantul va aduce la cunoștința AM, orice eveniment ori modificare care afectează sau ar putea afecta respectarea condițiilor de eligibilitate menționate în Ghidul solicitantului, în termen de 5 zile de la luarea la cunoștință a situației respective.</w:t>
            </w:r>
          </w:p>
          <w:p w14:paraId="1112CD0E" w14:textId="77777777" w:rsidR="00304DE0" w:rsidRDefault="00304DE0" w:rsidP="00371A2C">
            <w:pPr>
              <w:spacing w:line="360" w:lineRule="auto"/>
              <w:jc w:val="both"/>
              <w:rPr>
                <w:rFonts w:ascii="Trebuchet MS" w:hAnsi="Trebuchet MS" w:cstheme="minorHAnsi"/>
              </w:rPr>
            </w:pPr>
          </w:p>
          <w:p w14:paraId="1B065187" w14:textId="30CF0580" w:rsidR="00371A2C" w:rsidRPr="008554D2" w:rsidRDefault="00371A2C" w:rsidP="00371A2C">
            <w:pPr>
              <w:spacing w:line="360" w:lineRule="auto"/>
              <w:jc w:val="both"/>
              <w:rPr>
                <w:rFonts w:ascii="Trebuchet MS" w:hAnsi="Trebuchet MS" w:cstheme="minorHAnsi"/>
              </w:rPr>
            </w:pPr>
            <w:r w:rsidRPr="008554D2">
              <w:rPr>
                <w:rFonts w:ascii="Trebuchet MS" w:hAnsi="Trebuchet MS" w:cstheme="minorHAnsi"/>
              </w:rPr>
              <w:t>AM PRSM poate utiliza în scopul verificărilor, sistemul ARACHNE în toate etapele proiectului, inclusiv verificarea la depunerea proiectului.</w:t>
            </w:r>
          </w:p>
          <w:p w14:paraId="570E2120" w14:textId="77777777" w:rsidR="00371A2C" w:rsidRPr="008554D2" w:rsidRDefault="00371A2C" w:rsidP="00371A2C">
            <w:pPr>
              <w:spacing w:line="360" w:lineRule="auto"/>
              <w:jc w:val="both"/>
              <w:rPr>
                <w:rFonts w:ascii="Trebuchet MS" w:hAnsi="Trebuchet MS" w:cstheme="minorHAnsi"/>
              </w:rPr>
            </w:pPr>
            <w:r w:rsidRPr="008554D2">
              <w:rPr>
                <w:rFonts w:ascii="Trebuchet MS" w:hAnsi="Trebuchet MS" w:cstheme="minorHAnsi"/>
              </w:rPr>
              <w:t>La utilizarea sistemului ARACHNE vor fi folosite datele din sistemul informatic MySMIS2021/MySMIS 2021+</w:t>
            </w:r>
          </w:p>
          <w:p w14:paraId="5DE3971D" w14:textId="77777777" w:rsidR="00304DE0" w:rsidRDefault="00304DE0" w:rsidP="00371A2C">
            <w:pPr>
              <w:spacing w:line="360" w:lineRule="auto"/>
              <w:jc w:val="both"/>
              <w:rPr>
                <w:rFonts w:ascii="Trebuchet MS" w:hAnsi="Trebuchet MS" w:cstheme="minorHAnsi"/>
              </w:rPr>
            </w:pPr>
          </w:p>
          <w:p w14:paraId="7740D7FA" w14:textId="7F29110B" w:rsidR="00E64E7D" w:rsidRPr="008554D2" w:rsidRDefault="00E64E7D" w:rsidP="00371A2C">
            <w:pPr>
              <w:spacing w:line="360" w:lineRule="auto"/>
              <w:jc w:val="both"/>
              <w:rPr>
                <w:rFonts w:ascii="Trebuchet MS" w:hAnsi="Trebuchet MS" w:cstheme="minorHAnsi"/>
              </w:rPr>
            </w:pPr>
            <w:r w:rsidRPr="008554D2">
              <w:rPr>
                <w:rFonts w:ascii="Trebuchet MS" w:hAnsi="Trebuchet MS" w:cstheme="minorHAnsi"/>
              </w:rPr>
              <w:t>Pentru verificarea dublei finanţări, în etapele de evaluare, selecţie şi contractare, AM PRSM va utiliza aplicaţia informatică dezvoltată de MIPE:</w:t>
            </w:r>
          </w:p>
          <w:p w14:paraId="4B3FFE7B" w14:textId="77777777" w:rsidR="00E64E7D" w:rsidRPr="008554D2" w:rsidRDefault="00E64E7D" w:rsidP="00E64E7D">
            <w:pPr>
              <w:spacing w:line="360" w:lineRule="auto"/>
              <w:jc w:val="both"/>
              <w:rPr>
                <w:rFonts w:ascii="Trebuchet MS" w:hAnsi="Trebuchet MS" w:cstheme="minorHAnsi"/>
              </w:rPr>
            </w:pPr>
            <w:r w:rsidRPr="008554D2">
              <w:rPr>
                <w:rFonts w:ascii="Trebuchet MS" w:hAnsi="Trebuchet MS" w:cstheme="minorHAnsi"/>
              </w:rPr>
              <w:t>https://dublafinantare.fonduri-ue.ro, ce permite interogarea datelor stocate în sistemele informatice ale fondurilor din PNRR (e_SMC.pnrr.gov.ro și proiecte.pnrr.gov.ro), cât şi a celor din programele finanţate din politica de coeziune (SMIS).</w:t>
            </w:r>
          </w:p>
          <w:p w14:paraId="506B61AB" w14:textId="661D4A5D" w:rsidR="00E64E7D" w:rsidRPr="006D1DE4" w:rsidRDefault="00E64E7D" w:rsidP="00EC5395">
            <w:pPr>
              <w:spacing w:line="360" w:lineRule="auto"/>
              <w:jc w:val="both"/>
              <w:rPr>
                <w:rFonts w:ascii="Trebuchet MS" w:hAnsi="Trebuchet MS" w:cstheme="minorHAnsi"/>
              </w:rPr>
            </w:pPr>
            <w:r w:rsidRPr="008554D2">
              <w:rPr>
                <w:rFonts w:ascii="Trebuchet MS" w:hAnsi="Trebuchet MS" w:cstheme="minorHAnsi"/>
              </w:rPr>
              <w:t>Mecanismul se bazează pe utilizarea depozitului de date existent la nivelul MIPE, completat cu datele aferente PNRR. Astfel, datele de referință din cele două sisteme pot fi accesate de către o interfață de căutare/ identificare a proiectelor pentru care există potențialul de a fi dublu finanțate.</w:t>
            </w:r>
          </w:p>
        </w:tc>
      </w:tr>
    </w:tbl>
    <w:p w14:paraId="1BEBFD06" w14:textId="77777777" w:rsidR="000370C5" w:rsidRPr="00756DC2" w:rsidRDefault="000370C5" w:rsidP="00756DC2">
      <w:pPr>
        <w:spacing w:before="120" w:after="120"/>
        <w:rPr>
          <w:rFonts w:ascii="Trebuchet MS" w:hAnsi="Trebuchet MS"/>
          <w:i/>
          <w:color w:val="7030A0"/>
          <w:sz w:val="24"/>
          <w:szCs w:val="24"/>
        </w:rPr>
      </w:pPr>
    </w:p>
    <w:p w14:paraId="61B900D5" w14:textId="77777777" w:rsidR="000370C5" w:rsidRPr="007D6BE3" w:rsidRDefault="000370C5" w:rsidP="00946E1E">
      <w:pPr>
        <w:pStyle w:val="ListParagraph"/>
        <w:spacing w:before="120" w:after="120"/>
        <w:ind w:left="1146"/>
        <w:rPr>
          <w:rFonts w:ascii="Trebuchet MS" w:hAnsi="Trebuchet MS"/>
          <w:i/>
          <w:color w:val="7030A0"/>
          <w:sz w:val="24"/>
          <w:szCs w:val="24"/>
        </w:rPr>
      </w:pPr>
    </w:p>
    <w:p w14:paraId="5A264D5D" w14:textId="77777777" w:rsidR="00AB1091" w:rsidRPr="007D6BE3" w:rsidRDefault="00946E1E" w:rsidP="00D94382">
      <w:pPr>
        <w:pStyle w:val="Heading3"/>
        <w:jc w:val="center"/>
        <w:rPr>
          <w:color w:val="00B0F0"/>
          <w:sz w:val="28"/>
          <w:szCs w:val="28"/>
        </w:rPr>
      </w:pPr>
      <w:bookmarkStart w:id="52" w:name="_Toc187937296"/>
      <w:r w:rsidRPr="007D6BE3">
        <w:rPr>
          <w:color w:val="00B0F0"/>
          <w:sz w:val="28"/>
          <w:szCs w:val="28"/>
        </w:rPr>
        <w:lastRenderedPageBreak/>
        <w:t xml:space="preserve">5.1.2. </w:t>
      </w:r>
      <w:r w:rsidR="00AB1091" w:rsidRPr="007D6BE3">
        <w:rPr>
          <w:color w:val="00B0F0"/>
          <w:sz w:val="28"/>
          <w:szCs w:val="28"/>
        </w:rPr>
        <w:t>Categorii de solicitanți eligibili</w:t>
      </w:r>
      <w:bookmarkEnd w:id="52"/>
    </w:p>
    <w:tbl>
      <w:tblPr>
        <w:tblStyle w:val="TableGrid"/>
        <w:tblW w:w="0" w:type="auto"/>
        <w:tblLook w:val="04A0" w:firstRow="1" w:lastRow="0" w:firstColumn="1" w:lastColumn="0" w:noHBand="0" w:noVBand="1"/>
      </w:tblPr>
      <w:tblGrid>
        <w:gridCol w:w="9396"/>
      </w:tblGrid>
      <w:tr w:rsidR="00B63863" w:rsidRPr="007D6BE3" w14:paraId="73FC939E" w14:textId="77777777" w:rsidTr="00B558B3">
        <w:tc>
          <w:tcPr>
            <w:tcW w:w="9396" w:type="dxa"/>
          </w:tcPr>
          <w:p w14:paraId="6A7A7143" w14:textId="1BEAC345" w:rsidR="008A11D3" w:rsidRPr="007D6BE3" w:rsidRDefault="00FE7228" w:rsidP="00160787">
            <w:pPr>
              <w:tabs>
                <w:tab w:val="left" w:pos="180"/>
              </w:tabs>
              <w:spacing w:before="120" w:after="120" w:line="360" w:lineRule="auto"/>
              <w:jc w:val="both"/>
              <w:rPr>
                <w:rFonts w:ascii="Trebuchet MS" w:hAnsi="Trebuchet MS"/>
              </w:rPr>
            </w:pPr>
            <w:r w:rsidRPr="007D6BE3">
              <w:rPr>
                <w:rFonts w:ascii="Trebuchet MS" w:hAnsi="Trebuchet MS"/>
              </w:rPr>
              <w:t>În cadrul acestui apel de proiecte, solicitanții eligibili sunt:</w:t>
            </w:r>
          </w:p>
          <w:p w14:paraId="254D1950" w14:textId="60196F21" w:rsidR="00FE7228" w:rsidRPr="007D6BE3" w:rsidRDefault="00FE7228">
            <w:pPr>
              <w:pStyle w:val="ListParagraph"/>
              <w:numPr>
                <w:ilvl w:val="0"/>
                <w:numId w:val="15"/>
              </w:numPr>
              <w:spacing w:line="360" w:lineRule="auto"/>
              <w:ind w:left="885"/>
              <w:jc w:val="both"/>
              <w:rPr>
                <w:rFonts w:ascii="Trebuchet MS" w:hAnsi="Trebuchet MS" w:cs="Calibri"/>
              </w:rPr>
            </w:pPr>
            <w:r w:rsidRPr="007D6BE3">
              <w:rPr>
                <w:rFonts w:ascii="Trebuchet MS" w:hAnsi="Trebuchet MS"/>
                <w:noProof/>
              </w:rPr>
              <w:t xml:space="preserve"> </w:t>
            </w:r>
            <w:r w:rsidRPr="007D6BE3">
              <w:rPr>
                <w:rFonts w:ascii="Trebuchet MS" w:eastAsia="Calibri" w:hAnsi="Trebuchet MS" w:cstheme="minorHAnsi"/>
                <w:b/>
                <w:bCs/>
              </w:rPr>
              <w:t>Societăți sau societăți cooperative</w:t>
            </w:r>
            <w:r w:rsidRPr="007D6BE3">
              <w:rPr>
                <w:rFonts w:ascii="Trebuchet MS" w:eastAsia="Calibri" w:hAnsi="Trebuchet MS" w:cstheme="minorHAnsi"/>
              </w:rPr>
              <w:t xml:space="preserve">, înregistrate în scop fiscal, în baza Legii societăților nr. 31/1990, republicată, cu modificările și completările ulterioare, sau a Legii nr. 1/2005 privind organizarea și funcționarea cooperației, republicată, </w:t>
            </w:r>
            <w:r w:rsidRPr="007D6BE3">
              <w:rPr>
                <w:rFonts w:ascii="Trebuchet MS" w:eastAsia="Calibri" w:hAnsi="Trebuchet MS" w:cstheme="minorHAnsi"/>
                <w:b/>
                <w:bCs/>
              </w:rPr>
              <w:t>care se încadrează în categoria microîntreprinderilor, întreprinderilor mici sau a întreprinderilor mijlocii</w:t>
            </w:r>
            <w:r w:rsidR="0069688B">
              <w:rPr>
                <w:rFonts w:ascii="Trebuchet MS" w:eastAsia="Calibri" w:hAnsi="Trebuchet MS" w:cstheme="minorHAnsi"/>
                <w:b/>
                <w:bCs/>
              </w:rPr>
              <w:t>.</w:t>
            </w:r>
          </w:p>
          <w:p w14:paraId="00AF26EC" w14:textId="23795C9E" w:rsidR="0088610E" w:rsidRPr="007D6BE3" w:rsidRDefault="00FE7228">
            <w:pPr>
              <w:pStyle w:val="ListParagraph"/>
              <w:numPr>
                <w:ilvl w:val="0"/>
                <w:numId w:val="15"/>
              </w:numPr>
              <w:spacing w:line="360" w:lineRule="auto"/>
              <w:ind w:left="885"/>
              <w:jc w:val="both"/>
              <w:rPr>
                <w:rFonts w:ascii="Trebuchet MS" w:hAnsi="Trebuchet MS" w:cs="Calibri"/>
                <w:b/>
                <w:bCs/>
              </w:rPr>
            </w:pPr>
            <w:r w:rsidRPr="007D6BE3">
              <w:rPr>
                <w:rFonts w:ascii="Trebuchet MS" w:hAnsi="Trebuchet MS" w:cs="Calibri"/>
                <w:b/>
                <w:bCs/>
              </w:rPr>
              <w:t>Parteneriate constituite între întreprinderile de mai sus</w:t>
            </w:r>
            <w:r w:rsidR="0069688B">
              <w:rPr>
                <w:rFonts w:ascii="Trebuchet MS" w:hAnsi="Trebuchet MS" w:cs="Calibri"/>
                <w:b/>
                <w:bCs/>
              </w:rPr>
              <w:t>.</w:t>
            </w:r>
          </w:p>
          <w:p w14:paraId="0A72DFB3" w14:textId="1ED3819E" w:rsidR="00FE7228" w:rsidRPr="007D6BE3" w:rsidRDefault="00FE7228">
            <w:pPr>
              <w:pStyle w:val="ListParagraph"/>
              <w:numPr>
                <w:ilvl w:val="0"/>
                <w:numId w:val="15"/>
              </w:numPr>
              <w:spacing w:line="360" w:lineRule="auto"/>
              <w:ind w:left="885"/>
              <w:jc w:val="both"/>
              <w:rPr>
                <w:rFonts w:ascii="Trebuchet MS" w:hAnsi="Trebuchet MS" w:cs="Calibri"/>
                <w:b/>
                <w:bCs/>
              </w:rPr>
            </w:pPr>
            <w:r w:rsidRPr="007D6BE3">
              <w:rPr>
                <w:rFonts w:ascii="Trebuchet MS" w:hAnsi="Trebuchet MS" w:cs="Calibri"/>
                <w:b/>
                <w:bCs/>
              </w:rPr>
              <w:t xml:space="preserve"> </w:t>
            </w:r>
            <w:r w:rsidR="0088610E" w:rsidRPr="007D6BE3">
              <w:rPr>
                <w:rFonts w:ascii="Trebuchet MS" w:hAnsi="Trebuchet MS" w:cs="Calibri"/>
                <w:b/>
                <w:bCs/>
              </w:rPr>
              <w:t>P</w:t>
            </w:r>
            <w:r w:rsidRPr="007D6BE3">
              <w:rPr>
                <w:rFonts w:ascii="Trebuchet MS" w:hAnsi="Trebuchet MS" w:cs="Calibri"/>
                <w:b/>
                <w:bCs/>
              </w:rPr>
              <w:t>arteneriate constituite între întreprinderile de mai sus</w:t>
            </w:r>
            <w:r w:rsidR="00756DC2">
              <w:rPr>
                <w:rFonts w:ascii="Trebuchet MS" w:hAnsi="Trebuchet MS" w:cs="Calibri"/>
                <w:b/>
                <w:bCs/>
              </w:rPr>
              <w:t xml:space="preserve"> (în calitate de lider)</w:t>
            </w:r>
            <w:r w:rsidRPr="007D6BE3">
              <w:rPr>
                <w:rFonts w:ascii="Trebuchet MS" w:hAnsi="Trebuchet MS" w:cs="Calibri"/>
                <w:b/>
                <w:bCs/>
              </w:rPr>
              <w:t xml:space="preserve"> și întreprinderi mari</w:t>
            </w:r>
            <w:r w:rsidR="00756DC2">
              <w:rPr>
                <w:rFonts w:ascii="Trebuchet MS" w:hAnsi="Trebuchet MS" w:cs="Calibri"/>
                <w:b/>
                <w:bCs/>
              </w:rPr>
              <w:t xml:space="preserve"> (în calitate de partener).</w:t>
            </w:r>
          </w:p>
        </w:tc>
      </w:tr>
    </w:tbl>
    <w:p w14:paraId="3BB7FA14" w14:textId="77777777" w:rsidR="00946E1E" w:rsidRPr="007D6BE3" w:rsidRDefault="00946E1E" w:rsidP="00946E1E">
      <w:pPr>
        <w:pStyle w:val="ListParagraph"/>
        <w:spacing w:before="120" w:after="120"/>
        <w:ind w:left="1146"/>
        <w:rPr>
          <w:rFonts w:ascii="Trebuchet MS" w:hAnsi="Trebuchet MS"/>
          <w:i/>
          <w:color w:val="7030A0"/>
          <w:sz w:val="24"/>
          <w:szCs w:val="24"/>
        </w:rPr>
      </w:pPr>
    </w:p>
    <w:p w14:paraId="1C01977A" w14:textId="2FC6B81C" w:rsidR="006D3FD7" w:rsidRPr="007D6BE3" w:rsidRDefault="00946E1E" w:rsidP="00A733E4">
      <w:pPr>
        <w:pStyle w:val="Heading3"/>
        <w:jc w:val="center"/>
        <w:rPr>
          <w:color w:val="00B0F0"/>
          <w:sz w:val="28"/>
          <w:szCs w:val="28"/>
        </w:rPr>
      </w:pPr>
      <w:bookmarkStart w:id="53" w:name="_Toc187937297"/>
      <w:r w:rsidRPr="007D6BE3">
        <w:rPr>
          <w:color w:val="00B0F0"/>
          <w:sz w:val="28"/>
          <w:szCs w:val="28"/>
        </w:rPr>
        <w:t xml:space="preserve">5.1.3. </w:t>
      </w:r>
      <w:r w:rsidR="006D3FD7" w:rsidRPr="007D6BE3">
        <w:rPr>
          <w:color w:val="00B0F0"/>
          <w:sz w:val="28"/>
          <w:szCs w:val="28"/>
        </w:rPr>
        <w:t>Categorii de parteneri eligibili</w:t>
      </w:r>
      <w:bookmarkEnd w:id="53"/>
    </w:p>
    <w:tbl>
      <w:tblPr>
        <w:tblStyle w:val="TableGrid"/>
        <w:tblW w:w="0" w:type="auto"/>
        <w:tblLook w:val="04A0" w:firstRow="1" w:lastRow="0" w:firstColumn="1" w:lastColumn="0" w:noHBand="0" w:noVBand="1"/>
      </w:tblPr>
      <w:tblGrid>
        <w:gridCol w:w="9396"/>
      </w:tblGrid>
      <w:tr w:rsidR="00B63863" w:rsidRPr="007D6BE3" w14:paraId="628B74B8" w14:textId="77777777" w:rsidTr="00B558B3">
        <w:tc>
          <w:tcPr>
            <w:tcW w:w="9396" w:type="dxa"/>
          </w:tcPr>
          <w:p w14:paraId="153FDA3D" w14:textId="77777777" w:rsidR="00E80898" w:rsidRPr="007D6BE3" w:rsidRDefault="00E80898" w:rsidP="00EE3203">
            <w:pPr>
              <w:tabs>
                <w:tab w:val="left" w:pos="180"/>
              </w:tabs>
              <w:spacing w:line="360" w:lineRule="auto"/>
              <w:jc w:val="both"/>
              <w:rPr>
                <w:rFonts w:ascii="Trebuchet MS" w:hAnsi="Trebuchet MS" w:cs="Calibri"/>
                <w:noProof/>
              </w:rPr>
            </w:pPr>
            <w:r w:rsidRPr="007D6BE3">
              <w:rPr>
                <w:rFonts w:ascii="Trebuchet MS" w:hAnsi="Trebuchet MS" w:cs="Calibri"/>
                <w:noProof/>
              </w:rPr>
              <w:t>În cadrul acestui apel de proiecte pot fi constituite parteneriate între:</w:t>
            </w:r>
          </w:p>
          <w:p w14:paraId="6B62EF6D" w14:textId="77777777" w:rsidR="00756DC2" w:rsidRDefault="00E80898" w:rsidP="000F7660">
            <w:pPr>
              <w:pStyle w:val="ListParagraph"/>
              <w:numPr>
                <w:ilvl w:val="0"/>
                <w:numId w:val="13"/>
              </w:numPr>
              <w:tabs>
                <w:tab w:val="left" w:pos="180"/>
              </w:tabs>
              <w:spacing w:line="360" w:lineRule="auto"/>
              <w:jc w:val="both"/>
              <w:rPr>
                <w:rFonts w:ascii="Trebuchet MS" w:hAnsi="Trebuchet MS" w:cs="Calibri"/>
                <w:noProof/>
              </w:rPr>
            </w:pPr>
            <w:r w:rsidRPr="007D6BE3">
              <w:rPr>
                <w:rFonts w:ascii="Trebuchet MS" w:hAnsi="Trebuchet MS" w:cs="Calibri"/>
                <w:noProof/>
              </w:rPr>
              <w:t>microîntreprinderi, întreprinderi mici și întreprinderi mijlocii</w:t>
            </w:r>
            <w:r w:rsidR="00756DC2">
              <w:rPr>
                <w:rFonts w:ascii="Trebuchet MS" w:hAnsi="Trebuchet MS" w:cs="Calibri"/>
                <w:noProof/>
              </w:rPr>
              <w:t>;</w:t>
            </w:r>
          </w:p>
          <w:p w14:paraId="041CDE5E" w14:textId="5A6FB44E" w:rsidR="00E80898" w:rsidRPr="00756DC2" w:rsidRDefault="00756DC2" w:rsidP="00756DC2">
            <w:pPr>
              <w:pStyle w:val="ListParagraph"/>
              <w:numPr>
                <w:ilvl w:val="0"/>
                <w:numId w:val="13"/>
              </w:numPr>
              <w:tabs>
                <w:tab w:val="left" w:pos="180"/>
              </w:tabs>
              <w:spacing w:line="360" w:lineRule="auto"/>
              <w:jc w:val="both"/>
              <w:rPr>
                <w:rFonts w:ascii="Trebuchet MS" w:hAnsi="Trebuchet MS" w:cs="Calibri"/>
                <w:noProof/>
              </w:rPr>
            </w:pPr>
            <w:r w:rsidRPr="00756DC2">
              <w:rPr>
                <w:rFonts w:ascii="Trebuchet MS" w:hAnsi="Trebuchet MS" w:cs="Calibri"/>
                <w:noProof/>
              </w:rPr>
              <w:t>microîntreprinderi, întreprinderi mici și întreprinderi mijlocii</w:t>
            </w:r>
            <w:r>
              <w:rPr>
                <w:rFonts w:ascii="Trebuchet MS" w:hAnsi="Trebuchet MS" w:cs="Calibri"/>
                <w:noProof/>
              </w:rPr>
              <w:t xml:space="preserve"> (în calitate de lider)</w:t>
            </w:r>
            <w:r w:rsidRPr="00756DC2">
              <w:rPr>
                <w:rFonts w:ascii="Trebuchet MS" w:hAnsi="Trebuchet MS" w:cs="Calibri"/>
                <w:noProof/>
              </w:rPr>
              <w:t xml:space="preserve"> </w:t>
            </w:r>
            <w:r w:rsidR="000F7660" w:rsidRPr="00756DC2">
              <w:rPr>
                <w:rFonts w:ascii="Trebuchet MS" w:hAnsi="Trebuchet MS" w:cs="Calibri"/>
                <w:noProof/>
              </w:rPr>
              <w:t xml:space="preserve">și </w:t>
            </w:r>
            <w:r w:rsidR="00E80898" w:rsidRPr="00756DC2">
              <w:rPr>
                <w:rFonts w:ascii="Trebuchet MS" w:hAnsi="Trebuchet MS" w:cs="Calibri"/>
              </w:rPr>
              <w:t>întreprinderi mari</w:t>
            </w:r>
            <w:r>
              <w:rPr>
                <w:rFonts w:ascii="Trebuchet MS" w:hAnsi="Trebuchet MS" w:cs="Calibri"/>
              </w:rPr>
              <w:t xml:space="preserve"> (în calitate de partener).</w:t>
            </w:r>
          </w:p>
        </w:tc>
      </w:tr>
    </w:tbl>
    <w:p w14:paraId="1B099601" w14:textId="77777777" w:rsidR="00946E1E" w:rsidRPr="007D6BE3" w:rsidRDefault="00946E1E" w:rsidP="00946E1E">
      <w:pPr>
        <w:pStyle w:val="ListParagraph"/>
        <w:spacing w:before="120" w:after="120"/>
        <w:ind w:left="1146"/>
        <w:rPr>
          <w:rFonts w:ascii="Trebuchet MS" w:hAnsi="Trebuchet MS"/>
          <w:i/>
          <w:sz w:val="24"/>
          <w:szCs w:val="24"/>
        </w:rPr>
      </w:pPr>
    </w:p>
    <w:p w14:paraId="59CC7210" w14:textId="77777777" w:rsidR="00DA2E51" w:rsidRPr="007D6BE3" w:rsidRDefault="00946E1E" w:rsidP="00A733E4">
      <w:pPr>
        <w:pStyle w:val="Heading3"/>
        <w:jc w:val="center"/>
        <w:rPr>
          <w:color w:val="00B0F0"/>
          <w:sz w:val="28"/>
          <w:szCs w:val="28"/>
        </w:rPr>
      </w:pPr>
      <w:bookmarkStart w:id="54" w:name="_Toc187937298"/>
      <w:r w:rsidRPr="007D6BE3">
        <w:rPr>
          <w:color w:val="00B0F0"/>
          <w:sz w:val="28"/>
          <w:szCs w:val="28"/>
        </w:rPr>
        <w:t xml:space="preserve">5.1.4. </w:t>
      </w:r>
      <w:r w:rsidR="00DA2E51" w:rsidRPr="007D6BE3">
        <w:rPr>
          <w:color w:val="00B0F0"/>
          <w:sz w:val="28"/>
          <w:szCs w:val="28"/>
        </w:rPr>
        <w:t>Reguli și cerințe privind parteneriatul</w:t>
      </w:r>
      <w:bookmarkEnd w:id="54"/>
    </w:p>
    <w:tbl>
      <w:tblPr>
        <w:tblStyle w:val="TableGrid"/>
        <w:tblW w:w="0" w:type="auto"/>
        <w:tblLook w:val="04A0" w:firstRow="1" w:lastRow="0" w:firstColumn="1" w:lastColumn="0" w:noHBand="0" w:noVBand="1"/>
      </w:tblPr>
      <w:tblGrid>
        <w:gridCol w:w="9396"/>
      </w:tblGrid>
      <w:tr w:rsidR="00B63863" w:rsidRPr="007D6BE3" w14:paraId="45C5F960" w14:textId="77777777" w:rsidTr="00B558B3">
        <w:tc>
          <w:tcPr>
            <w:tcW w:w="9396" w:type="dxa"/>
          </w:tcPr>
          <w:p w14:paraId="1340B784" w14:textId="77777777" w:rsidR="007C2FBC" w:rsidRPr="007D6BE3" w:rsidRDefault="007C2FBC" w:rsidP="00BA0333">
            <w:pPr>
              <w:spacing w:before="120" w:after="120" w:line="360" w:lineRule="auto"/>
              <w:jc w:val="both"/>
              <w:rPr>
                <w:rFonts w:ascii="Trebuchet MS" w:hAnsi="Trebuchet MS"/>
              </w:rPr>
            </w:pPr>
            <w:r w:rsidRPr="007D6BE3">
              <w:rPr>
                <w:rFonts w:ascii="Trebuchet MS" w:hAnsi="Trebuchet MS"/>
              </w:rPr>
              <w:t>Principiul parteneriatului reprezintă un aspect important la nivelul Programului Regional Sud-Muntenia 2021-2027, astfel că în cadrul prezentului apel a fost prevăzută posibilitatea depunerii cererilor de finanțare în parteneriat.</w:t>
            </w:r>
          </w:p>
          <w:p w14:paraId="34CD056A" w14:textId="77777777" w:rsidR="00DA2E51" w:rsidRPr="007D6BE3" w:rsidRDefault="007C2FBC" w:rsidP="00BA0333">
            <w:pPr>
              <w:spacing w:before="120" w:after="120" w:line="360" w:lineRule="auto"/>
              <w:jc w:val="both"/>
              <w:rPr>
                <w:rFonts w:ascii="Trebuchet MS" w:hAnsi="Trebuchet MS"/>
              </w:rPr>
            </w:pPr>
            <w:r w:rsidRPr="007D6BE3">
              <w:rPr>
                <w:rFonts w:ascii="Trebuchet MS" w:hAnsi="Trebuchet MS"/>
              </w:rPr>
              <w:t>Când proiectul se implementează în parteneriat, prin ”solicitant/beneficiar” se înțelege întregul parteneriat (lider de parteneriat și partenerii) iar drepturile și obligațiile solicitanților/beneficiarilor revin și partenerilor.</w:t>
            </w:r>
          </w:p>
          <w:p w14:paraId="3E0B32EF" w14:textId="5A4CFB01" w:rsidR="008322A2" w:rsidRPr="007D6BE3" w:rsidRDefault="008322A2" w:rsidP="008322A2">
            <w:pPr>
              <w:spacing w:before="120" w:after="120" w:line="360" w:lineRule="auto"/>
              <w:jc w:val="both"/>
              <w:rPr>
                <w:rFonts w:ascii="Trebuchet MS" w:hAnsi="Trebuchet MS"/>
              </w:rPr>
            </w:pPr>
            <w:r w:rsidRPr="007D6BE3">
              <w:rPr>
                <w:rFonts w:ascii="Trebuchet MS" w:hAnsi="Trebuchet MS"/>
              </w:rPr>
              <w:t>Calitatea de lider de parteneriat poate fi deținută doar de către microîntreprindere sau întreprinderea mică/mijlocie</w:t>
            </w:r>
            <w:r w:rsidR="00CC64AA">
              <w:rPr>
                <w:rFonts w:ascii="Trebuchet MS" w:hAnsi="Trebuchet MS"/>
              </w:rPr>
              <w:t>, iar întreprinderea mare poate participa doar în calitate de partener.</w:t>
            </w:r>
          </w:p>
          <w:p w14:paraId="39EA5F72" w14:textId="54440621" w:rsidR="008322A2" w:rsidRPr="007D6BE3" w:rsidRDefault="008322A2" w:rsidP="008322A2">
            <w:pPr>
              <w:spacing w:before="120" w:after="120" w:line="360" w:lineRule="auto"/>
              <w:jc w:val="both"/>
              <w:rPr>
                <w:rFonts w:ascii="Trebuchet MS" w:hAnsi="Trebuchet MS"/>
              </w:rPr>
            </w:pPr>
            <w:r w:rsidRPr="007D6BE3">
              <w:rPr>
                <w:rFonts w:ascii="Trebuchet MS" w:hAnsi="Trebuchet MS"/>
              </w:rPr>
              <w:t>Criteriile de eligibilitate ale solicitantului se aplică fiecărui partener din cadrul acordului de parteneriat.</w:t>
            </w:r>
          </w:p>
          <w:p w14:paraId="05D2F72A" w14:textId="1AC90685" w:rsidR="006C4A38" w:rsidRPr="007D6BE3" w:rsidRDefault="00BA0333" w:rsidP="008322A2">
            <w:pPr>
              <w:spacing w:before="120" w:after="120" w:line="360" w:lineRule="auto"/>
              <w:jc w:val="both"/>
              <w:rPr>
                <w:rFonts w:ascii="Trebuchet MS" w:hAnsi="Trebuchet MS"/>
                <w:iCs/>
              </w:rPr>
            </w:pPr>
            <w:r w:rsidRPr="007D6BE3">
              <w:rPr>
                <w:rFonts w:ascii="Trebuchet MS" w:hAnsi="Trebuchet MS"/>
                <w:iCs/>
              </w:rPr>
              <w:lastRenderedPageBreak/>
              <w:t xml:space="preserve">Cererea de finanțare va fi depusă de liderul parteneriatului. </w:t>
            </w:r>
            <w:r w:rsidR="00802E25" w:rsidRPr="007D6BE3">
              <w:rPr>
                <w:rFonts w:ascii="Trebuchet MS" w:hAnsi="Trebuchet MS"/>
                <w:iCs/>
              </w:rPr>
              <w:t xml:space="preserve">Schimbul de informații </w:t>
            </w:r>
            <w:r w:rsidR="00E14800" w:rsidRPr="007D6BE3">
              <w:rPr>
                <w:rFonts w:ascii="Trebuchet MS" w:hAnsi="Trebuchet MS"/>
                <w:iCs/>
              </w:rPr>
              <w:t>pentru toate etapele aferente unui proiect se va realiza prin intermediul liderului de parteneriat.</w:t>
            </w:r>
          </w:p>
          <w:p w14:paraId="544833B9" w14:textId="01F3656F" w:rsidR="007D16F4" w:rsidRPr="007D6BE3" w:rsidRDefault="007D16F4" w:rsidP="008322A2">
            <w:pPr>
              <w:spacing w:line="360" w:lineRule="auto"/>
              <w:jc w:val="both"/>
              <w:rPr>
                <w:rFonts w:ascii="Trebuchet MS" w:eastAsia="SimSun" w:hAnsi="Trebuchet MS" w:cs="Calibri"/>
                <w:b/>
                <w:lang w:eastAsia="ro-RO"/>
              </w:rPr>
            </w:pPr>
            <w:r w:rsidRPr="007D6BE3">
              <w:rPr>
                <w:rFonts w:ascii="Trebuchet MS" w:eastAsia="SimSun" w:hAnsi="Trebuchet MS" w:cs="Calibri"/>
                <w:b/>
                <w:lang w:eastAsia="ro-RO"/>
              </w:rPr>
              <w:t xml:space="preserve">În cazul in care proiectul se finalizeaza cu realizarea unui sistem dovedit și pregătit pentru implementarea comercială completă, exploatarea rezultatului (punerea </w:t>
            </w:r>
            <w:r w:rsidR="00861987" w:rsidRPr="007D6BE3">
              <w:rPr>
                <w:rFonts w:ascii="Trebuchet MS" w:eastAsia="SimSun" w:hAnsi="Trebuchet MS" w:cs="Calibri"/>
                <w:b/>
                <w:lang w:eastAsia="ro-RO"/>
              </w:rPr>
              <w:t>î</w:t>
            </w:r>
            <w:r w:rsidRPr="007D6BE3">
              <w:rPr>
                <w:rFonts w:ascii="Trebuchet MS" w:eastAsia="SimSun" w:hAnsi="Trebuchet MS" w:cs="Calibri"/>
                <w:b/>
                <w:lang w:eastAsia="ro-RO"/>
              </w:rPr>
              <w:t>n practic</w:t>
            </w:r>
            <w:r w:rsidR="00861987" w:rsidRPr="007D6BE3">
              <w:rPr>
                <w:rFonts w:ascii="Trebuchet MS" w:eastAsia="SimSun" w:hAnsi="Trebuchet MS" w:cs="Calibri"/>
                <w:b/>
                <w:lang w:eastAsia="ro-RO"/>
              </w:rPr>
              <w:t>ă</w:t>
            </w:r>
            <w:r w:rsidRPr="007D6BE3">
              <w:rPr>
                <w:rFonts w:ascii="Trebuchet MS" w:eastAsia="SimSun" w:hAnsi="Trebuchet MS" w:cs="Calibri"/>
                <w:b/>
                <w:lang w:eastAsia="ro-RO"/>
              </w:rPr>
              <w:t xml:space="preserve"> a rezultatului cercet</w:t>
            </w:r>
            <w:r w:rsidR="00861987" w:rsidRPr="007D6BE3">
              <w:rPr>
                <w:rFonts w:ascii="Trebuchet MS" w:eastAsia="SimSun" w:hAnsi="Trebuchet MS" w:cs="Calibri"/>
                <w:b/>
                <w:lang w:eastAsia="ro-RO"/>
              </w:rPr>
              <w:t>ă</w:t>
            </w:r>
            <w:r w:rsidRPr="007D6BE3">
              <w:rPr>
                <w:rFonts w:ascii="Trebuchet MS" w:eastAsia="SimSun" w:hAnsi="Trebuchet MS" w:cs="Calibri"/>
                <w:b/>
                <w:lang w:eastAsia="ro-RO"/>
              </w:rPr>
              <w:t xml:space="preserve">rii, etc) </w:t>
            </w:r>
            <w:r w:rsidR="0010623C" w:rsidRPr="007D6BE3">
              <w:rPr>
                <w:rFonts w:ascii="Trebuchet MS" w:eastAsia="SimSun" w:hAnsi="Trebuchet MS" w:cs="Calibri"/>
                <w:b/>
                <w:lang w:eastAsia="ro-RO"/>
              </w:rPr>
              <w:t>se va realiza la nivelul</w:t>
            </w:r>
            <w:r w:rsidRPr="007D6BE3">
              <w:rPr>
                <w:rFonts w:ascii="Trebuchet MS" w:eastAsia="SimSun" w:hAnsi="Trebuchet MS" w:cs="Calibri"/>
                <w:b/>
                <w:lang w:eastAsia="ro-RO"/>
              </w:rPr>
              <w:t xml:space="preserve"> IMM-u</w:t>
            </w:r>
            <w:r w:rsidR="0010623C" w:rsidRPr="007D6BE3">
              <w:rPr>
                <w:rFonts w:ascii="Trebuchet MS" w:eastAsia="SimSun" w:hAnsi="Trebuchet MS" w:cs="Calibri"/>
                <w:b/>
                <w:lang w:eastAsia="ro-RO"/>
              </w:rPr>
              <w:t>lui</w:t>
            </w:r>
            <w:r w:rsidRPr="007D6BE3">
              <w:rPr>
                <w:rFonts w:ascii="Trebuchet MS" w:eastAsia="SimSun" w:hAnsi="Trebuchet MS" w:cs="Calibri"/>
                <w:b/>
                <w:lang w:eastAsia="ro-RO"/>
              </w:rPr>
              <w:t>.</w:t>
            </w:r>
          </w:p>
          <w:p w14:paraId="1ED1A136" w14:textId="77777777" w:rsidR="00CC1D11" w:rsidRPr="007D6BE3" w:rsidRDefault="00CC1D11" w:rsidP="008322A2">
            <w:pPr>
              <w:spacing w:line="360" w:lineRule="auto"/>
              <w:jc w:val="both"/>
              <w:rPr>
                <w:rFonts w:ascii="Trebuchet MS" w:eastAsia="SimSun" w:hAnsi="Trebuchet MS" w:cs="Calibri"/>
                <w:bCs/>
                <w:lang w:eastAsia="ro-RO"/>
              </w:rPr>
            </w:pPr>
          </w:p>
          <w:p w14:paraId="385591C5" w14:textId="38036A29" w:rsidR="00CC1D11" w:rsidRPr="007D6BE3" w:rsidRDefault="00CC1D11" w:rsidP="008322A2">
            <w:pPr>
              <w:spacing w:line="360" w:lineRule="auto"/>
              <w:jc w:val="both"/>
              <w:rPr>
                <w:rFonts w:ascii="Trebuchet MS" w:eastAsia="SimSun" w:hAnsi="Trebuchet MS" w:cs="Calibri"/>
                <w:bCs/>
                <w:lang w:eastAsia="ro-RO"/>
              </w:rPr>
            </w:pPr>
            <w:r w:rsidRPr="007D6BE3">
              <w:rPr>
                <w:rFonts w:ascii="Trebuchet MS" w:eastAsia="SimSun" w:hAnsi="Trebuchet MS" w:cs="Calibri"/>
                <w:bCs/>
                <w:lang w:eastAsia="ro-RO"/>
              </w:rPr>
              <w:t xml:space="preserve">În scopul constituirii parteneriatelor se încheie </w:t>
            </w:r>
            <w:r w:rsidR="0010623C" w:rsidRPr="007D6BE3">
              <w:rPr>
                <w:rFonts w:ascii="Trebuchet MS" w:eastAsia="SimSun" w:hAnsi="Trebuchet MS" w:cs="Calibri"/>
                <w:bCs/>
                <w:lang w:eastAsia="ro-RO"/>
              </w:rPr>
              <w:t>un Acord</w:t>
            </w:r>
            <w:r w:rsidRPr="007D6BE3">
              <w:rPr>
                <w:rFonts w:ascii="Trebuchet MS" w:eastAsia="SimSun" w:hAnsi="Trebuchet MS" w:cs="Calibri"/>
                <w:bCs/>
                <w:lang w:eastAsia="ro-RO"/>
              </w:rPr>
              <w:t xml:space="preserve"> de parteneriat.</w:t>
            </w:r>
          </w:p>
        </w:tc>
      </w:tr>
    </w:tbl>
    <w:p w14:paraId="5A13F81B" w14:textId="77777777" w:rsidR="00465462" w:rsidRPr="007D6BE3" w:rsidRDefault="00465462" w:rsidP="00946E1E">
      <w:pPr>
        <w:rPr>
          <w:color w:val="7030A0"/>
        </w:rPr>
      </w:pPr>
    </w:p>
    <w:p w14:paraId="40BD2621" w14:textId="471B1590" w:rsidR="00386F8C" w:rsidRPr="007D6BE3" w:rsidRDefault="00946E1E" w:rsidP="002B76FF">
      <w:pPr>
        <w:pStyle w:val="Heading2"/>
        <w:jc w:val="center"/>
        <w:rPr>
          <w:b/>
          <w:bCs/>
          <w:color w:val="00B0F0"/>
          <w:szCs w:val="28"/>
        </w:rPr>
      </w:pPr>
      <w:bookmarkStart w:id="55" w:name="_Toc187937299"/>
      <w:r w:rsidRPr="007D6BE3">
        <w:rPr>
          <w:b/>
          <w:bCs/>
          <w:color w:val="00B0F0"/>
          <w:szCs w:val="28"/>
        </w:rPr>
        <w:t xml:space="preserve">5.2. </w:t>
      </w:r>
      <w:r w:rsidR="00386F8C" w:rsidRPr="007D6BE3">
        <w:rPr>
          <w:b/>
          <w:bCs/>
          <w:color w:val="00B0F0"/>
          <w:szCs w:val="28"/>
        </w:rPr>
        <w:t>Eligibilitatea activităților</w:t>
      </w:r>
      <w:bookmarkEnd w:id="55"/>
    </w:p>
    <w:p w14:paraId="336C97E1" w14:textId="2F1B121E" w:rsidR="006F2D5C" w:rsidRPr="007D6BE3" w:rsidRDefault="00946E1E" w:rsidP="002B76FF">
      <w:pPr>
        <w:pStyle w:val="Heading3"/>
        <w:jc w:val="center"/>
        <w:rPr>
          <w:bCs/>
          <w:color w:val="00B0F0"/>
          <w:sz w:val="28"/>
          <w:szCs w:val="28"/>
        </w:rPr>
      </w:pPr>
      <w:bookmarkStart w:id="56" w:name="_Toc187937300"/>
      <w:r w:rsidRPr="007D6BE3">
        <w:rPr>
          <w:bCs/>
          <w:color w:val="00B0F0"/>
          <w:sz w:val="28"/>
          <w:szCs w:val="28"/>
        </w:rPr>
        <w:t xml:space="preserve">5.2.1. </w:t>
      </w:r>
      <w:r w:rsidR="00AB1091" w:rsidRPr="007D6BE3">
        <w:rPr>
          <w:bCs/>
          <w:color w:val="00B0F0"/>
          <w:sz w:val="28"/>
          <w:szCs w:val="28"/>
        </w:rPr>
        <w:t>Cerințe generale privind eli</w:t>
      </w:r>
      <w:r w:rsidR="00E72A59" w:rsidRPr="007D6BE3">
        <w:rPr>
          <w:bCs/>
          <w:color w:val="00B0F0"/>
          <w:sz w:val="28"/>
          <w:szCs w:val="28"/>
        </w:rPr>
        <w:t>gi</w:t>
      </w:r>
      <w:r w:rsidR="00AB1091" w:rsidRPr="007D6BE3">
        <w:rPr>
          <w:bCs/>
          <w:color w:val="00B0F0"/>
          <w:sz w:val="28"/>
          <w:szCs w:val="28"/>
        </w:rPr>
        <w:t>bilitatea activităților</w:t>
      </w:r>
      <w:bookmarkEnd w:id="56"/>
    </w:p>
    <w:p w14:paraId="1814B95B" w14:textId="77777777" w:rsidR="006C6E3B" w:rsidRPr="007D6BE3" w:rsidRDefault="006C6E3B" w:rsidP="006C6E3B"/>
    <w:tbl>
      <w:tblPr>
        <w:tblStyle w:val="TableGrid"/>
        <w:tblW w:w="0" w:type="auto"/>
        <w:tblLook w:val="04A0" w:firstRow="1" w:lastRow="0" w:firstColumn="1" w:lastColumn="0" w:noHBand="0" w:noVBand="1"/>
      </w:tblPr>
      <w:tblGrid>
        <w:gridCol w:w="9396"/>
      </w:tblGrid>
      <w:tr w:rsidR="006F2D5C" w:rsidRPr="007D6BE3" w14:paraId="5F1B5F06" w14:textId="77777777" w:rsidTr="006926B0">
        <w:trPr>
          <w:trHeight w:val="1619"/>
        </w:trPr>
        <w:tc>
          <w:tcPr>
            <w:tcW w:w="9396" w:type="dxa"/>
          </w:tcPr>
          <w:p w14:paraId="14670C03" w14:textId="77777777" w:rsidR="006F2D5C" w:rsidRPr="007D6BE3" w:rsidRDefault="006F2D5C" w:rsidP="00D057BE">
            <w:pPr>
              <w:spacing w:before="120" w:after="120" w:line="360" w:lineRule="auto"/>
              <w:jc w:val="both"/>
              <w:rPr>
                <w:rFonts w:ascii="Trebuchet MS" w:hAnsi="Trebuchet MS"/>
              </w:rPr>
            </w:pPr>
            <w:r w:rsidRPr="007D6BE3">
              <w:rPr>
                <w:rFonts w:ascii="Trebuchet MS" w:hAnsi="Trebuchet MS"/>
              </w:rPr>
              <w:t>Criteriile generale aplicabile prezentului apel de proiecte cu privire la eligibilitatea proiectului și a activităților sunt următoarele:</w:t>
            </w:r>
          </w:p>
          <w:p w14:paraId="50448CD5" w14:textId="77777777" w:rsidR="006F2D5C" w:rsidRPr="007D6BE3" w:rsidRDefault="006F2D5C" w:rsidP="00D057BE">
            <w:pPr>
              <w:spacing w:line="360" w:lineRule="auto"/>
              <w:jc w:val="both"/>
              <w:rPr>
                <w:rFonts w:ascii="Trebuchet MS" w:hAnsi="Trebuchet MS"/>
                <w:i/>
              </w:rPr>
            </w:pPr>
          </w:p>
          <w:p w14:paraId="0E776859" w14:textId="5124D38A" w:rsidR="00C3699A" w:rsidRPr="00C3699A" w:rsidRDefault="00C3699A" w:rsidP="00C3699A">
            <w:pPr>
              <w:numPr>
                <w:ilvl w:val="0"/>
                <w:numId w:val="4"/>
              </w:numPr>
              <w:tabs>
                <w:tab w:val="left" w:pos="720"/>
                <w:tab w:val="left" w:pos="873"/>
              </w:tabs>
              <w:spacing w:line="360" w:lineRule="auto"/>
              <w:ind w:left="306"/>
              <w:jc w:val="both"/>
              <w:rPr>
                <w:rFonts w:ascii="Trebuchet MS" w:hAnsi="Trebuchet MS" w:cs="Calibri"/>
              </w:rPr>
            </w:pPr>
            <w:r w:rsidRPr="00C3699A">
              <w:rPr>
                <w:rFonts w:ascii="Trebuchet MS" w:hAnsi="Trebuchet MS" w:cs="Calibri"/>
              </w:rPr>
              <w:t xml:space="preserve">Investiția propusă prin proiect trebuie să aibă un nivel de maturitate tehnologică mai mare </w:t>
            </w:r>
            <w:r w:rsidRPr="002A3EF0">
              <w:rPr>
                <w:rFonts w:ascii="Trebuchet MS" w:hAnsi="Trebuchet MS" w:cs="Calibri"/>
              </w:rPr>
              <w:t>de</w:t>
            </w:r>
            <w:r w:rsidR="002A3EF0" w:rsidRPr="002A3EF0">
              <w:rPr>
                <w:rFonts w:ascii="Trebuchet MS" w:hAnsi="Trebuchet MS" w:cs="Calibri"/>
              </w:rPr>
              <w:t xml:space="preserve"> </w:t>
            </w:r>
            <w:r w:rsidR="00AC0297" w:rsidRPr="002A3EF0">
              <w:rPr>
                <w:rFonts w:ascii="Trebuchet MS" w:hAnsi="Trebuchet MS" w:cs="Calibri"/>
              </w:rPr>
              <w:t>TRL 4.</w:t>
            </w:r>
          </w:p>
          <w:p w14:paraId="32E1C8BE" w14:textId="77777777" w:rsidR="006F2D5C" w:rsidRPr="00C3699A" w:rsidRDefault="006F2D5C" w:rsidP="00D057BE">
            <w:pPr>
              <w:tabs>
                <w:tab w:val="left" w:pos="873"/>
              </w:tabs>
              <w:spacing w:line="360" w:lineRule="auto"/>
              <w:ind w:left="306"/>
              <w:jc w:val="both"/>
              <w:rPr>
                <w:rFonts w:ascii="Trebuchet MS" w:hAnsi="Trebuchet MS" w:cs="Calibri"/>
              </w:rPr>
            </w:pPr>
          </w:p>
          <w:p w14:paraId="657C4691" w14:textId="420CE971" w:rsidR="00C3699A" w:rsidRPr="00C3699A" w:rsidRDefault="00C3699A" w:rsidP="00C3699A">
            <w:pPr>
              <w:numPr>
                <w:ilvl w:val="0"/>
                <w:numId w:val="4"/>
              </w:numPr>
              <w:tabs>
                <w:tab w:val="left" w:pos="720"/>
                <w:tab w:val="left" w:pos="873"/>
              </w:tabs>
              <w:spacing w:line="360" w:lineRule="auto"/>
              <w:ind w:left="306"/>
              <w:jc w:val="both"/>
              <w:rPr>
                <w:rFonts w:ascii="Trebuchet MS" w:hAnsi="Trebuchet MS" w:cs="Calibri"/>
              </w:rPr>
            </w:pPr>
            <w:r w:rsidRPr="00C3699A">
              <w:rPr>
                <w:rFonts w:ascii="Trebuchet MS" w:hAnsi="Trebuchet MS" w:cs="Calibri"/>
              </w:rPr>
              <w:t xml:space="preserve">Valoarea proiectului trebuie să se încadreze între </w:t>
            </w:r>
            <w:r w:rsidR="003B6F13">
              <w:rPr>
                <w:rFonts w:ascii="Trebuchet MS" w:hAnsi="Trebuchet MS" w:cs="Calibri"/>
              </w:rPr>
              <w:t>3</w:t>
            </w:r>
            <w:r w:rsidRPr="00C3699A">
              <w:rPr>
                <w:rFonts w:ascii="Trebuchet MS" w:hAnsi="Trebuchet MS" w:cs="Calibri"/>
              </w:rPr>
              <w:t xml:space="preserve">0.000 euro și </w:t>
            </w:r>
            <w:r w:rsidR="00235D66">
              <w:rPr>
                <w:rFonts w:ascii="Trebuchet MS" w:hAnsi="Trebuchet MS" w:cs="Calibri"/>
              </w:rPr>
              <w:t>1</w:t>
            </w:r>
            <w:r w:rsidRPr="00C3699A">
              <w:rPr>
                <w:rFonts w:ascii="Trebuchet MS" w:hAnsi="Trebuchet MS" w:cs="Calibri"/>
              </w:rPr>
              <w:t>00.000 euro, cu respectarea plafonului de 300.000 euro privind cumulul ajutoarelor de minimis în ultimii 3 ani și a întreprinderii unice.</w:t>
            </w:r>
          </w:p>
          <w:p w14:paraId="3CA2B207" w14:textId="77777777" w:rsidR="005F5288" w:rsidRPr="007D6BE3" w:rsidRDefault="005F5288" w:rsidP="005F5288">
            <w:pPr>
              <w:pStyle w:val="ListParagraph"/>
              <w:rPr>
                <w:rFonts w:ascii="Trebuchet MS" w:hAnsi="Trebuchet MS" w:cs="Calibri"/>
                <w:b/>
                <w:bCs/>
                <w:u w:val="single"/>
              </w:rPr>
            </w:pPr>
          </w:p>
          <w:p w14:paraId="28BB8324" w14:textId="48CE640A" w:rsidR="005F5288" w:rsidRPr="00121778" w:rsidRDefault="00CC397D" w:rsidP="00B1235D">
            <w:pPr>
              <w:numPr>
                <w:ilvl w:val="0"/>
                <w:numId w:val="4"/>
              </w:numPr>
              <w:tabs>
                <w:tab w:val="left" w:pos="720"/>
                <w:tab w:val="left" w:pos="873"/>
              </w:tabs>
              <w:spacing w:line="360" w:lineRule="auto"/>
              <w:ind w:left="306"/>
              <w:jc w:val="both"/>
              <w:rPr>
                <w:rFonts w:ascii="Trebuchet MS" w:hAnsi="Trebuchet MS" w:cs="Calibri"/>
              </w:rPr>
            </w:pPr>
            <w:r w:rsidRPr="00121778">
              <w:rPr>
                <w:rFonts w:ascii="Trebuchet MS" w:hAnsi="Trebuchet MS" w:cs="Calibri"/>
              </w:rPr>
              <w:t xml:space="preserve">Proiectul trebuie sa includă activități </w:t>
            </w:r>
            <w:r w:rsidR="00121778" w:rsidRPr="00121778">
              <w:rPr>
                <w:rFonts w:ascii="Trebuchet MS" w:hAnsi="Trebuchet MS" w:cs="Calibri"/>
              </w:rPr>
              <w:t>de inovare de produs</w:t>
            </w:r>
            <w:r w:rsidR="00E41AE2">
              <w:rPr>
                <w:rFonts w:ascii="Trebuchet MS" w:hAnsi="Trebuchet MS" w:cs="Calibri"/>
              </w:rPr>
              <w:t xml:space="preserve"> și</w:t>
            </w:r>
            <w:r w:rsidR="00121778" w:rsidRPr="00121778">
              <w:rPr>
                <w:rFonts w:ascii="Trebuchet MS" w:hAnsi="Trebuchet MS" w:cs="Calibri"/>
              </w:rPr>
              <w:t xml:space="preserve">/ </w:t>
            </w:r>
            <w:r w:rsidR="00E41AE2">
              <w:rPr>
                <w:rFonts w:ascii="Trebuchet MS" w:hAnsi="Trebuchet MS" w:cs="Calibri"/>
              </w:rPr>
              <w:t xml:space="preserve">sau </w:t>
            </w:r>
            <w:r w:rsidR="00121778" w:rsidRPr="00121778">
              <w:rPr>
                <w:rFonts w:ascii="Trebuchet MS" w:hAnsi="Trebuchet MS" w:cs="Calibri"/>
              </w:rPr>
              <w:t>proces</w:t>
            </w:r>
            <w:r w:rsidR="00E41AE2">
              <w:rPr>
                <w:rFonts w:ascii="Trebuchet MS" w:hAnsi="Trebuchet MS" w:cs="Calibri"/>
              </w:rPr>
              <w:t xml:space="preserve"> </w:t>
            </w:r>
            <w:r w:rsidR="00BE1A74">
              <w:rPr>
                <w:rFonts w:ascii="Trebuchet MS" w:hAnsi="Trebuchet MS" w:cs="Calibri"/>
              </w:rPr>
              <w:t xml:space="preserve">din </w:t>
            </w:r>
            <w:r w:rsidR="00121778" w:rsidRPr="00121778">
              <w:rPr>
                <w:rFonts w:ascii="Trebuchet MS" w:hAnsi="Trebuchet MS" w:cs="Calibri"/>
              </w:rPr>
              <w:t>cel puțin în unul din domeniile RIS3</w:t>
            </w:r>
            <w:r w:rsidRPr="00121778">
              <w:rPr>
                <w:rFonts w:ascii="Trebuchet MS" w:hAnsi="Trebuchet MS" w:cs="Calibri"/>
              </w:rPr>
              <w:t>.</w:t>
            </w:r>
          </w:p>
          <w:p w14:paraId="01F2E1DC" w14:textId="57977914" w:rsidR="00CC397D" w:rsidRDefault="00CC397D" w:rsidP="00B1235D">
            <w:pPr>
              <w:spacing w:line="360" w:lineRule="auto"/>
              <w:jc w:val="both"/>
              <w:rPr>
                <w:rFonts w:ascii="Trebuchet MS" w:hAnsi="Trebuchet MS"/>
                <w:iCs/>
              </w:rPr>
            </w:pPr>
            <w:r w:rsidRPr="00AF5661">
              <w:rPr>
                <w:rFonts w:ascii="Trebuchet MS" w:hAnsi="Trebuchet MS" w:cs="Calibri"/>
              </w:rPr>
              <w:t>A</w:t>
            </w:r>
            <w:r w:rsidR="00C10127" w:rsidRPr="00AF5661">
              <w:rPr>
                <w:rFonts w:ascii="Trebuchet MS" w:hAnsi="Trebuchet MS" w:cs="Calibri"/>
              </w:rPr>
              <w:t>ctivitațile de inovare de produs</w:t>
            </w:r>
            <w:r w:rsidR="00C653C6" w:rsidRPr="00AF5661">
              <w:rPr>
                <w:rFonts w:ascii="Trebuchet MS" w:hAnsi="Trebuchet MS" w:cs="Calibri"/>
              </w:rPr>
              <w:t xml:space="preserve"> și/sau proces</w:t>
            </w:r>
            <w:r w:rsidR="00C10127" w:rsidRPr="00AF5661">
              <w:rPr>
                <w:rFonts w:ascii="Trebuchet MS" w:hAnsi="Trebuchet MS" w:cs="Calibri"/>
              </w:rPr>
              <w:t xml:space="preserve"> sunt obligatorii in cadrul proiectului, celelalte tipuri de activitati legate de inovarea de </w:t>
            </w:r>
            <w:r w:rsidR="00C10127" w:rsidRPr="00AF5661">
              <w:rPr>
                <w:rFonts w:ascii="Trebuchet MS" w:hAnsi="Trebuchet MS"/>
                <w:iCs/>
              </w:rPr>
              <w:t>servicii, inovare organizațională și de model de afaceri fiind optional</w:t>
            </w:r>
            <w:r w:rsidR="004274DC" w:rsidRPr="00AF5661">
              <w:rPr>
                <w:rFonts w:ascii="Trebuchet MS" w:hAnsi="Trebuchet MS"/>
                <w:iCs/>
              </w:rPr>
              <w:t>e, dar se punctează în etapa ETF.</w:t>
            </w:r>
          </w:p>
          <w:p w14:paraId="5CD281CF" w14:textId="77777777" w:rsidR="0017531A" w:rsidRDefault="0017531A" w:rsidP="00B1235D">
            <w:pPr>
              <w:spacing w:line="360" w:lineRule="auto"/>
              <w:jc w:val="both"/>
              <w:rPr>
                <w:rFonts w:ascii="Trebuchet MS" w:hAnsi="Trebuchet MS"/>
                <w:iCs/>
              </w:rPr>
            </w:pPr>
          </w:p>
          <w:p w14:paraId="1835F32E" w14:textId="4A286233" w:rsidR="0017531A" w:rsidRPr="0017531A" w:rsidRDefault="0017531A" w:rsidP="0017531A">
            <w:pPr>
              <w:numPr>
                <w:ilvl w:val="0"/>
                <w:numId w:val="4"/>
              </w:numPr>
              <w:tabs>
                <w:tab w:val="left" w:pos="720"/>
                <w:tab w:val="left" w:pos="873"/>
              </w:tabs>
              <w:spacing w:line="360" w:lineRule="auto"/>
              <w:ind w:left="306"/>
              <w:jc w:val="both"/>
              <w:rPr>
                <w:rFonts w:ascii="Trebuchet MS" w:hAnsi="Trebuchet MS" w:cs="Calibri"/>
              </w:rPr>
            </w:pPr>
            <w:r>
              <w:rPr>
                <w:rFonts w:ascii="Trebuchet MS" w:hAnsi="Trebuchet MS" w:cs="Calibri"/>
              </w:rPr>
              <w:t>Proiectul propune</w:t>
            </w:r>
            <w:r w:rsidRPr="0017531A">
              <w:rPr>
                <w:rFonts w:ascii="Trebuchet MS" w:hAnsi="Trebuchet MS" w:cs="Calibri"/>
              </w:rPr>
              <w:t xml:space="preserve"> organizarea de program</w:t>
            </w:r>
            <w:r>
              <w:rPr>
                <w:rFonts w:ascii="Trebuchet MS" w:hAnsi="Trebuchet MS" w:cs="Calibri"/>
              </w:rPr>
              <w:t>/e</w:t>
            </w:r>
            <w:r w:rsidRPr="0017531A">
              <w:rPr>
                <w:rFonts w:ascii="Trebuchet MS" w:hAnsi="Trebuchet MS" w:cs="Calibri"/>
              </w:rPr>
              <w:t xml:space="preserve"> de formare profesională a adulților</w:t>
            </w:r>
            <w:r>
              <w:rPr>
                <w:rStyle w:val="FootnoteReference"/>
                <w:rFonts w:ascii="Trebuchet MS" w:hAnsi="Trebuchet MS" w:cs="Calibri"/>
              </w:rPr>
              <w:footnoteReference w:id="2"/>
            </w:r>
            <w:r>
              <w:rPr>
                <w:rFonts w:ascii="Trebuchet MS" w:hAnsi="Trebuchet MS" w:cs="Calibri"/>
              </w:rPr>
              <w:t>, pe cale formală</w:t>
            </w:r>
            <w:r>
              <w:rPr>
                <w:rStyle w:val="FootnoteReference"/>
                <w:rFonts w:ascii="Trebuchet MS" w:hAnsi="Trebuchet MS" w:cs="Calibri"/>
              </w:rPr>
              <w:footnoteReference w:id="3"/>
            </w:r>
            <w:r>
              <w:rPr>
                <w:rFonts w:ascii="Trebuchet MS" w:hAnsi="Trebuchet MS" w:cs="Calibri"/>
              </w:rPr>
              <w:t xml:space="preserve">, </w:t>
            </w:r>
            <w:r w:rsidRPr="0017531A">
              <w:rPr>
                <w:rFonts w:ascii="Trebuchet MS" w:hAnsi="Trebuchet MS" w:cs="Calibri"/>
              </w:rPr>
              <w:t xml:space="preserve">în </w:t>
            </w:r>
            <w:r>
              <w:rPr>
                <w:rFonts w:ascii="Trebuchet MS" w:hAnsi="Trebuchet MS" w:cs="Calibri"/>
              </w:rPr>
              <w:t>legătură cu investiția propusă prin proiect</w:t>
            </w:r>
            <w:r w:rsidRPr="0017531A">
              <w:rPr>
                <w:rFonts w:ascii="Trebuchet MS" w:hAnsi="Trebuchet MS" w:cs="Calibri"/>
              </w:rPr>
              <w:t xml:space="preserve"> (cursuri de inițiere, calificare, </w:t>
            </w:r>
            <w:r w:rsidRPr="0017531A">
              <w:rPr>
                <w:rFonts w:ascii="Trebuchet MS" w:hAnsi="Trebuchet MS" w:cs="Calibri"/>
              </w:rPr>
              <w:lastRenderedPageBreak/>
              <w:t>recalificare, perfecționare sau specializare)</w:t>
            </w:r>
            <w:r w:rsidR="00414C79">
              <w:rPr>
                <w:rFonts w:ascii="Trebuchet MS" w:hAnsi="Trebuchet MS" w:cs="Calibri"/>
              </w:rPr>
              <w:t xml:space="preserve"> (</w:t>
            </w:r>
            <w:r w:rsidR="00414C79" w:rsidRPr="00414C79">
              <w:rPr>
                <w:rFonts w:ascii="Trebuchet MS" w:hAnsi="Trebuchet MS" w:cs="Calibri"/>
                <w:b/>
                <w:bCs/>
              </w:rPr>
              <w:t>acest criteriu este pentru acele proiecte care includ atât activități pentru cercetare-inovare specifice RSO 1.1 cât și activități de formare profesională specifice RSO 1.4</w:t>
            </w:r>
            <w:r w:rsidR="00414C79">
              <w:rPr>
                <w:rFonts w:ascii="Trebuchet MS" w:hAnsi="Trebuchet MS" w:cs="Calibri"/>
              </w:rPr>
              <w:t>).</w:t>
            </w:r>
          </w:p>
          <w:p w14:paraId="4E01BB60" w14:textId="60FF6C37" w:rsidR="006F2D5C" w:rsidRPr="007D6BE3" w:rsidRDefault="006F2D5C" w:rsidP="003B6F13">
            <w:pPr>
              <w:tabs>
                <w:tab w:val="left" w:pos="180"/>
              </w:tabs>
              <w:spacing w:line="360" w:lineRule="auto"/>
              <w:jc w:val="both"/>
              <w:rPr>
                <w:rFonts w:ascii="Trebuchet MS" w:hAnsi="Trebuchet MS" w:cs="Calibri"/>
              </w:rPr>
            </w:pPr>
          </w:p>
          <w:p w14:paraId="262B5646" w14:textId="77777777" w:rsidR="00D15929" w:rsidRPr="00D15929" w:rsidRDefault="00D15929" w:rsidP="00D15929">
            <w:pPr>
              <w:numPr>
                <w:ilvl w:val="0"/>
                <w:numId w:val="4"/>
              </w:numPr>
              <w:tabs>
                <w:tab w:val="left" w:pos="720"/>
                <w:tab w:val="left" w:pos="873"/>
              </w:tabs>
              <w:spacing w:line="360" w:lineRule="auto"/>
              <w:ind w:left="306"/>
              <w:jc w:val="both"/>
              <w:rPr>
                <w:rFonts w:ascii="Trebuchet MS" w:hAnsi="Trebuchet MS" w:cs="Calibri"/>
              </w:rPr>
            </w:pPr>
            <w:r w:rsidRPr="00D15929">
              <w:rPr>
                <w:rFonts w:ascii="Trebuchet MS" w:hAnsi="Trebuchet MS" w:cs="Calibri"/>
              </w:rPr>
              <w:t>Proiectul propus nu a mai beneficiat de finanţare publică în ultimii 5 ani pentru același tip de cheltuieli asociate aceluiași tip de activități realizate asupra aceleiaşi infrastructuri/ aceluiaşi segment de infrastructură şi nu beneficiază de fonduri publice din alte surse de finanţare.</w:t>
            </w:r>
          </w:p>
          <w:p w14:paraId="05578255" w14:textId="77777777" w:rsidR="00D15929" w:rsidRPr="007D6BE3" w:rsidRDefault="00D15929" w:rsidP="00D15929">
            <w:pPr>
              <w:tabs>
                <w:tab w:val="left" w:pos="180"/>
                <w:tab w:val="left" w:pos="720"/>
              </w:tabs>
              <w:spacing w:line="360" w:lineRule="auto"/>
              <w:jc w:val="both"/>
              <w:rPr>
                <w:rFonts w:ascii="Trebuchet MS" w:hAnsi="Trebuchet MS" w:cs="Calibri"/>
              </w:rPr>
            </w:pPr>
            <w:r w:rsidRPr="007D6BE3">
              <w:rPr>
                <w:rFonts w:ascii="Trebuchet MS" w:hAnsi="Trebuchet MS" w:cs="Calibri"/>
              </w:rPr>
              <w:t>Termenul de referință pentru calculul celor 5 ani menționați mai sus este data depunerii cererii de finanțare.</w:t>
            </w:r>
          </w:p>
          <w:p w14:paraId="59B4B859" w14:textId="77777777" w:rsidR="009C60B4" w:rsidRPr="007D6BE3" w:rsidRDefault="009C60B4" w:rsidP="007E052E">
            <w:pPr>
              <w:tabs>
                <w:tab w:val="left" w:pos="180"/>
              </w:tabs>
              <w:spacing w:line="360" w:lineRule="auto"/>
              <w:jc w:val="both"/>
              <w:rPr>
                <w:rFonts w:ascii="Trebuchet MS" w:hAnsi="Trebuchet MS" w:cs="Calibri"/>
              </w:rPr>
            </w:pPr>
          </w:p>
          <w:p w14:paraId="40A63068" w14:textId="77777777" w:rsidR="007E052E" w:rsidRPr="007E052E" w:rsidRDefault="007E052E" w:rsidP="007E052E">
            <w:pPr>
              <w:numPr>
                <w:ilvl w:val="0"/>
                <w:numId w:val="4"/>
              </w:numPr>
              <w:tabs>
                <w:tab w:val="left" w:pos="720"/>
                <w:tab w:val="left" w:pos="873"/>
              </w:tabs>
              <w:spacing w:line="360" w:lineRule="auto"/>
              <w:ind w:left="306"/>
              <w:jc w:val="both"/>
              <w:rPr>
                <w:rFonts w:ascii="Trebuchet MS" w:hAnsi="Trebuchet MS" w:cs="Calibri"/>
              </w:rPr>
            </w:pPr>
            <w:r w:rsidRPr="007E052E">
              <w:rPr>
                <w:rFonts w:ascii="Trebuchet MS" w:hAnsi="Trebuchet MS" w:cs="Calibri"/>
              </w:rPr>
              <w:t>Perioada de implementare a activităților proiectului nu depășește 30 septembrie 2029.</w:t>
            </w:r>
          </w:p>
          <w:p w14:paraId="7257BB01" w14:textId="77777777" w:rsidR="00AD1377" w:rsidRPr="007D6BE3" w:rsidRDefault="00AD1377" w:rsidP="00AD1377">
            <w:pPr>
              <w:spacing w:line="360" w:lineRule="auto"/>
              <w:ind w:left="34"/>
              <w:jc w:val="both"/>
              <w:rPr>
                <w:rFonts w:ascii="Trebuchet MS" w:hAnsi="Trebuchet MS" w:cs="Calibri"/>
              </w:rPr>
            </w:pPr>
            <w:bookmarkStart w:id="57" w:name="_Hlk115860571"/>
            <w:r w:rsidRPr="007D6BE3">
              <w:rPr>
                <w:rFonts w:ascii="Trebuchet MS" w:hAnsi="Trebuchet MS" w:cs="Calibri"/>
              </w:rPr>
              <w:t>Perioada de implementare a proiectului începe de la data semnării contractului de finanțare de către ultima parte, la care se adaugă, dacă este cazul, și perioada de desfășurare a activităților proiectului înainte de semnarea contractului de finanțare, conform regulilor de eligibilitate a cheltuielilor.</w:t>
            </w:r>
          </w:p>
          <w:p w14:paraId="2AAE16B1" w14:textId="77777777" w:rsidR="00AD1377" w:rsidRPr="007D6BE3" w:rsidRDefault="00AD1377" w:rsidP="00AD1377">
            <w:pPr>
              <w:spacing w:line="360" w:lineRule="auto"/>
              <w:ind w:left="34"/>
              <w:jc w:val="both"/>
              <w:rPr>
                <w:rFonts w:ascii="Trebuchet MS" w:hAnsi="Trebuchet MS" w:cs="Calibri"/>
              </w:rPr>
            </w:pPr>
          </w:p>
          <w:p w14:paraId="4CF57668" w14:textId="17D722DF" w:rsidR="00AD1377" w:rsidRPr="007D6BE3" w:rsidRDefault="00AD1377" w:rsidP="00235322">
            <w:pPr>
              <w:spacing w:line="360" w:lineRule="auto"/>
              <w:ind w:left="34"/>
              <w:jc w:val="both"/>
              <w:rPr>
                <w:rFonts w:ascii="Trebuchet MS" w:hAnsi="Trebuchet MS" w:cs="Calibri"/>
              </w:rPr>
            </w:pPr>
            <w:r w:rsidRPr="007D6BE3">
              <w:rPr>
                <w:rFonts w:ascii="Trebuchet MS" w:hAnsi="Trebuchet MS" w:cs="Calibri"/>
              </w:rPr>
              <w:t>Contractul de finanțare intră în vigoare și produce efecte de la data semnării de către ultima parte până la data închiderii Programului Regional Sud-Muntenia 2021-2027 sau data expirării perioadei pentru care trebuie asigurat caracterul durabil al proiectului, respectiv sustenabilitatea/durabilitatea proiectului, oricare intervine ultima.</w:t>
            </w:r>
          </w:p>
          <w:p w14:paraId="15ECB72F" w14:textId="33618BBF" w:rsidR="006F2D5C" w:rsidRPr="007D6BE3" w:rsidRDefault="006F2D5C" w:rsidP="00235322">
            <w:pPr>
              <w:spacing w:line="360" w:lineRule="auto"/>
              <w:ind w:left="34"/>
              <w:jc w:val="both"/>
              <w:rPr>
                <w:rFonts w:ascii="Trebuchet MS" w:hAnsi="Trebuchet MS" w:cs="Calibri"/>
              </w:rPr>
            </w:pPr>
            <w:r w:rsidRPr="007D6BE3">
              <w:rPr>
                <w:rFonts w:ascii="Trebuchet MS" w:hAnsi="Trebuchet MS" w:cs="Calibri"/>
              </w:rPr>
              <w:t>Prima activitate din contractul de finanțare reprezintă cea mai veche activitate desfășurată pentru elaborarea documentației de finanțare.</w:t>
            </w:r>
          </w:p>
          <w:p w14:paraId="61B250D1" w14:textId="403AE3D8" w:rsidR="006F2D5C" w:rsidRPr="007D6BE3" w:rsidRDefault="006F2D5C" w:rsidP="00235322">
            <w:pPr>
              <w:spacing w:line="360" w:lineRule="auto"/>
              <w:ind w:left="34"/>
              <w:jc w:val="both"/>
              <w:rPr>
                <w:rFonts w:ascii="Trebuchet MS" w:hAnsi="Trebuchet MS" w:cs="Calibri"/>
              </w:rPr>
            </w:pPr>
            <w:r w:rsidRPr="007D6BE3">
              <w:rPr>
                <w:rFonts w:ascii="Trebuchet MS" w:hAnsi="Trebuchet MS" w:cs="Calibri"/>
              </w:rPr>
              <w:t>Solicitantul are obligația de a p</w:t>
            </w:r>
            <w:r w:rsidR="003419AD" w:rsidRPr="007D6BE3">
              <w:rPr>
                <w:rFonts w:ascii="Trebuchet MS" w:hAnsi="Trebuchet MS" w:cs="Calibri"/>
              </w:rPr>
              <w:t>r</w:t>
            </w:r>
            <w:r w:rsidRPr="007D6BE3">
              <w:rPr>
                <w:rFonts w:ascii="Trebuchet MS" w:hAnsi="Trebuchet MS" w:cs="Calibri"/>
              </w:rPr>
              <w:t>evede termene realiste pentru realizarea activităților, cu încadrarea în limitele maxime prevăzute pentru durata maximă de implementare a proiectului.</w:t>
            </w:r>
          </w:p>
          <w:p w14:paraId="14F5E55E" w14:textId="2E43BDEC" w:rsidR="006F2D5C" w:rsidRPr="007D6BE3" w:rsidRDefault="006F2D5C" w:rsidP="00235322">
            <w:pPr>
              <w:spacing w:line="360" w:lineRule="auto"/>
              <w:ind w:left="34"/>
              <w:jc w:val="both"/>
              <w:rPr>
                <w:rFonts w:ascii="Trebuchet MS" w:hAnsi="Trebuchet MS" w:cs="Calibri"/>
              </w:rPr>
            </w:pPr>
            <w:r w:rsidRPr="007D6BE3">
              <w:rPr>
                <w:rFonts w:ascii="Trebuchet MS" w:hAnsi="Trebuchet MS" w:cs="Calibri"/>
              </w:rPr>
              <w:t>Cheltuielile sunt eligibile dacă au fost suportate de beneficiar ulterior datei de 01 ianuarie 2021, în conformitate cu art. 63 alin. (2) din Regulamentul (UE) 2021/1060 al Parlamentului European și al Consiliului din 24 iunie 2021, cu modificările și completările ulterioare.</w:t>
            </w:r>
          </w:p>
          <w:p w14:paraId="47A6BFFF" w14:textId="53B377AF" w:rsidR="006F2D5C" w:rsidRPr="007D6BE3" w:rsidRDefault="006F2D5C" w:rsidP="00235322">
            <w:pPr>
              <w:spacing w:line="360" w:lineRule="auto"/>
              <w:ind w:left="34"/>
              <w:jc w:val="both"/>
              <w:rPr>
                <w:rFonts w:ascii="Trebuchet MS" w:hAnsi="Trebuchet MS"/>
              </w:rPr>
            </w:pPr>
            <w:r w:rsidRPr="007D6BE3">
              <w:rPr>
                <w:rFonts w:ascii="Trebuchet MS" w:hAnsi="Trebuchet MS" w:cs="Calibri"/>
              </w:rPr>
              <w:t xml:space="preserve">În conformitate cu H.G nr. 873/ 06.07.2022, </w:t>
            </w:r>
            <w:r w:rsidRPr="007D6BE3">
              <w:rPr>
                <w:rFonts w:ascii="Trebuchet MS" w:hAnsi="Trebuchet MS"/>
              </w:rPr>
              <w:t>una dintre condițiile de eligibilitate a cheltuielilor se referă la angajarea și plata cheltuielilor, în condiţiile legii, între 1 ianuarie 2021 şi 31 decembrie 2029, cu respectarea duratei contractului de finanțare</w:t>
            </w:r>
            <w:r w:rsidR="00235322">
              <w:rPr>
                <w:rFonts w:ascii="Trebuchet MS" w:hAnsi="Trebuchet MS"/>
              </w:rPr>
              <w:t>.</w:t>
            </w:r>
          </w:p>
          <w:p w14:paraId="63206C5B" w14:textId="77777777" w:rsidR="006F2D5C" w:rsidRPr="007D6BE3" w:rsidRDefault="006F2D5C" w:rsidP="00D057BE">
            <w:pPr>
              <w:spacing w:line="360" w:lineRule="auto"/>
              <w:ind w:left="34"/>
              <w:jc w:val="both"/>
              <w:rPr>
                <w:rFonts w:ascii="Trebuchet MS" w:hAnsi="Trebuchet MS"/>
              </w:rPr>
            </w:pPr>
            <w:r w:rsidRPr="007D6BE3">
              <w:rPr>
                <w:rFonts w:ascii="Trebuchet MS" w:hAnsi="Trebuchet MS"/>
              </w:rPr>
              <w:lastRenderedPageBreak/>
              <w:t>Sunt eligibile activtăți demarate înainte de 1 ianuarie 2021, dar nu sunt eligibile cheltuieli angajate anterior datei de 1 ianuarie 2021 (indiferent dacă au fost plătite sau nu).</w:t>
            </w:r>
            <w:bookmarkEnd w:id="57"/>
          </w:p>
          <w:p w14:paraId="6DE9CD47" w14:textId="77777777" w:rsidR="006F2D5C" w:rsidRPr="007D6BE3" w:rsidRDefault="006F2D5C" w:rsidP="00D057BE">
            <w:pPr>
              <w:spacing w:line="360" w:lineRule="auto"/>
              <w:ind w:left="34"/>
              <w:jc w:val="both"/>
              <w:rPr>
                <w:rFonts w:ascii="Trebuchet MS" w:hAnsi="Trebuchet MS"/>
              </w:rPr>
            </w:pPr>
            <w:r w:rsidRPr="007D6BE3">
              <w:rPr>
                <w:rFonts w:ascii="Trebuchet MS" w:hAnsi="Trebuchet MS"/>
              </w:rPr>
              <w:t>În cadrul perioadei de implementare a proiectului nu se include perioada legată de procesarea cererii de rambursare finale și efectuarea plății aferente acesteia.</w:t>
            </w:r>
          </w:p>
          <w:p w14:paraId="00307F35" w14:textId="77777777" w:rsidR="003419AD" w:rsidRPr="007D6BE3" w:rsidRDefault="003419AD" w:rsidP="003419AD">
            <w:pPr>
              <w:tabs>
                <w:tab w:val="left" w:pos="180"/>
                <w:tab w:val="left" w:pos="720"/>
              </w:tabs>
              <w:spacing w:line="360" w:lineRule="auto"/>
              <w:jc w:val="both"/>
              <w:rPr>
                <w:rFonts w:ascii="Trebuchet MS" w:hAnsi="Trebuchet MS" w:cs="Calibri"/>
              </w:rPr>
            </w:pPr>
          </w:p>
          <w:p w14:paraId="65FF1EF8" w14:textId="77777777" w:rsidR="00235322" w:rsidRPr="00235322" w:rsidRDefault="00235322" w:rsidP="00235322">
            <w:pPr>
              <w:pStyle w:val="ListParagraph"/>
              <w:numPr>
                <w:ilvl w:val="0"/>
                <w:numId w:val="57"/>
              </w:numPr>
              <w:tabs>
                <w:tab w:val="left" w:pos="702"/>
              </w:tabs>
              <w:autoSpaceDE w:val="0"/>
              <w:autoSpaceDN w:val="0"/>
              <w:adjustRightInd w:val="0"/>
              <w:spacing w:line="360" w:lineRule="auto"/>
              <w:ind w:left="252" w:hanging="252"/>
              <w:jc w:val="both"/>
              <w:rPr>
                <w:rFonts w:ascii="Trebuchet MS" w:hAnsi="Trebuchet MS"/>
              </w:rPr>
            </w:pPr>
            <w:bookmarkStart w:id="58" w:name="_Hlk126682058"/>
            <w:r w:rsidRPr="00235322">
              <w:rPr>
                <w:rFonts w:ascii="Trebuchet MS" w:hAnsi="Trebuchet MS" w:cs="Calibri"/>
              </w:rPr>
              <w:t>Proiectul asigură respectarea drepturilor fundamentale și va fi în conformitate cu Carta Drepturilor Fundamentale a Uniunii Europene și Convenția ONU privind Drepturile Persoanelor cu Handicap, inclusiv observațiile generale ale CDPH, precum și cu principiile orizontale privind egalitatea de gen, șanse, nediscriminarea (pe bază de sex, origine rasială sau etnică, religie sau convingeri, dizabilitate, vârstă sau orientare sexuală), accesibilitatea pentru persoanele cu dizabilități și dezvoltarea durabilă</w:t>
            </w:r>
            <w:r>
              <w:rPr>
                <w:rFonts w:ascii="Trebuchet MS" w:hAnsi="Trebuchet MS" w:cs="Calibri"/>
              </w:rPr>
              <w:t>.</w:t>
            </w:r>
          </w:p>
          <w:p w14:paraId="5CA472C1" w14:textId="13A169DC" w:rsidR="00742A15" w:rsidRPr="007D6BE3" w:rsidRDefault="00742A15" w:rsidP="00235322">
            <w:pPr>
              <w:tabs>
                <w:tab w:val="left" w:pos="702"/>
              </w:tabs>
              <w:autoSpaceDE w:val="0"/>
              <w:autoSpaceDN w:val="0"/>
              <w:adjustRightInd w:val="0"/>
              <w:spacing w:line="360" w:lineRule="auto"/>
              <w:jc w:val="both"/>
              <w:rPr>
                <w:rFonts w:ascii="Trebuchet MS" w:hAnsi="Trebuchet MS"/>
              </w:rPr>
            </w:pPr>
            <w:r w:rsidRPr="00235322">
              <w:rPr>
                <w:rFonts w:ascii="Trebuchet MS" w:hAnsi="Trebuchet MS"/>
              </w:rPr>
              <w:t>Solicitantul va descrie în secțiunea relevantă din cererea de finanțare modul în care sunt</w:t>
            </w:r>
            <w:r w:rsidR="00235322">
              <w:rPr>
                <w:rFonts w:ascii="Trebuchet MS" w:hAnsi="Trebuchet MS"/>
              </w:rPr>
              <w:t xml:space="preserve"> </w:t>
            </w:r>
            <w:r w:rsidRPr="007D6BE3">
              <w:rPr>
                <w:rFonts w:ascii="Trebuchet MS" w:hAnsi="Trebuchet MS"/>
              </w:rPr>
              <w:t>respectate obligațiile prevăzute de legislația specifică aplicabilă, precum și acțiunile</w:t>
            </w:r>
            <w:r w:rsidR="00235322">
              <w:rPr>
                <w:rFonts w:ascii="Trebuchet MS" w:hAnsi="Trebuchet MS"/>
              </w:rPr>
              <w:t xml:space="preserve"> </w:t>
            </w:r>
            <w:r w:rsidRPr="007D6BE3">
              <w:rPr>
                <w:rFonts w:ascii="Trebuchet MS" w:hAnsi="Trebuchet MS"/>
              </w:rPr>
              <w:t>suplimentare, dacă acestea există.</w:t>
            </w:r>
          </w:p>
          <w:p w14:paraId="46EE6FAF" w14:textId="77777777" w:rsidR="006F2D5C" w:rsidRPr="00502C81" w:rsidRDefault="006F2D5C" w:rsidP="00502C81">
            <w:pPr>
              <w:spacing w:line="360" w:lineRule="auto"/>
              <w:jc w:val="both"/>
              <w:rPr>
                <w:rFonts w:ascii="Trebuchet MS" w:hAnsi="Trebuchet MS" w:cs="Calibri"/>
                <w:b/>
                <w:bCs/>
                <w:snapToGrid w:val="0"/>
              </w:rPr>
            </w:pPr>
            <w:bookmarkStart w:id="59" w:name="_Hlk126682368"/>
            <w:bookmarkEnd w:id="58"/>
          </w:p>
          <w:bookmarkEnd w:id="59"/>
          <w:p w14:paraId="140D46B7" w14:textId="77777777" w:rsidR="00742A15" w:rsidRPr="00502C81" w:rsidRDefault="00742A15" w:rsidP="00502C81">
            <w:pPr>
              <w:pStyle w:val="ListParagraph"/>
              <w:numPr>
                <w:ilvl w:val="0"/>
                <w:numId w:val="57"/>
              </w:numPr>
              <w:tabs>
                <w:tab w:val="left" w:pos="702"/>
              </w:tabs>
              <w:autoSpaceDE w:val="0"/>
              <w:autoSpaceDN w:val="0"/>
              <w:adjustRightInd w:val="0"/>
              <w:spacing w:line="360" w:lineRule="auto"/>
              <w:ind w:left="252" w:hanging="252"/>
              <w:jc w:val="both"/>
              <w:rPr>
                <w:rFonts w:ascii="Trebuchet MS" w:hAnsi="Trebuchet MS" w:cs="Calibri"/>
              </w:rPr>
            </w:pPr>
            <w:r w:rsidRPr="00502C81">
              <w:rPr>
                <w:rFonts w:ascii="Trebuchet MS" w:hAnsi="Trebuchet MS" w:cs="Calibri"/>
              </w:rPr>
              <w:t>Proiectul propus trebuie să asigure respectarea și conformitatea cu principiul de ”a nu</w:t>
            </w:r>
          </w:p>
          <w:p w14:paraId="31DAC09B" w14:textId="77777777" w:rsidR="00742A15" w:rsidRPr="00502C81" w:rsidRDefault="00742A15" w:rsidP="00502C81">
            <w:pPr>
              <w:tabs>
                <w:tab w:val="left" w:pos="702"/>
              </w:tabs>
              <w:autoSpaceDE w:val="0"/>
              <w:autoSpaceDN w:val="0"/>
              <w:adjustRightInd w:val="0"/>
              <w:spacing w:line="360" w:lineRule="auto"/>
              <w:jc w:val="both"/>
              <w:rPr>
                <w:rFonts w:ascii="Trebuchet MS" w:hAnsi="Trebuchet MS" w:cs="Calibri"/>
              </w:rPr>
            </w:pPr>
            <w:r w:rsidRPr="00502C81">
              <w:rPr>
                <w:rFonts w:ascii="Trebuchet MS" w:hAnsi="Trebuchet MS" w:cs="Calibri"/>
              </w:rPr>
              <w:t>prejudicia în mod semnificativ” (”do no significant harm” - DNSH).</w:t>
            </w:r>
          </w:p>
          <w:p w14:paraId="4CEFFD35" w14:textId="2E756C0D" w:rsidR="006F2D5C" w:rsidRPr="007D6BE3" w:rsidRDefault="006F2D5C" w:rsidP="00742A15">
            <w:pPr>
              <w:tabs>
                <w:tab w:val="left" w:pos="180"/>
                <w:tab w:val="left" w:pos="720"/>
              </w:tabs>
              <w:spacing w:line="360" w:lineRule="auto"/>
              <w:jc w:val="both"/>
              <w:rPr>
                <w:rFonts w:ascii="Trebuchet MS" w:hAnsi="Trebuchet MS" w:cs="Calibri"/>
                <w:lang w:eastAsia="hr-HR"/>
              </w:rPr>
            </w:pPr>
            <w:r w:rsidRPr="007D6BE3">
              <w:rPr>
                <w:rFonts w:ascii="Trebuchet MS" w:hAnsi="Trebuchet MS" w:cs="Calibri"/>
                <w:lang w:eastAsia="hr-HR"/>
              </w:rPr>
              <w:t xml:space="preserve">Cererea de finanțare și </w:t>
            </w:r>
            <w:r w:rsidR="00182F9E" w:rsidRPr="007D6BE3">
              <w:rPr>
                <w:rFonts w:ascii="Trebuchet MS" w:hAnsi="Trebuchet MS" w:cs="Calibri"/>
                <w:lang w:eastAsia="hr-HR"/>
              </w:rPr>
              <w:t>planul de afaceri</w:t>
            </w:r>
            <w:r w:rsidRPr="007D6BE3">
              <w:rPr>
                <w:rFonts w:ascii="Trebuchet MS" w:hAnsi="Trebuchet MS" w:cs="Calibri"/>
                <w:lang w:eastAsia="hr-HR"/>
              </w:rPr>
              <w:t xml:space="preserve"> vor fi completate cu informațiile specifice respectării principiului DNSH.</w:t>
            </w:r>
          </w:p>
          <w:p w14:paraId="637D914A" w14:textId="38DA815A" w:rsidR="006F2D5C" w:rsidRPr="007D6BE3" w:rsidRDefault="006F2D5C" w:rsidP="00D057BE">
            <w:pPr>
              <w:autoSpaceDE w:val="0"/>
              <w:autoSpaceDN w:val="0"/>
              <w:adjustRightInd w:val="0"/>
              <w:spacing w:line="360" w:lineRule="auto"/>
              <w:jc w:val="both"/>
              <w:rPr>
                <w:rFonts w:ascii="Trebuchet MS" w:hAnsi="Trebuchet MS" w:cs="Calibri"/>
                <w:lang w:eastAsia="hr-HR"/>
              </w:rPr>
            </w:pPr>
            <w:r w:rsidRPr="007D6BE3">
              <w:rPr>
                <w:rFonts w:ascii="Trebuchet MS" w:hAnsi="Trebuchet MS" w:cs="Calibri"/>
                <w:lang w:eastAsia="hr-HR"/>
              </w:rPr>
              <w:t xml:space="preserve">De asemenea, solicitantul va completa Declarație pe propria răspundere prin care își </w:t>
            </w:r>
            <w:r w:rsidR="00C411A2" w:rsidRPr="007D6BE3">
              <w:rPr>
                <w:rFonts w:ascii="Trebuchet MS" w:hAnsi="Trebuchet MS" w:cs="Calibri"/>
                <w:lang w:eastAsia="hr-HR"/>
              </w:rPr>
              <w:t xml:space="preserve">va </w:t>
            </w:r>
            <w:r w:rsidRPr="007D6BE3">
              <w:rPr>
                <w:rFonts w:ascii="Trebuchet MS" w:hAnsi="Trebuchet MS" w:cs="Calibri"/>
                <w:lang w:eastAsia="hr-HR"/>
              </w:rPr>
              <w:t>asum</w:t>
            </w:r>
            <w:r w:rsidR="00C411A2" w:rsidRPr="007D6BE3">
              <w:rPr>
                <w:rFonts w:ascii="Trebuchet MS" w:hAnsi="Trebuchet MS" w:cs="Calibri"/>
                <w:lang w:eastAsia="hr-HR"/>
              </w:rPr>
              <w:t>a</w:t>
            </w:r>
            <w:r w:rsidRPr="007D6BE3">
              <w:rPr>
                <w:rFonts w:ascii="Trebuchet MS" w:hAnsi="Trebuchet MS" w:cs="Calibri"/>
                <w:lang w:eastAsia="hr-HR"/>
              </w:rPr>
              <w:t xml:space="preserve"> respectarea cerințelor și măsurilor prevăzute pentru obiectivele de mediu </w:t>
            </w:r>
            <w:r w:rsidR="00C411A2" w:rsidRPr="007D6BE3">
              <w:rPr>
                <w:rFonts w:ascii="Trebuchet MS" w:hAnsi="Trebuchet MS" w:cs="Calibri"/>
                <w:lang w:eastAsia="hr-HR"/>
              </w:rPr>
              <w:t>specifice</w:t>
            </w:r>
            <w:r w:rsidRPr="007D6BE3">
              <w:rPr>
                <w:rFonts w:ascii="Trebuchet MS" w:hAnsi="Trebuchet MS" w:cs="Calibri"/>
                <w:lang w:eastAsia="hr-HR"/>
              </w:rPr>
              <w:t xml:space="preserve"> acestui principiu. </w:t>
            </w:r>
          </w:p>
          <w:p w14:paraId="65ADF17D" w14:textId="77777777" w:rsidR="00742A15" w:rsidRPr="007D6BE3" w:rsidRDefault="00742A15" w:rsidP="00033F4A">
            <w:pPr>
              <w:pStyle w:val="ListParagraph"/>
              <w:tabs>
                <w:tab w:val="left" w:pos="702"/>
              </w:tabs>
              <w:autoSpaceDE w:val="0"/>
              <w:autoSpaceDN w:val="0"/>
              <w:adjustRightInd w:val="0"/>
              <w:spacing w:line="360" w:lineRule="auto"/>
              <w:ind w:left="252"/>
              <w:jc w:val="both"/>
              <w:rPr>
                <w:rFonts w:ascii="Trebuchet MS" w:hAnsi="Trebuchet MS" w:cs="Calibri"/>
              </w:rPr>
            </w:pPr>
          </w:p>
          <w:p w14:paraId="72F93E37" w14:textId="07492F5A" w:rsidR="009C3EAC" w:rsidRPr="00033F4A" w:rsidRDefault="009C3EAC" w:rsidP="005D1D86">
            <w:pPr>
              <w:pStyle w:val="ListParagraph"/>
              <w:numPr>
                <w:ilvl w:val="0"/>
                <w:numId w:val="57"/>
              </w:numPr>
              <w:tabs>
                <w:tab w:val="left" w:pos="702"/>
              </w:tabs>
              <w:autoSpaceDE w:val="0"/>
              <w:autoSpaceDN w:val="0"/>
              <w:adjustRightInd w:val="0"/>
              <w:spacing w:line="360" w:lineRule="auto"/>
              <w:ind w:left="252" w:hanging="252"/>
              <w:jc w:val="both"/>
              <w:rPr>
                <w:rFonts w:ascii="Trebuchet MS" w:hAnsi="Trebuchet MS" w:cs="Calibri"/>
              </w:rPr>
            </w:pPr>
            <w:bookmarkStart w:id="60" w:name="_Hlk126682458"/>
            <w:r w:rsidRPr="00033F4A">
              <w:rPr>
                <w:rFonts w:ascii="Trebuchet MS" w:hAnsi="Trebuchet MS" w:cs="Calibri"/>
              </w:rPr>
              <w:t>În cazul proiectelor care propun investiții în infrastructură care au o durată de viață</w:t>
            </w:r>
            <w:r w:rsidR="00033F4A">
              <w:rPr>
                <w:rFonts w:ascii="Trebuchet MS" w:hAnsi="Trebuchet MS" w:cs="Calibri"/>
              </w:rPr>
              <w:t xml:space="preserve"> </w:t>
            </w:r>
            <w:r w:rsidRPr="00033F4A">
              <w:rPr>
                <w:rFonts w:ascii="Trebuchet MS" w:hAnsi="Trebuchet MS" w:cs="Calibri"/>
              </w:rPr>
              <w:t>preconizată de, cel puțin, cinci ani, proiectele trebuie să asigure imunizarea la schimbările climatice, având în vedere art. 73, alin 2, lit. (j) din Regulamentul (UE) nr. 1060/2021.</w:t>
            </w:r>
          </w:p>
          <w:p w14:paraId="25505E25" w14:textId="77777777" w:rsidR="00033F4A" w:rsidRDefault="00033F4A" w:rsidP="009C3EAC">
            <w:pPr>
              <w:tabs>
                <w:tab w:val="left" w:pos="180"/>
                <w:tab w:val="left" w:pos="720"/>
              </w:tabs>
              <w:autoSpaceDE w:val="0"/>
              <w:autoSpaceDN w:val="0"/>
              <w:adjustRightInd w:val="0"/>
              <w:spacing w:line="360" w:lineRule="auto"/>
              <w:jc w:val="both"/>
              <w:rPr>
                <w:rFonts w:ascii="Trebuchet MS" w:hAnsi="Trebuchet MS" w:cs="MontserratRoman-Regular"/>
                <w:i/>
                <w:iCs/>
              </w:rPr>
            </w:pPr>
          </w:p>
          <w:p w14:paraId="05D2FDB2" w14:textId="1DAA3217" w:rsidR="006F2D5C" w:rsidRPr="007D6BE3" w:rsidRDefault="006F2D5C" w:rsidP="009C3EAC">
            <w:pPr>
              <w:tabs>
                <w:tab w:val="left" w:pos="180"/>
                <w:tab w:val="left" w:pos="720"/>
              </w:tabs>
              <w:autoSpaceDE w:val="0"/>
              <w:autoSpaceDN w:val="0"/>
              <w:adjustRightInd w:val="0"/>
              <w:spacing w:line="360" w:lineRule="auto"/>
              <w:jc w:val="both"/>
              <w:rPr>
                <w:rFonts w:ascii="Trebuchet MS" w:hAnsi="Trebuchet MS" w:cs="MontserratRoman-Regular"/>
              </w:rPr>
            </w:pPr>
            <w:r w:rsidRPr="007D6BE3">
              <w:rPr>
                <w:rFonts w:ascii="Trebuchet MS" w:hAnsi="Trebuchet MS" w:cs="MontserratRoman-Regular"/>
                <w:i/>
                <w:iCs/>
              </w:rPr>
              <w:t>În cazul proiectelor de infrastructură cu o durată de viață mai mare de 5 ani</w:t>
            </w:r>
            <w:r w:rsidRPr="007D6BE3">
              <w:rPr>
                <w:rFonts w:ascii="Trebuchet MS" w:hAnsi="Trebuchet MS" w:cs="MontserratRoman-Regular"/>
              </w:rPr>
              <w:t xml:space="preserve">, trebuie anexată documentația cu privire la imunizarea la schimbările climatice. </w:t>
            </w:r>
          </w:p>
          <w:p w14:paraId="214969EA" w14:textId="1E38C0D1" w:rsidR="009C3EAC" w:rsidRPr="007D6BE3" w:rsidRDefault="006F2D5C" w:rsidP="00D057BE">
            <w:pPr>
              <w:widowControl w:val="0"/>
              <w:spacing w:after="100" w:line="360" w:lineRule="auto"/>
              <w:jc w:val="both"/>
              <w:rPr>
                <w:rFonts w:ascii="Trebuchet MS" w:hAnsi="Trebuchet MS" w:cs="MontserratRoman-Regular"/>
              </w:rPr>
            </w:pPr>
            <w:r w:rsidRPr="007D6BE3">
              <w:rPr>
                <w:rFonts w:ascii="Trebuchet MS" w:hAnsi="Trebuchet MS" w:cs="MontserratRoman-Regular"/>
              </w:rPr>
              <w:t xml:space="preserve">Documentația </w:t>
            </w:r>
            <w:r w:rsidR="009C3EAC" w:rsidRPr="007D6BE3">
              <w:rPr>
                <w:rFonts w:ascii="Trebuchet MS" w:hAnsi="Trebuchet MS" w:cs="MontserratRoman-Regular"/>
              </w:rPr>
              <w:t>va fi realizată având la bază metodologia anexată ghidului solicitantului.</w:t>
            </w:r>
          </w:p>
          <w:p w14:paraId="1CE4FFC6" w14:textId="77777777" w:rsidR="006F2D5C" w:rsidRPr="007D6BE3" w:rsidRDefault="006F2D5C" w:rsidP="00D057BE">
            <w:pPr>
              <w:tabs>
                <w:tab w:val="left" w:pos="180"/>
                <w:tab w:val="left" w:pos="720"/>
              </w:tabs>
              <w:spacing w:line="360" w:lineRule="auto"/>
              <w:jc w:val="both"/>
              <w:rPr>
                <w:rFonts w:ascii="Trebuchet MS" w:hAnsi="Trebuchet MS" w:cs="Calibri"/>
                <w:lang w:eastAsia="hr-HR"/>
              </w:rPr>
            </w:pPr>
            <w:r w:rsidRPr="007D6BE3">
              <w:rPr>
                <w:rFonts w:ascii="Trebuchet MS" w:hAnsi="Trebuchet MS" w:cs="Calibri"/>
                <w:lang w:eastAsia="hr-HR"/>
              </w:rPr>
              <w:t xml:space="preserve">Se va verifica corelarea informațiilor privind măsurile de </w:t>
            </w:r>
            <w:r w:rsidRPr="007D6BE3">
              <w:rPr>
                <w:rFonts w:ascii="Trebuchet MS" w:hAnsi="Trebuchet MS" w:cs="Calibri"/>
                <w:i/>
                <w:lang w:eastAsia="hr-HR"/>
              </w:rPr>
              <w:t>atenuare</w:t>
            </w:r>
            <w:r w:rsidRPr="007D6BE3">
              <w:rPr>
                <w:rFonts w:ascii="Trebuchet MS" w:hAnsi="Trebuchet MS" w:cs="Calibri"/>
                <w:lang w:eastAsia="hr-HR"/>
              </w:rPr>
              <w:t xml:space="preserve"> a schimbărilor climatice și măsurile de </w:t>
            </w:r>
            <w:r w:rsidRPr="007D6BE3">
              <w:rPr>
                <w:rFonts w:ascii="Trebuchet MS" w:hAnsi="Trebuchet MS" w:cs="Calibri"/>
                <w:i/>
                <w:lang w:eastAsia="hr-HR"/>
              </w:rPr>
              <w:t xml:space="preserve">adaptare </w:t>
            </w:r>
            <w:r w:rsidRPr="007D6BE3">
              <w:rPr>
                <w:rFonts w:ascii="Trebuchet MS" w:hAnsi="Trebuchet MS" w:cs="Calibri"/>
                <w:lang w:eastAsia="hr-HR"/>
              </w:rPr>
              <w:t>la schimbările climatice cu informațiile relevante privind respectarea principiului DNSH.</w:t>
            </w:r>
            <w:bookmarkEnd w:id="60"/>
          </w:p>
          <w:p w14:paraId="18350F25" w14:textId="77777777" w:rsidR="006F2D5C" w:rsidRPr="007D6BE3" w:rsidRDefault="006F2D5C" w:rsidP="00D057BE">
            <w:pPr>
              <w:tabs>
                <w:tab w:val="left" w:pos="180"/>
                <w:tab w:val="left" w:pos="720"/>
              </w:tabs>
              <w:spacing w:line="360" w:lineRule="auto"/>
              <w:jc w:val="both"/>
              <w:rPr>
                <w:rFonts w:ascii="Trebuchet MS" w:hAnsi="Trebuchet MS" w:cs="Calibri"/>
                <w:lang w:eastAsia="hr-HR"/>
              </w:rPr>
            </w:pPr>
          </w:p>
          <w:p w14:paraId="64B4AB97" w14:textId="6C161C55" w:rsidR="0095351F" w:rsidRPr="00885F39" w:rsidRDefault="00A668D8" w:rsidP="00885F39">
            <w:pPr>
              <w:pStyle w:val="ListParagraph"/>
              <w:numPr>
                <w:ilvl w:val="0"/>
                <w:numId w:val="57"/>
              </w:numPr>
              <w:tabs>
                <w:tab w:val="left" w:pos="612"/>
              </w:tabs>
              <w:autoSpaceDE w:val="0"/>
              <w:autoSpaceDN w:val="0"/>
              <w:adjustRightInd w:val="0"/>
              <w:spacing w:line="360" w:lineRule="auto"/>
              <w:ind w:left="342" w:hanging="342"/>
              <w:jc w:val="both"/>
              <w:rPr>
                <w:rFonts w:ascii="Trebuchet MS" w:hAnsi="Trebuchet MS" w:cs="Calibri"/>
              </w:rPr>
            </w:pPr>
            <w:r w:rsidRPr="00885F39">
              <w:rPr>
                <w:rFonts w:ascii="Trebuchet MS" w:hAnsi="Trebuchet MS" w:cs="Calibri"/>
              </w:rPr>
              <w:t>P</w:t>
            </w:r>
            <w:r w:rsidR="006F2D5C" w:rsidRPr="00885F39">
              <w:rPr>
                <w:rFonts w:ascii="Trebuchet MS" w:hAnsi="Trebuchet MS" w:cs="Calibri"/>
              </w:rPr>
              <w:t>roiectul</w:t>
            </w:r>
            <w:r w:rsidR="00E82A1C" w:rsidRPr="00885F39">
              <w:rPr>
                <w:rFonts w:ascii="Trebuchet MS" w:hAnsi="Trebuchet MS" w:cs="Calibri"/>
              </w:rPr>
              <w:t xml:space="preserve"> </w:t>
            </w:r>
            <w:r w:rsidR="006F2D5C" w:rsidRPr="00885F39">
              <w:rPr>
                <w:rFonts w:ascii="Trebuchet MS" w:hAnsi="Trebuchet MS" w:cs="Calibri"/>
              </w:rPr>
              <w:t>face obiectul unei evaluări a impactului asupra mediului sau al unei proceduri de verificare, în conformitate cu prevederile Legii nr. 292/2018</w:t>
            </w:r>
            <w:r w:rsidR="004E5381" w:rsidRPr="00885F39">
              <w:rPr>
                <w:rFonts w:ascii="Trebuchet MS" w:hAnsi="Trebuchet MS" w:cs="Calibri"/>
              </w:rPr>
              <w:t>, având în vedere art.73,</w:t>
            </w:r>
            <w:r w:rsidR="009C3EAC" w:rsidRPr="00885F39">
              <w:rPr>
                <w:rFonts w:ascii="Trebuchet MS" w:hAnsi="Trebuchet MS" w:cs="Calibri"/>
              </w:rPr>
              <w:t xml:space="preserve"> alin.2,</w:t>
            </w:r>
            <w:r w:rsidR="004E5381" w:rsidRPr="00885F39">
              <w:rPr>
                <w:rFonts w:ascii="Trebuchet MS" w:hAnsi="Trebuchet MS" w:cs="Calibri"/>
              </w:rPr>
              <w:t xml:space="preserve"> lit (e) din Regulamentul (UE) nr.1060/ 2021</w:t>
            </w:r>
            <w:r w:rsidR="009C3EAC" w:rsidRPr="00885F39">
              <w:rPr>
                <w:rFonts w:ascii="Trebuchet MS" w:hAnsi="Trebuchet MS" w:cs="Calibri"/>
              </w:rPr>
              <w:t>(pentru acele proiecte care pot avea efecte semnificative asupra mediului)</w:t>
            </w:r>
            <w:r w:rsidR="00885F39" w:rsidRPr="00885F39">
              <w:rPr>
                <w:rFonts w:ascii="Trebuchet MS" w:hAnsi="Trebuchet MS" w:cs="Calibri"/>
              </w:rPr>
              <w:t>.</w:t>
            </w:r>
          </w:p>
          <w:p w14:paraId="4772A0E6" w14:textId="77777777" w:rsidR="0095351F" w:rsidRPr="00885F39" w:rsidRDefault="0095351F" w:rsidP="00885F39">
            <w:pPr>
              <w:tabs>
                <w:tab w:val="left" w:pos="612"/>
              </w:tabs>
              <w:autoSpaceDE w:val="0"/>
              <w:autoSpaceDN w:val="0"/>
              <w:adjustRightInd w:val="0"/>
              <w:spacing w:line="360" w:lineRule="auto"/>
              <w:jc w:val="both"/>
              <w:rPr>
                <w:rFonts w:ascii="Trebuchet MS" w:hAnsi="Trebuchet MS" w:cs="Calibri"/>
              </w:rPr>
            </w:pPr>
          </w:p>
          <w:p w14:paraId="13936C00" w14:textId="77777777" w:rsidR="0095351F" w:rsidRPr="00885F39" w:rsidRDefault="0095351F" w:rsidP="00885F39">
            <w:pPr>
              <w:pStyle w:val="ListParagraph"/>
              <w:numPr>
                <w:ilvl w:val="0"/>
                <w:numId w:val="57"/>
              </w:numPr>
              <w:tabs>
                <w:tab w:val="left" w:pos="612"/>
              </w:tabs>
              <w:autoSpaceDE w:val="0"/>
              <w:autoSpaceDN w:val="0"/>
              <w:adjustRightInd w:val="0"/>
              <w:spacing w:line="360" w:lineRule="auto"/>
              <w:ind w:left="342" w:hanging="342"/>
              <w:jc w:val="both"/>
              <w:rPr>
                <w:rFonts w:ascii="Trebuchet MS" w:hAnsi="Trebuchet MS" w:cs="Calibri"/>
              </w:rPr>
            </w:pPr>
            <w:r w:rsidRPr="00885F39">
              <w:rPr>
                <w:rFonts w:ascii="Trebuchet MS" w:hAnsi="Trebuchet MS" w:cs="Calibri"/>
              </w:rPr>
              <w:t xml:space="preserve">Prin proiect nu se efectuează o relocare </w:t>
            </w:r>
          </w:p>
          <w:p w14:paraId="12333CC2" w14:textId="77777777" w:rsidR="0095351F" w:rsidRPr="004C3964" w:rsidRDefault="0095351F" w:rsidP="0095351F">
            <w:pPr>
              <w:pStyle w:val="Default"/>
              <w:spacing w:line="360" w:lineRule="auto"/>
              <w:jc w:val="both"/>
              <w:rPr>
                <w:rFonts w:ascii="Trebuchet MS" w:hAnsi="Trebuchet MS"/>
                <w:sz w:val="22"/>
                <w:szCs w:val="22"/>
                <w:lang w:val="ro-RO"/>
              </w:rPr>
            </w:pPr>
            <w:r w:rsidRPr="004C3964">
              <w:rPr>
                <w:rFonts w:ascii="Trebuchet MS" w:hAnsi="Trebuchet MS"/>
                <w:sz w:val="22"/>
                <w:szCs w:val="22"/>
                <w:lang w:val="ro-RO"/>
              </w:rPr>
              <w:t xml:space="preserve">Prin proiect nu se efectuează o relocare în conformitate cu prevederile art. 66 din Regulamentul (UE) 2021/1060, respectiv nu se efectuează transferul unei activități identice sau similare sau al unei părți a acesteia în sensul art. 2 punctul 61a din Regulamentul (UE) nr. 651/2014. </w:t>
            </w:r>
          </w:p>
          <w:p w14:paraId="6C3C4476" w14:textId="160A2D88" w:rsidR="00CC6715" w:rsidRPr="004C3964" w:rsidRDefault="0095351F" w:rsidP="004C3964">
            <w:pPr>
              <w:pStyle w:val="Default"/>
              <w:spacing w:line="360" w:lineRule="auto"/>
              <w:jc w:val="both"/>
              <w:rPr>
                <w:rFonts w:ascii="Trebuchet MS" w:hAnsi="Trebuchet MS"/>
                <w:sz w:val="22"/>
                <w:szCs w:val="22"/>
                <w:lang w:val="ro-RO"/>
              </w:rPr>
            </w:pPr>
            <w:r w:rsidRPr="004C3964">
              <w:rPr>
                <w:rFonts w:ascii="Trebuchet MS" w:hAnsi="Trebuchet MS"/>
                <w:sz w:val="22"/>
                <w:szCs w:val="22"/>
                <w:lang w:val="ro-RO"/>
              </w:rPr>
              <w:t>Beneficiarul confirmă că, în cei doi ani anteriori cererii de ajutor, nu a efectuat o relocare către unitatea în care urmează să aibă loc investiția pentru care se solicită ajutorul și oferă un angajament că nu va face acest lucru pentru o perioadă de până la doi ani după finalizarea investiției inițiale pentru care se solicită ajutorul.</w:t>
            </w:r>
          </w:p>
        </w:tc>
      </w:tr>
    </w:tbl>
    <w:p w14:paraId="38194245" w14:textId="77777777" w:rsidR="00946E1E" w:rsidRPr="007D6BE3" w:rsidRDefault="00946E1E" w:rsidP="00946E1E">
      <w:pPr>
        <w:pStyle w:val="ListParagraph"/>
        <w:spacing w:before="120" w:after="120"/>
        <w:ind w:left="1146"/>
        <w:rPr>
          <w:rFonts w:ascii="Trebuchet MS" w:hAnsi="Trebuchet MS"/>
          <w:i/>
          <w:color w:val="7030A0"/>
          <w:sz w:val="24"/>
          <w:szCs w:val="24"/>
        </w:rPr>
      </w:pPr>
    </w:p>
    <w:p w14:paraId="71C81690" w14:textId="0F1C4F64" w:rsidR="007D7C2E" w:rsidRPr="007D6BE3" w:rsidRDefault="00946E1E" w:rsidP="00307282">
      <w:pPr>
        <w:pStyle w:val="Heading3"/>
        <w:jc w:val="center"/>
        <w:rPr>
          <w:color w:val="00B0F0"/>
          <w:sz w:val="28"/>
          <w:szCs w:val="28"/>
        </w:rPr>
      </w:pPr>
      <w:bookmarkStart w:id="61" w:name="_Toc187937301"/>
      <w:r w:rsidRPr="007D6BE3">
        <w:rPr>
          <w:sz w:val="28"/>
          <w:szCs w:val="28"/>
        </w:rPr>
        <w:t xml:space="preserve">5.2.2. </w:t>
      </w:r>
      <w:r w:rsidR="0061751F" w:rsidRPr="007D6BE3">
        <w:rPr>
          <w:sz w:val="28"/>
          <w:szCs w:val="28"/>
        </w:rPr>
        <w:t>Activități eligibile</w:t>
      </w:r>
      <w:bookmarkEnd w:id="61"/>
    </w:p>
    <w:p w14:paraId="3BEA3478" w14:textId="77777777" w:rsidR="004271D1" w:rsidRPr="007D6BE3" w:rsidRDefault="004271D1" w:rsidP="007D7C2E">
      <w:pPr>
        <w:pStyle w:val="Heading3"/>
        <w:rPr>
          <w:iCs/>
        </w:rPr>
      </w:pPr>
    </w:p>
    <w:p w14:paraId="46A63CFB" w14:textId="3D230532" w:rsidR="007D7C2E" w:rsidRPr="007D6BE3" w:rsidRDefault="004271D1" w:rsidP="008C3DEA">
      <w:pPr>
        <w:pStyle w:val="Heading3"/>
        <w:spacing w:line="360" w:lineRule="auto"/>
        <w:jc w:val="both"/>
        <w:rPr>
          <w:b w:val="0"/>
          <w:bCs/>
          <w:color w:val="7030A0"/>
          <w:sz w:val="22"/>
          <w:szCs w:val="22"/>
        </w:rPr>
      </w:pPr>
      <w:bookmarkStart w:id="62" w:name="_Toc187937302"/>
      <w:r w:rsidRPr="007D6BE3">
        <w:rPr>
          <w:b w:val="0"/>
          <w:bCs/>
          <w:iCs/>
          <w:sz w:val="22"/>
          <w:szCs w:val="22"/>
        </w:rPr>
        <w:t xml:space="preserve">În cadrul prezentului apel se vor avea în vedere următoarele </w:t>
      </w:r>
      <w:r w:rsidR="003F6F4B" w:rsidRPr="007D6BE3">
        <w:rPr>
          <w:b w:val="0"/>
          <w:bCs/>
          <w:iCs/>
          <w:sz w:val="22"/>
          <w:szCs w:val="22"/>
        </w:rPr>
        <w:t>niveluri de maturitate tehnologică</w:t>
      </w:r>
      <w:bookmarkEnd w:id="62"/>
      <w:r w:rsidR="0061751F" w:rsidRPr="007D6BE3">
        <w:rPr>
          <w:b w:val="0"/>
          <w:bCs/>
          <w:color w:val="7030A0"/>
          <w:sz w:val="22"/>
          <w:szCs w:val="22"/>
        </w:rPr>
        <w:tab/>
      </w:r>
    </w:p>
    <w:tbl>
      <w:tblPr>
        <w:tblStyle w:val="TableGrid"/>
        <w:tblW w:w="10065" w:type="dxa"/>
        <w:tblInd w:w="-147" w:type="dxa"/>
        <w:tblLook w:val="04A0" w:firstRow="1" w:lastRow="0" w:firstColumn="1" w:lastColumn="0" w:noHBand="0" w:noVBand="1"/>
      </w:tblPr>
      <w:tblGrid>
        <w:gridCol w:w="1707"/>
        <w:gridCol w:w="3113"/>
        <w:gridCol w:w="5245"/>
      </w:tblGrid>
      <w:tr w:rsidR="003E7061" w:rsidRPr="007D6BE3" w14:paraId="07886E8E" w14:textId="77777777" w:rsidTr="003E7061">
        <w:tc>
          <w:tcPr>
            <w:tcW w:w="1707" w:type="dxa"/>
          </w:tcPr>
          <w:p w14:paraId="5A4844AB" w14:textId="77777777" w:rsidR="003E7061" w:rsidRPr="007D6BE3" w:rsidRDefault="003E7061" w:rsidP="003E7061">
            <w:pPr>
              <w:pStyle w:val="TableParagraph"/>
              <w:ind w:left="153" w:right="144"/>
              <w:jc w:val="center"/>
              <w:rPr>
                <w:rFonts w:ascii="Trebuchet MS" w:hAnsi="Trebuchet MS"/>
                <w:b/>
                <w:lang w:val="ro-RO"/>
              </w:rPr>
            </w:pPr>
            <w:r w:rsidRPr="007D6BE3">
              <w:rPr>
                <w:rFonts w:ascii="Trebuchet MS" w:hAnsi="Trebuchet MS"/>
                <w:b/>
                <w:lang w:val="ro-RO"/>
              </w:rPr>
              <w:t>Nivel de maturitate tehnologică</w:t>
            </w:r>
          </w:p>
          <w:p w14:paraId="4F16807B" w14:textId="217F3FCC" w:rsidR="003E7061" w:rsidRPr="007D6BE3" w:rsidRDefault="003E7061" w:rsidP="003E7061">
            <w:pPr>
              <w:spacing w:before="120" w:after="120" w:line="360" w:lineRule="auto"/>
              <w:jc w:val="center"/>
              <w:rPr>
                <w:rFonts w:ascii="Trebuchet MS" w:hAnsi="Trebuchet MS"/>
                <w:b/>
                <w:iCs/>
              </w:rPr>
            </w:pPr>
            <w:r w:rsidRPr="007D6BE3">
              <w:rPr>
                <w:rFonts w:ascii="Trebuchet MS" w:hAnsi="Trebuchet MS"/>
                <w:b/>
              </w:rPr>
              <w:t>(TRL)</w:t>
            </w:r>
          </w:p>
        </w:tc>
        <w:tc>
          <w:tcPr>
            <w:tcW w:w="3113" w:type="dxa"/>
          </w:tcPr>
          <w:p w14:paraId="29BF2943" w14:textId="77777777" w:rsidR="003E7061" w:rsidRPr="007D6BE3" w:rsidRDefault="003E7061" w:rsidP="003E7061">
            <w:pPr>
              <w:pStyle w:val="TableParagraph"/>
              <w:spacing w:before="9"/>
              <w:ind w:left="0"/>
              <w:jc w:val="center"/>
              <w:rPr>
                <w:rFonts w:ascii="Trebuchet MS" w:hAnsi="Trebuchet MS"/>
                <w:b/>
                <w:lang w:val="ro-RO"/>
              </w:rPr>
            </w:pPr>
          </w:p>
          <w:p w14:paraId="2D4BD184" w14:textId="259EB301" w:rsidR="003E7061" w:rsidRPr="007D6BE3" w:rsidRDefault="003E7061" w:rsidP="003E7061">
            <w:pPr>
              <w:spacing w:before="120" w:after="120" w:line="360" w:lineRule="auto"/>
              <w:jc w:val="center"/>
              <w:rPr>
                <w:rFonts w:ascii="Trebuchet MS" w:hAnsi="Trebuchet MS"/>
                <w:b/>
                <w:iCs/>
              </w:rPr>
            </w:pPr>
            <w:r w:rsidRPr="007D6BE3">
              <w:rPr>
                <w:rFonts w:ascii="Trebuchet MS" w:hAnsi="Trebuchet MS"/>
                <w:b/>
              </w:rPr>
              <w:t>Definiții</w:t>
            </w:r>
          </w:p>
        </w:tc>
        <w:tc>
          <w:tcPr>
            <w:tcW w:w="5245" w:type="dxa"/>
          </w:tcPr>
          <w:p w14:paraId="5445E1AA" w14:textId="77777777" w:rsidR="003E7061" w:rsidRPr="007D6BE3" w:rsidRDefault="003E7061" w:rsidP="003E7061">
            <w:pPr>
              <w:pStyle w:val="TableParagraph"/>
              <w:spacing w:before="9"/>
              <w:ind w:left="0"/>
              <w:jc w:val="center"/>
              <w:rPr>
                <w:rFonts w:ascii="Trebuchet MS" w:hAnsi="Trebuchet MS"/>
                <w:b/>
                <w:lang w:val="ro-RO"/>
              </w:rPr>
            </w:pPr>
          </w:p>
          <w:p w14:paraId="50B17ED5" w14:textId="17EF085C" w:rsidR="003E7061" w:rsidRPr="007D6BE3" w:rsidRDefault="003E7061" w:rsidP="003E7061">
            <w:pPr>
              <w:spacing w:before="120" w:after="120" w:line="360" w:lineRule="auto"/>
              <w:jc w:val="center"/>
              <w:rPr>
                <w:rFonts w:ascii="Trebuchet MS" w:hAnsi="Trebuchet MS"/>
                <w:b/>
                <w:iCs/>
              </w:rPr>
            </w:pPr>
            <w:r w:rsidRPr="007D6BE3">
              <w:rPr>
                <w:rFonts w:ascii="Trebuchet MS" w:hAnsi="Trebuchet MS"/>
                <w:b/>
              </w:rPr>
              <w:t>Descriere</w:t>
            </w:r>
          </w:p>
        </w:tc>
      </w:tr>
      <w:tr w:rsidR="003E7061" w:rsidRPr="007D6BE3" w14:paraId="3806A870" w14:textId="77777777" w:rsidTr="003E7061">
        <w:tc>
          <w:tcPr>
            <w:tcW w:w="1707" w:type="dxa"/>
          </w:tcPr>
          <w:p w14:paraId="1805E261" w14:textId="69D0A634" w:rsidR="003E7061" w:rsidRPr="007D6BE3" w:rsidRDefault="003E7061" w:rsidP="003E7061">
            <w:pPr>
              <w:spacing w:before="120" w:after="120" w:line="360" w:lineRule="auto"/>
              <w:jc w:val="both"/>
              <w:rPr>
                <w:rFonts w:ascii="Trebuchet MS" w:hAnsi="Trebuchet MS"/>
                <w:bCs/>
                <w:iCs/>
                <w:sz w:val="20"/>
                <w:szCs w:val="20"/>
              </w:rPr>
            </w:pPr>
            <w:r w:rsidRPr="007D6BE3">
              <w:rPr>
                <w:rFonts w:ascii="Trebuchet MS" w:hAnsi="Trebuchet MS"/>
                <w:bCs/>
                <w:sz w:val="20"/>
                <w:szCs w:val="20"/>
              </w:rPr>
              <w:t>TRL 4</w:t>
            </w:r>
          </w:p>
        </w:tc>
        <w:tc>
          <w:tcPr>
            <w:tcW w:w="3113" w:type="dxa"/>
          </w:tcPr>
          <w:p w14:paraId="048516B3" w14:textId="1EAB6CBA" w:rsidR="003E7061" w:rsidRPr="007D6BE3" w:rsidRDefault="003E7061" w:rsidP="003E7061">
            <w:pPr>
              <w:pStyle w:val="TableParagraph"/>
              <w:spacing w:line="360" w:lineRule="auto"/>
              <w:ind w:right="330"/>
              <w:jc w:val="both"/>
              <w:rPr>
                <w:rFonts w:ascii="Trebuchet MS" w:hAnsi="Trebuchet MS"/>
                <w:bCs/>
                <w:sz w:val="20"/>
                <w:szCs w:val="20"/>
                <w:lang w:val="ro-RO"/>
              </w:rPr>
            </w:pPr>
            <w:r w:rsidRPr="007D6BE3">
              <w:rPr>
                <w:rFonts w:ascii="Trebuchet MS" w:hAnsi="Trebuchet MS"/>
                <w:bCs/>
                <w:sz w:val="20"/>
                <w:szCs w:val="20"/>
                <w:lang w:val="ro-RO"/>
              </w:rPr>
              <w:t>Testarea/ validarea de laborator a componentei/ procesului prototip alfa. Se efectuează proiectarea,</w:t>
            </w:r>
          </w:p>
          <w:p w14:paraId="34CA5DD5" w14:textId="3B8B39D8" w:rsidR="003E7061" w:rsidRPr="007D6BE3" w:rsidRDefault="003E7061" w:rsidP="003E7061">
            <w:pPr>
              <w:pStyle w:val="TableParagraph"/>
              <w:spacing w:line="360" w:lineRule="auto"/>
              <w:ind w:right="126"/>
              <w:jc w:val="both"/>
              <w:rPr>
                <w:rFonts w:ascii="Trebuchet MS" w:hAnsi="Trebuchet MS"/>
                <w:bCs/>
                <w:iCs/>
                <w:sz w:val="20"/>
                <w:szCs w:val="20"/>
                <w:lang w:val="ro-RO"/>
              </w:rPr>
            </w:pPr>
            <w:r w:rsidRPr="007D6BE3">
              <w:rPr>
                <w:rFonts w:ascii="Trebuchet MS" w:hAnsi="Trebuchet MS"/>
                <w:bCs/>
                <w:sz w:val="20"/>
                <w:szCs w:val="20"/>
                <w:lang w:val="ro-RO"/>
              </w:rPr>
              <w:t xml:space="preserve">dezvoltarea și testarea în laborator a componentelor tehnologice. Rezultatele oferă dovezi că obiectivele de performanță componente/ procese aplicabile pot fi </w:t>
            </w:r>
            <w:r w:rsidRPr="007D6BE3">
              <w:rPr>
                <w:rFonts w:ascii="Trebuchet MS" w:hAnsi="Trebuchet MS"/>
                <w:bCs/>
                <w:sz w:val="20"/>
                <w:szCs w:val="20"/>
                <w:lang w:val="ro-RO"/>
              </w:rPr>
              <w:lastRenderedPageBreak/>
              <w:t>atinse pe baza sistemelor proiectate sau modelate.</w:t>
            </w:r>
          </w:p>
        </w:tc>
        <w:tc>
          <w:tcPr>
            <w:tcW w:w="5245" w:type="dxa"/>
          </w:tcPr>
          <w:p w14:paraId="78FB92FB" w14:textId="77777777" w:rsidR="003E7061" w:rsidRPr="007D6BE3" w:rsidRDefault="003E7061" w:rsidP="003E7061">
            <w:pPr>
              <w:pStyle w:val="TableParagraph"/>
              <w:spacing w:line="360" w:lineRule="auto"/>
              <w:ind w:left="106" w:right="95"/>
              <w:jc w:val="both"/>
              <w:rPr>
                <w:rFonts w:ascii="Trebuchet MS" w:hAnsi="Trebuchet MS"/>
                <w:bCs/>
                <w:sz w:val="20"/>
                <w:szCs w:val="20"/>
                <w:lang w:val="ro-RO"/>
              </w:rPr>
            </w:pPr>
            <w:r w:rsidRPr="007D6BE3">
              <w:rPr>
                <w:rFonts w:ascii="Trebuchet MS" w:hAnsi="Trebuchet MS"/>
                <w:bCs/>
                <w:sz w:val="20"/>
                <w:szCs w:val="20"/>
                <w:lang w:val="ro-RO"/>
              </w:rPr>
              <w:lastRenderedPageBreak/>
              <w:t xml:space="preserve">Componentele tehnologice de bază sunt integrate pentru a stabili că piesele vor funcționa împreună. Aceasta este relativ "scăzută fidelitate" în comparație cu eventualul sistem. Informațiile de susținere includ rezultatele experimentelor integrate și estimările privind modul în care componentele experimentale și rezultatele testelor experimentale diferă de obiectivele așteptate ale sistemului de performanță. TRL 4-6 reprezintă podul de la cercetarea științifică la inginerie, de la dezvoltare la demonstrație. TRL 4 este </w:t>
            </w:r>
            <w:r w:rsidRPr="007D6BE3">
              <w:rPr>
                <w:rFonts w:ascii="Trebuchet MS" w:hAnsi="Trebuchet MS"/>
                <w:bCs/>
                <w:sz w:val="20"/>
                <w:szCs w:val="20"/>
                <w:lang w:val="ro-RO"/>
              </w:rPr>
              <w:lastRenderedPageBreak/>
              <w:t>primul pas în a determina dacă componentele individuale vor funcționa împreună ca sistem. Scopul TRL 4 ar trebui să fie reducerea opțiunilor posibile</w:t>
            </w:r>
            <w:r w:rsidRPr="007D6BE3">
              <w:rPr>
                <w:rFonts w:ascii="Trebuchet MS" w:hAnsi="Trebuchet MS"/>
                <w:bCs/>
                <w:spacing w:val="17"/>
                <w:sz w:val="20"/>
                <w:szCs w:val="20"/>
                <w:lang w:val="ro-RO"/>
              </w:rPr>
              <w:t xml:space="preserve"> </w:t>
            </w:r>
            <w:r w:rsidRPr="007D6BE3">
              <w:rPr>
                <w:rFonts w:ascii="Trebuchet MS" w:hAnsi="Trebuchet MS"/>
                <w:bCs/>
                <w:sz w:val="20"/>
                <w:szCs w:val="20"/>
                <w:lang w:val="ro-RO"/>
              </w:rPr>
              <w:t>în</w:t>
            </w:r>
          </w:p>
          <w:p w14:paraId="527E8FDE" w14:textId="6642AF67" w:rsidR="003E7061" w:rsidRPr="007D6BE3" w:rsidRDefault="003E7061" w:rsidP="003E7061">
            <w:pPr>
              <w:spacing w:before="120" w:after="120" w:line="360" w:lineRule="auto"/>
              <w:jc w:val="both"/>
              <w:rPr>
                <w:rFonts w:ascii="Trebuchet MS" w:hAnsi="Trebuchet MS"/>
                <w:bCs/>
                <w:iCs/>
                <w:sz w:val="20"/>
                <w:szCs w:val="20"/>
              </w:rPr>
            </w:pPr>
            <w:r w:rsidRPr="007D6BE3">
              <w:rPr>
                <w:rFonts w:ascii="Trebuchet MS" w:hAnsi="Trebuchet MS"/>
                <w:bCs/>
                <w:sz w:val="20"/>
                <w:szCs w:val="20"/>
              </w:rPr>
              <w:t>întregul sistem.</w:t>
            </w:r>
          </w:p>
        </w:tc>
      </w:tr>
      <w:tr w:rsidR="003E7061" w:rsidRPr="007D6BE3" w14:paraId="21D46633" w14:textId="77777777" w:rsidTr="003E7061">
        <w:tc>
          <w:tcPr>
            <w:tcW w:w="1707" w:type="dxa"/>
          </w:tcPr>
          <w:p w14:paraId="7278A727" w14:textId="1CC48890" w:rsidR="003E7061" w:rsidRPr="007D6BE3" w:rsidRDefault="003E7061" w:rsidP="003E7061">
            <w:pPr>
              <w:spacing w:before="120" w:after="120" w:line="360" w:lineRule="auto"/>
              <w:jc w:val="both"/>
              <w:rPr>
                <w:rFonts w:ascii="Trebuchet MS" w:hAnsi="Trebuchet MS"/>
                <w:bCs/>
                <w:iCs/>
                <w:sz w:val="20"/>
                <w:szCs w:val="20"/>
              </w:rPr>
            </w:pPr>
            <w:r w:rsidRPr="007D6BE3">
              <w:rPr>
                <w:rFonts w:ascii="Trebuchet MS" w:hAnsi="Trebuchet MS"/>
                <w:bCs/>
                <w:sz w:val="20"/>
                <w:szCs w:val="20"/>
              </w:rPr>
              <w:lastRenderedPageBreak/>
              <w:t>TRL 5</w:t>
            </w:r>
          </w:p>
        </w:tc>
        <w:tc>
          <w:tcPr>
            <w:tcW w:w="3113" w:type="dxa"/>
          </w:tcPr>
          <w:p w14:paraId="19B1748A" w14:textId="3AB7C9CA" w:rsidR="003E7061" w:rsidRPr="007D6BE3" w:rsidRDefault="003E7061" w:rsidP="003E7061">
            <w:pPr>
              <w:spacing w:before="120" w:after="120" w:line="360" w:lineRule="auto"/>
              <w:jc w:val="both"/>
              <w:rPr>
                <w:rFonts w:ascii="Trebuchet MS" w:hAnsi="Trebuchet MS"/>
                <w:bCs/>
                <w:iCs/>
                <w:sz w:val="20"/>
                <w:szCs w:val="20"/>
              </w:rPr>
            </w:pPr>
            <w:r w:rsidRPr="007D6BE3">
              <w:rPr>
                <w:rFonts w:ascii="Trebuchet MS" w:hAnsi="Trebuchet MS"/>
                <w:bCs/>
                <w:sz w:val="20"/>
                <w:szCs w:val="20"/>
              </w:rPr>
              <w:t>Testarea în laborator a sistemelor integrate / semi-integrate. Validarea componentelor și / sau proceselor în mediul relevant - (componenta prototipului Beta).</w:t>
            </w:r>
          </w:p>
        </w:tc>
        <w:tc>
          <w:tcPr>
            <w:tcW w:w="5245" w:type="dxa"/>
          </w:tcPr>
          <w:p w14:paraId="47D07EDD" w14:textId="42AD90B0" w:rsidR="003E7061" w:rsidRPr="007D6BE3" w:rsidRDefault="003E7061" w:rsidP="003E7061">
            <w:pPr>
              <w:pStyle w:val="TableParagraph"/>
              <w:spacing w:line="360" w:lineRule="auto"/>
              <w:ind w:left="106" w:right="94"/>
              <w:jc w:val="both"/>
              <w:rPr>
                <w:rFonts w:ascii="Trebuchet MS" w:hAnsi="Trebuchet MS"/>
                <w:bCs/>
                <w:iCs/>
                <w:sz w:val="20"/>
                <w:szCs w:val="20"/>
                <w:lang w:val="ro-RO"/>
              </w:rPr>
            </w:pPr>
            <w:r w:rsidRPr="007D6BE3">
              <w:rPr>
                <w:rFonts w:ascii="Trebuchet MS" w:hAnsi="Trebuchet MS"/>
                <w:bCs/>
                <w:sz w:val="20"/>
                <w:szCs w:val="20"/>
                <w:lang w:val="ro-RO"/>
              </w:rPr>
              <w:t>Componentele tehnologice de bază sunt integrate astfel încât configurația sistemului să fie similară aplicației finale în aproape toate aspectele. Informațiile de susținere includ rezultatele testelor de laborator, analiza diferențelor dintre laborator și eventualul sistem / mediu de operare și analiza rezultatelor experimentale pentru eventualul sistem / mediu de operare. Diferența majoră dintre TRL 4 și 5 este creșterea fidelității sistemului și a mediului față de aplicația actuală. Sistemul testat este aproape prototip. Riscul științific ar trebui retras  la  sfârșitul TRL  5. Rezultatele  prezentate</w:t>
            </w:r>
            <w:r w:rsidRPr="007D6BE3">
              <w:rPr>
                <w:rFonts w:ascii="Trebuchet MS" w:hAnsi="Trebuchet MS"/>
                <w:bCs/>
                <w:spacing w:val="31"/>
                <w:sz w:val="20"/>
                <w:szCs w:val="20"/>
                <w:lang w:val="ro-RO"/>
              </w:rPr>
              <w:t xml:space="preserve"> </w:t>
            </w:r>
            <w:r w:rsidRPr="007D6BE3">
              <w:rPr>
                <w:rFonts w:ascii="Trebuchet MS" w:hAnsi="Trebuchet MS"/>
                <w:bCs/>
                <w:sz w:val="20"/>
                <w:szCs w:val="20"/>
                <w:lang w:val="ro-RO"/>
              </w:rPr>
              <w:t>ar trebui să fie relevante din punct de vedere</w:t>
            </w:r>
            <w:r w:rsidRPr="007D6BE3">
              <w:rPr>
                <w:rFonts w:ascii="Trebuchet MS" w:hAnsi="Trebuchet MS"/>
                <w:bCs/>
                <w:spacing w:val="-10"/>
                <w:sz w:val="20"/>
                <w:szCs w:val="20"/>
                <w:lang w:val="ro-RO"/>
              </w:rPr>
              <w:t xml:space="preserve"> </w:t>
            </w:r>
            <w:r w:rsidRPr="007D6BE3">
              <w:rPr>
                <w:rFonts w:ascii="Trebuchet MS" w:hAnsi="Trebuchet MS"/>
                <w:bCs/>
                <w:sz w:val="20"/>
                <w:szCs w:val="20"/>
                <w:lang w:val="ro-RO"/>
              </w:rPr>
              <w:t>statistic.</w:t>
            </w:r>
          </w:p>
        </w:tc>
      </w:tr>
      <w:tr w:rsidR="003E7061" w:rsidRPr="007D6BE3" w14:paraId="6C0CC5F5" w14:textId="77777777" w:rsidTr="003E7061">
        <w:tc>
          <w:tcPr>
            <w:tcW w:w="1707" w:type="dxa"/>
          </w:tcPr>
          <w:p w14:paraId="6C618565" w14:textId="5F5724B0" w:rsidR="003E7061" w:rsidRPr="007D6BE3" w:rsidRDefault="003E7061" w:rsidP="003E7061">
            <w:pPr>
              <w:spacing w:before="120" w:after="120" w:line="360" w:lineRule="auto"/>
              <w:jc w:val="both"/>
              <w:rPr>
                <w:rFonts w:ascii="Trebuchet MS" w:hAnsi="Trebuchet MS"/>
                <w:bCs/>
                <w:iCs/>
                <w:sz w:val="20"/>
                <w:szCs w:val="20"/>
              </w:rPr>
            </w:pPr>
            <w:r w:rsidRPr="007D6BE3">
              <w:rPr>
                <w:rFonts w:ascii="Trebuchet MS" w:hAnsi="Trebuchet MS"/>
                <w:bCs/>
                <w:sz w:val="20"/>
                <w:szCs w:val="20"/>
              </w:rPr>
              <w:t>TRL 6</w:t>
            </w:r>
          </w:p>
        </w:tc>
        <w:tc>
          <w:tcPr>
            <w:tcW w:w="3113" w:type="dxa"/>
          </w:tcPr>
          <w:p w14:paraId="74476FD8" w14:textId="0E36A8FB" w:rsidR="003E7061" w:rsidRPr="007D6BE3" w:rsidRDefault="003E7061" w:rsidP="003E7061">
            <w:pPr>
              <w:pStyle w:val="TableParagraph"/>
              <w:spacing w:line="360" w:lineRule="auto"/>
              <w:jc w:val="both"/>
              <w:rPr>
                <w:rFonts w:ascii="Trebuchet MS" w:hAnsi="Trebuchet MS"/>
                <w:bCs/>
                <w:iCs/>
                <w:sz w:val="20"/>
                <w:szCs w:val="20"/>
                <w:lang w:val="ro-RO"/>
              </w:rPr>
            </w:pPr>
            <w:r w:rsidRPr="007D6BE3">
              <w:rPr>
                <w:rFonts w:ascii="Trebuchet MS" w:hAnsi="Trebuchet MS"/>
                <w:bCs/>
                <w:sz w:val="20"/>
                <w:szCs w:val="20"/>
                <w:lang w:val="ro-RO"/>
              </w:rPr>
              <w:t>Demonstrația prototipului de sistem/ proces într-un mediu operațional (nivelul sistemului prototip Beta).</w:t>
            </w:r>
          </w:p>
        </w:tc>
        <w:tc>
          <w:tcPr>
            <w:tcW w:w="5245" w:type="dxa"/>
          </w:tcPr>
          <w:p w14:paraId="4859C4E2" w14:textId="77777777" w:rsidR="003E7061" w:rsidRPr="007D6BE3" w:rsidRDefault="003E7061" w:rsidP="003E7061">
            <w:pPr>
              <w:spacing w:before="120" w:after="120" w:line="360" w:lineRule="auto"/>
              <w:jc w:val="both"/>
              <w:rPr>
                <w:rFonts w:ascii="Trebuchet MS" w:hAnsi="Trebuchet MS"/>
                <w:bCs/>
                <w:sz w:val="20"/>
                <w:szCs w:val="20"/>
              </w:rPr>
            </w:pPr>
            <w:r w:rsidRPr="007D6BE3">
              <w:rPr>
                <w:rFonts w:ascii="Trebuchet MS" w:hAnsi="Trebuchet MS"/>
                <w:bCs/>
                <w:sz w:val="20"/>
                <w:szCs w:val="20"/>
              </w:rPr>
              <w:t>Modelele pe scară industrială sau prototipurile sunt testate într-un mediu relevant. Aceasta reprezintă un pas important în demonstrarea disponibilității unei     tehnologii.     Exemplele     includ   fabricarea</w:t>
            </w:r>
          </w:p>
          <w:p w14:paraId="42CEF877" w14:textId="77777777" w:rsidR="003E7061" w:rsidRPr="007D6BE3" w:rsidRDefault="003E7061" w:rsidP="003E7061">
            <w:pPr>
              <w:spacing w:before="120" w:after="120" w:line="360" w:lineRule="auto"/>
              <w:jc w:val="both"/>
              <w:rPr>
                <w:rFonts w:ascii="Trebuchet MS" w:hAnsi="Trebuchet MS"/>
                <w:bCs/>
                <w:sz w:val="20"/>
                <w:szCs w:val="20"/>
              </w:rPr>
            </w:pPr>
            <w:r w:rsidRPr="007D6BE3">
              <w:rPr>
                <w:rFonts w:ascii="Trebuchet MS" w:hAnsi="Trebuchet MS"/>
                <w:bCs/>
                <w:sz w:val="20"/>
                <w:szCs w:val="20"/>
              </w:rPr>
              <w:t>dispozitivului    pe    o    linie    pilot    de    ingineriedispozitivului    pe    o    linie    pilot    de    inginerie.</w:t>
            </w:r>
          </w:p>
          <w:p w14:paraId="739AB0EB" w14:textId="7EAE1E54" w:rsidR="003E7061" w:rsidRPr="007D6BE3" w:rsidRDefault="003E7061" w:rsidP="003E7061">
            <w:pPr>
              <w:spacing w:before="120" w:after="120" w:line="360" w:lineRule="auto"/>
              <w:jc w:val="both"/>
              <w:rPr>
                <w:rFonts w:ascii="Trebuchet MS" w:hAnsi="Trebuchet MS"/>
                <w:bCs/>
                <w:sz w:val="20"/>
                <w:szCs w:val="20"/>
              </w:rPr>
            </w:pPr>
            <w:r w:rsidRPr="007D6BE3">
              <w:rPr>
                <w:rFonts w:ascii="Trebuchet MS" w:hAnsi="Trebuchet MS"/>
                <w:bCs/>
                <w:sz w:val="20"/>
                <w:szCs w:val="20"/>
              </w:rPr>
              <w:t xml:space="preserve">Informațiile de susținere includ rezultatele obținute prin testarea pe scară industrială și analiza diferențelor dintre scara de inginerie, sistemul / mediul prototipic și analiza a ceea ce înseamnă rezultatele experimentale pentru eventualul sistem/ mediu de operare. TRL 6 începe dezvoltarea tehnologică reală a tehnologiei ca sistem operațional. Diferența majoră dintre TRL 5 și 6 este intensificarea de la scară de laborator la cea de inginerie și determinarea factorilor de scalare care vor permite proiectarea sistemului final. Demonstrația ar trebui să fie capabilă să îndeplinească toate funcțiile </w:t>
            </w:r>
            <w:r w:rsidRPr="007D6BE3">
              <w:rPr>
                <w:rFonts w:ascii="Trebuchet MS" w:hAnsi="Trebuchet MS"/>
                <w:bCs/>
                <w:sz w:val="20"/>
                <w:szCs w:val="20"/>
              </w:rPr>
              <w:lastRenderedPageBreak/>
              <w:t>care vor fi necesare unui sistem de fabricație complet. Mediul de funcționare pentru testare trebuie să reprezinte îndeaproape mediul de operare real. Îmbunătățirea modelului de cost este așteptată în această etapă pe baza noilor învățări de la linia pilot. Scopul în TRL 6 este de a reduce riscul de proiectare. Rezultatele prezentate ar trebui să fie relevante din punct de vedere statistic.</w:t>
            </w:r>
          </w:p>
        </w:tc>
      </w:tr>
      <w:tr w:rsidR="003E7061" w:rsidRPr="007D6BE3" w14:paraId="49531658" w14:textId="77777777" w:rsidTr="003E7061">
        <w:tc>
          <w:tcPr>
            <w:tcW w:w="1707" w:type="dxa"/>
          </w:tcPr>
          <w:p w14:paraId="41133BB2" w14:textId="1CC8D0DF" w:rsidR="003E7061" w:rsidRPr="007D6BE3" w:rsidRDefault="003E7061" w:rsidP="003E7061">
            <w:pPr>
              <w:spacing w:before="120" w:after="120" w:line="360" w:lineRule="auto"/>
              <w:jc w:val="both"/>
              <w:rPr>
                <w:rFonts w:ascii="Trebuchet MS" w:hAnsi="Trebuchet MS"/>
                <w:bCs/>
                <w:iCs/>
                <w:sz w:val="20"/>
                <w:szCs w:val="20"/>
              </w:rPr>
            </w:pPr>
            <w:r w:rsidRPr="007D6BE3">
              <w:rPr>
                <w:rFonts w:ascii="Trebuchet MS" w:hAnsi="Trebuchet MS"/>
                <w:bCs/>
                <w:sz w:val="20"/>
                <w:szCs w:val="20"/>
              </w:rPr>
              <w:lastRenderedPageBreak/>
              <w:t>TRL 7</w:t>
            </w:r>
          </w:p>
        </w:tc>
        <w:tc>
          <w:tcPr>
            <w:tcW w:w="3113" w:type="dxa"/>
          </w:tcPr>
          <w:p w14:paraId="19E5E087" w14:textId="6D7A7F32" w:rsidR="003E7061" w:rsidRPr="007D6BE3" w:rsidRDefault="003E7061" w:rsidP="00F33E06">
            <w:pPr>
              <w:pStyle w:val="TableParagraph"/>
              <w:spacing w:line="360" w:lineRule="auto"/>
              <w:ind w:left="0" w:right="177"/>
              <w:rPr>
                <w:rFonts w:ascii="Trebuchet MS" w:hAnsi="Trebuchet MS"/>
                <w:bCs/>
                <w:iCs/>
                <w:sz w:val="20"/>
                <w:szCs w:val="20"/>
                <w:lang w:val="ro-RO"/>
              </w:rPr>
            </w:pPr>
            <w:r w:rsidRPr="007D6BE3">
              <w:rPr>
                <w:rFonts w:ascii="Trebuchet MS" w:hAnsi="Trebuchet MS"/>
                <w:bCs/>
                <w:sz w:val="20"/>
                <w:szCs w:val="20"/>
                <w:lang w:val="ro-RO"/>
              </w:rPr>
              <w:t>Sistem pilot integrat demonstrat. Demonstrarea</w:t>
            </w:r>
            <w:r w:rsidR="00F33E06" w:rsidRPr="007D6BE3">
              <w:rPr>
                <w:rFonts w:ascii="Trebuchet MS" w:hAnsi="Trebuchet MS"/>
                <w:bCs/>
                <w:sz w:val="20"/>
                <w:szCs w:val="20"/>
                <w:lang w:val="ro-RO"/>
              </w:rPr>
              <w:t xml:space="preserve"> </w:t>
            </w:r>
            <w:r w:rsidRPr="007D6BE3">
              <w:rPr>
                <w:rFonts w:ascii="Trebuchet MS" w:hAnsi="Trebuchet MS"/>
                <w:bCs/>
                <w:sz w:val="20"/>
                <w:szCs w:val="20"/>
                <w:lang w:val="ro-RO"/>
              </w:rPr>
              <w:t>prototipului</w:t>
            </w:r>
            <w:r w:rsidR="00F33E06" w:rsidRPr="007D6BE3">
              <w:rPr>
                <w:rFonts w:ascii="Trebuchet MS" w:hAnsi="Trebuchet MS"/>
                <w:bCs/>
                <w:sz w:val="20"/>
                <w:szCs w:val="20"/>
                <w:lang w:val="ro-RO"/>
              </w:rPr>
              <w:t xml:space="preserve"> </w:t>
            </w:r>
            <w:r w:rsidRPr="007D6BE3">
              <w:rPr>
                <w:rFonts w:ascii="Trebuchet MS" w:hAnsi="Trebuchet MS"/>
                <w:bCs/>
                <w:sz w:val="20"/>
                <w:szCs w:val="20"/>
                <w:lang w:val="ro-RO"/>
              </w:rPr>
              <w:t>sistemului/procesului în mediu operațional- (nivel pilot integrat).</w:t>
            </w:r>
          </w:p>
        </w:tc>
        <w:tc>
          <w:tcPr>
            <w:tcW w:w="5245" w:type="dxa"/>
          </w:tcPr>
          <w:p w14:paraId="22E34BC0" w14:textId="21D225B3" w:rsidR="003E7061" w:rsidRPr="007D6BE3" w:rsidRDefault="003E7061" w:rsidP="00F33E06">
            <w:pPr>
              <w:pStyle w:val="TableParagraph"/>
              <w:spacing w:line="360" w:lineRule="auto"/>
              <w:ind w:left="106" w:right="95"/>
              <w:jc w:val="both"/>
              <w:rPr>
                <w:rFonts w:ascii="Trebuchet MS" w:hAnsi="Trebuchet MS"/>
                <w:bCs/>
                <w:iCs/>
                <w:sz w:val="20"/>
                <w:szCs w:val="20"/>
                <w:lang w:val="ro-RO"/>
              </w:rPr>
            </w:pPr>
            <w:r w:rsidRPr="007D6BE3">
              <w:rPr>
                <w:rFonts w:ascii="Trebuchet MS" w:hAnsi="Trebuchet MS"/>
                <w:bCs/>
                <w:sz w:val="20"/>
                <w:szCs w:val="20"/>
                <w:lang w:val="ro-RO"/>
              </w:rPr>
              <w:t>Aceasta reprezintă un pas major de la TRL 6, care necesită demonstrarea unui prototip real al sistemului într-un mediu relevant. Designul final este practic complet. Scopul acestei etape este de a retrage riscurile de inginerie și de producție. Pentru a realiza în mod credibil acest obiectiv și pentru a ieși din TRL 7, este necesară o scalare a cât mai multor aspecte semnificative de inginerie și de fabricație care pot apărea în timpul tranziției între</w:t>
            </w:r>
            <w:r w:rsidR="00F33E06" w:rsidRPr="007D6BE3">
              <w:rPr>
                <w:rFonts w:ascii="Trebuchet MS" w:hAnsi="Trebuchet MS"/>
                <w:bCs/>
                <w:sz w:val="20"/>
                <w:szCs w:val="20"/>
                <w:lang w:val="ro-RO"/>
              </w:rPr>
              <w:t xml:space="preserve"> </w:t>
            </w:r>
            <w:r w:rsidRPr="007D6BE3">
              <w:rPr>
                <w:rFonts w:ascii="Trebuchet MS" w:hAnsi="Trebuchet MS"/>
                <w:bCs/>
                <w:sz w:val="20"/>
                <w:szCs w:val="20"/>
                <w:lang w:val="ro-RO"/>
              </w:rPr>
              <w:t>TRL 6 și 7.</w:t>
            </w:r>
          </w:p>
        </w:tc>
      </w:tr>
      <w:tr w:rsidR="003E7061" w:rsidRPr="007D6BE3" w14:paraId="120CAB2A" w14:textId="77777777" w:rsidTr="003E7061">
        <w:tc>
          <w:tcPr>
            <w:tcW w:w="1707" w:type="dxa"/>
          </w:tcPr>
          <w:p w14:paraId="138D14B3" w14:textId="34AB1051" w:rsidR="003E7061" w:rsidRPr="007D6BE3" w:rsidRDefault="003E7061" w:rsidP="00F33E06">
            <w:pPr>
              <w:spacing w:before="120" w:after="120" w:line="360" w:lineRule="auto"/>
              <w:jc w:val="both"/>
              <w:rPr>
                <w:rFonts w:ascii="Trebuchet MS" w:hAnsi="Trebuchet MS"/>
                <w:bCs/>
                <w:iCs/>
                <w:sz w:val="20"/>
                <w:szCs w:val="20"/>
              </w:rPr>
            </w:pPr>
            <w:r w:rsidRPr="007D6BE3">
              <w:rPr>
                <w:rFonts w:ascii="Trebuchet MS" w:hAnsi="Trebuchet MS"/>
                <w:bCs/>
                <w:sz w:val="20"/>
                <w:szCs w:val="20"/>
              </w:rPr>
              <w:t>TRL 8</w:t>
            </w:r>
          </w:p>
        </w:tc>
        <w:tc>
          <w:tcPr>
            <w:tcW w:w="3113" w:type="dxa"/>
          </w:tcPr>
          <w:p w14:paraId="219DB4EA" w14:textId="77777777" w:rsidR="003E7061" w:rsidRPr="007D6BE3" w:rsidRDefault="003E7061" w:rsidP="00F33E06">
            <w:pPr>
              <w:pStyle w:val="TableParagraph"/>
              <w:spacing w:line="360" w:lineRule="auto"/>
              <w:ind w:right="189"/>
              <w:jc w:val="both"/>
              <w:rPr>
                <w:rFonts w:ascii="Trebuchet MS" w:hAnsi="Trebuchet MS"/>
                <w:bCs/>
                <w:sz w:val="20"/>
                <w:szCs w:val="20"/>
                <w:lang w:val="ro-RO"/>
              </w:rPr>
            </w:pPr>
            <w:r w:rsidRPr="007D6BE3">
              <w:rPr>
                <w:rFonts w:ascii="Trebuchet MS" w:hAnsi="Trebuchet MS"/>
                <w:bCs/>
                <w:sz w:val="20"/>
                <w:szCs w:val="20"/>
                <w:lang w:val="ro-RO"/>
              </w:rPr>
              <w:t>Sistem încorporat în design comercial. Sistemul / procesul a fost actualizat și calificat prin testare și demonstrație- (demonstrație</w:t>
            </w:r>
          </w:p>
          <w:p w14:paraId="265FCBA1" w14:textId="3A324568" w:rsidR="003E7061" w:rsidRPr="007D6BE3" w:rsidRDefault="003E7061" w:rsidP="00F33E06">
            <w:pPr>
              <w:spacing w:before="120" w:after="120" w:line="360" w:lineRule="auto"/>
              <w:jc w:val="both"/>
              <w:rPr>
                <w:rFonts w:ascii="Trebuchet MS" w:hAnsi="Trebuchet MS"/>
                <w:bCs/>
                <w:iCs/>
                <w:sz w:val="20"/>
                <w:szCs w:val="20"/>
              </w:rPr>
            </w:pPr>
            <w:r w:rsidRPr="007D6BE3">
              <w:rPr>
                <w:rFonts w:ascii="Trebuchet MS" w:hAnsi="Trebuchet MS"/>
                <w:bCs/>
                <w:sz w:val="20"/>
                <w:szCs w:val="20"/>
              </w:rPr>
              <w:t>precomercială).</w:t>
            </w:r>
          </w:p>
        </w:tc>
        <w:tc>
          <w:tcPr>
            <w:tcW w:w="5245" w:type="dxa"/>
          </w:tcPr>
          <w:p w14:paraId="4413A698" w14:textId="0BF7370B" w:rsidR="003E7061" w:rsidRPr="007D6BE3" w:rsidRDefault="003E7061" w:rsidP="00F33E06">
            <w:pPr>
              <w:pStyle w:val="TableParagraph"/>
              <w:spacing w:line="360" w:lineRule="auto"/>
              <w:ind w:left="106" w:right="95"/>
              <w:jc w:val="both"/>
              <w:rPr>
                <w:rFonts w:ascii="Trebuchet MS" w:hAnsi="Trebuchet MS"/>
                <w:bCs/>
                <w:iCs/>
                <w:sz w:val="20"/>
                <w:szCs w:val="20"/>
                <w:lang w:val="ro-RO"/>
              </w:rPr>
            </w:pPr>
            <w:r w:rsidRPr="007D6BE3">
              <w:rPr>
                <w:rFonts w:ascii="Trebuchet MS" w:hAnsi="Trebuchet MS"/>
                <w:bCs/>
                <w:sz w:val="20"/>
                <w:szCs w:val="20"/>
                <w:lang w:val="ro-RO"/>
              </w:rPr>
              <w:t>Tehnologia s-a dovedit a funcționa în forma sa finală și în condițiile preconizate. În aproape toate cazurile, acest TRL reprezintă sfârșitul dezvoltării adevărate a sistemului. Exemplele includ fabricarea pe scară largă a produsului finit comercial. Costurile reale de fabricație vor fi determinate și vor trebui evidențiate modelele delta ale modelelor și planurilor elaborate pentru a le aborda. Performanța produselor trebuie să fie evidențiată și planurile</w:t>
            </w:r>
            <w:r w:rsidRPr="007D6BE3">
              <w:rPr>
                <w:rFonts w:ascii="Trebuchet MS" w:hAnsi="Trebuchet MS"/>
                <w:bCs/>
                <w:spacing w:val="13"/>
                <w:sz w:val="20"/>
                <w:szCs w:val="20"/>
                <w:lang w:val="ro-RO"/>
              </w:rPr>
              <w:t xml:space="preserve"> </w:t>
            </w:r>
            <w:r w:rsidRPr="007D6BE3">
              <w:rPr>
                <w:rFonts w:ascii="Trebuchet MS" w:hAnsi="Trebuchet MS"/>
                <w:bCs/>
                <w:sz w:val="20"/>
                <w:szCs w:val="20"/>
                <w:lang w:val="ro-RO"/>
              </w:rPr>
              <w:t>de</w:t>
            </w:r>
            <w:r w:rsidRPr="007D6BE3">
              <w:rPr>
                <w:rFonts w:ascii="Trebuchet MS" w:hAnsi="Trebuchet MS"/>
                <w:bCs/>
                <w:spacing w:val="13"/>
                <w:sz w:val="20"/>
                <w:szCs w:val="20"/>
                <w:lang w:val="ro-RO"/>
              </w:rPr>
              <w:t xml:space="preserve"> </w:t>
            </w:r>
            <w:r w:rsidRPr="007D6BE3">
              <w:rPr>
                <w:rFonts w:ascii="Trebuchet MS" w:hAnsi="Trebuchet MS"/>
                <w:bCs/>
                <w:sz w:val="20"/>
                <w:szCs w:val="20"/>
                <w:lang w:val="ro-RO"/>
              </w:rPr>
              <w:t>închidere</w:t>
            </w:r>
            <w:r w:rsidRPr="007D6BE3">
              <w:rPr>
                <w:rFonts w:ascii="Trebuchet MS" w:hAnsi="Trebuchet MS"/>
                <w:bCs/>
                <w:spacing w:val="11"/>
                <w:sz w:val="20"/>
                <w:szCs w:val="20"/>
                <w:lang w:val="ro-RO"/>
              </w:rPr>
              <w:t xml:space="preserve"> </w:t>
            </w:r>
            <w:r w:rsidRPr="007D6BE3">
              <w:rPr>
                <w:rFonts w:ascii="Trebuchet MS" w:hAnsi="Trebuchet MS"/>
                <w:bCs/>
                <w:sz w:val="20"/>
                <w:szCs w:val="20"/>
                <w:lang w:val="ro-RO"/>
              </w:rPr>
              <w:t>a</w:t>
            </w:r>
            <w:r w:rsidRPr="007D6BE3">
              <w:rPr>
                <w:rFonts w:ascii="Trebuchet MS" w:hAnsi="Trebuchet MS"/>
                <w:bCs/>
                <w:spacing w:val="13"/>
                <w:sz w:val="20"/>
                <w:szCs w:val="20"/>
                <w:lang w:val="ro-RO"/>
              </w:rPr>
              <w:t xml:space="preserve"> </w:t>
            </w:r>
            <w:r w:rsidRPr="007D6BE3">
              <w:rPr>
                <w:rFonts w:ascii="Trebuchet MS" w:hAnsi="Trebuchet MS"/>
                <w:bCs/>
                <w:sz w:val="20"/>
                <w:szCs w:val="20"/>
                <w:lang w:val="ro-RO"/>
              </w:rPr>
              <w:t>decalajului</w:t>
            </w:r>
            <w:r w:rsidRPr="007D6BE3">
              <w:rPr>
                <w:rFonts w:ascii="Trebuchet MS" w:hAnsi="Trebuchet MS"/>
                <w:bCs/>
                <w:spacing w:val="14"/>
                <w:sz w:val="20"/>
                <w:szCs w:val="20"/>
                <w:lang w:val="ro-RO"/>
              </w:rPr>
              <w:t xml:space="preserve"> </w:t>
            </w:r>
            <w:r w:rsidRPr="007D6BE3">
              <w:rPr>
                <w:rFonts w:ascii="Trebuchet MS" w:hAnsi="Trebuchet MS"/>
                <w:bCs/>
                <w:sz w:val="20"/>
                <w:szCs w:val="20"/>
                <w:lang w:val="ro-RO"/>
              </w:rPr>
              <w:t>trebuie</w:t>
            </w:r>
            <w:r w:rsidR="00F33E06" w:rsidRPr="007D6BE3">
              <w:rPr>
                <w:rFonts w:ascii="Trebuchet MS" w:hAnsi="Trebuchet MS"/>
                <w:bCs/>
                <w:sz w:val="20"/>
                <w:szCs w:val="20"/>
                <w:lang w:val="ro-RO"/>
              </w:rPr>
              <w:t xml:space="preserve"> </w:t>
            </w:r>
            <w:r w:rsidRPr="007D6BE3">
              <w:rPr>
                <w:rFonts w:ascii="Trebuchet MS" w:hAnsi="Trebuchet MS"/>
                <w:bCs/>
                <w:sz w:val="20"/>
                <w:szCs w:val="20"/>
                <w:lang w:val="ro-RO"/>
              </w:rPr>
              <w:t>dezvoltate.</w:t>
            </w:r>
          </w:p>
        </w:tc>
      </w:tr>
    </w:tbl>
    <w:p w14:paraId="28A1198F" w14:textId="20DF3ACE" w:rsidR="007D7C2E" w:rsidRPr="007D6BE3" w:rsidRDefault="008C3DEA" w:rsidP="007D7C2E">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iCs/>
        </w:rPr>
      </w:pPr>
      <w:r w:rsidRPr="007D6BE3">
        <w:rPr>
          <w:rFonts w:ascii="Trebuchet MS" w:hAnsi="Trebuchet MS"/>
          <w:iCs/>
        </w:rPr>
        <w:t>Prin intermediul acestui apel de proiecte vor fi sprijinite investițiile în activități de cercetare–inovare în IMM-uri (inclusiv microîntreprinderi) și achiziționare de servicii de transfer tehnologic pentru proiecte de inovare de produs, proces, servicii, inovare organizațională și de model de afaceri pentru creșterea nivelului de maturitate tehnologică în domeniile de specializare inteligentă, inclusiv prin proiecte comune de cercetare între întreprinderi mari și IMM-uri.</w:t>
      </w:r>
    </w:p>
    <w:p w14:paraId="60EA6B70" w14:textId="77777777" w:rsidR="004271D1" w:rsidRPr="007D6BE3" w:rsidRDefault="004271D1" w:rsidP="004271D1">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iCs/>
        </w:rPr>
      </w:pPr>
      <w:r w:rsidRPr="007D6BE3">
        <w:rPr>
          <w:rFonts w:ascii="Trebuchet MS" w:hAnsi="Trebuchet MS"/>
          <w:b/>
          <w:bCs/>
          <w:iCs/>
          <w:u w:val="single"/>
        </w:rPr>
        <w:t>Investițiile în activitățile de cercetare și dezvoltare</w:t>
      </w:r>
      <w:r w:rsidRPr="007D6BE3">
        <w:rPr>
          <w:rFonts w:ascii="Trebuchet MS" w:hAnsi="Trebuchet MS"/>
          <w:iCs/>
        </w:rPr>
        <w:t xml:space="preserve"> vizează: </w:t>
      </w:r>
    </w:p>
    <w:p w14:paraId="1C28849A" w14:textId="00A05DC7" w:rsidR="004271D1" w:rsidRDefault="00355220" w:rsidP="00964A04">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iCs/>
        </w:rPr>
      </w:pPr>
      <w:r>
        <w:rPr>
          <w:rFonts w:ascii="Trebuchet MS" w:hAnsi="Trebuchet MS"/>
          <w:iCs/>
        </w:rPr>
        <w:t>a</w:t>
      </w:r>
      <w:r w:rsidRPr="00355220">
        <w:rPr>
          <w:rFonts w:ascii="Trebuchet MS" w:hAnsi="Trebuchet MS"/>
          <w:b/>
          <w:bCs/>
          <w:iCs/>
        </w:rPr>
        <w:t xml:space="preserve">) </w:t>
      </w:r>
      <w:r>
        <w:rPr>
          <w:rFonts w:ascii="Trebuchet MS" w:hAnsi="Trebuchet MS"/>
          <w:b/>
          <w:bCs/>
          <w:iCs/>
        </w:rPr>
        <w:t>C</w:t>
      </w:r>
      <w:r w:rsidR="004271D1" w:rsidRPr="00355220">
        <w:rPr>
          <w:rFonts w:ascii="Trebuchet MS" w:hAnsi="Trebuchet MS"/>
          <w:b/>
          <w:bCs/>
          <w:iCs/>
        </w:rPr>
        <w:t>ercetare industrială</w:t>
      </w:r>
      <w:r w:rsidR="00964A04">
        <w:rPr>
          <w:rFonts w:ascii="Trebuchet MS" w:hAnsi="Trebuchet MS"/>
          <w:iCs/>
        </w:rPr>
        <w:t xml:space="preserve"> (</w:t>
      </w:r>
      <w:r w:rsidR="00964A04" w:rsidRPr="00964A04">
        <w:rPr>
          <w:rFonts w:ascii="Trebuchet MS" w:hAnsi="Trebuchet MS"/>
          <w:iCs/>
        </w:rPr>
        <w:t>cercetare sau investigație critică planificată în scopul dobândirii de cunoștințe și</w:t>
      </w:r>
      <w:r w:rsidR="00964A04">
        <w:rPr>
          <w:rFonts w:ascii="Trebuchet MS" w:hAnsi="Trebuchet MS"/>
          <w:iCs/>
        </w:rPr>
        <w:t xml:space="preserve"> </w:t>
      </w:r>
      <w:r w:rsidR="00964A04" w:rsidRPr="00964A04">
        <w:rPr>
          <w:rFonts w:ascii="Trebuchet MS" w:hAnsi="Trebuchet MS"/>
          <w:iCs/>
        </w:rPr>
        <w:t xml:space="preserve">competențe noi pentru elaborarea unor noi produse, procese sau servicii sau pentru </w:t>
      </w:r>
      <w:r w:rsidR="00964A04" w:rsidRPr="00964A04">
        <w:rPr>
          <w:rFonts w:ascii="Trebuchet MS" w:hAnsi="Trebuchet MS"/>
          <w:iCs/>
        </w:rPr>
        <w:lastRenderedPageBreak/>
        <w:t>realizarea unei îmbunătățiri</w:t>
      </w:r>
      <w:r w:rsidR="00964A04">
        <w:rPr>
          <w:rFonts w:ascii="Trebuchet MS" w:hAnsi="Trebuchet MS"/>
          <w:iCs/>
        </w:rPr>
        <w:t xml:space="preserve"> </w:t>
      </w:r>
      <w:r w:rsidR="00964A04" w:rsidRPr="00964A04">
        <w:rPr>
          <w:rFonts w:ascii="Trebuchet MS" w:hAnsi="Trebuchet MS"/>
          <w:iCs/>
        </w:rPr>
        <w:t>semnificative a produselor, proceselor sau serviciilor existente. Aceasta cuprinde crearea de părți componente</w:t>
      </w:r>
      <w:r w:rsidR="00964A04">
        <w:rPr>
          <w:rFonts w:ascii="Trebuchet MS" w:hAnsi="Trebuchet MS"/>
          <w:iCs/>
        </w:rPr>
        <w:t xml:space="preserve"> </w:t>
      </w:r>
      <w:r w:rsidR="00964A04" w:rsidRPr="00964A04">
        <w:rPr>
          <w:rFonts w:ascii="Trebuchet MS" w:hAnsi="Trebuchet MS"/>
          <w:iCs/>
        </w:rPr>
        <w:t>pentru sisteme complexe și poate include construcția de prototipuri în laborator sau într-un mediu cu interfețe</w:t>
      </w:r>
      <w:r w:rsidR="00964A04">
        <w:rPr>
          <w:rFonts w:ascii="Trebuchet MS" w:hAnsi="Trebuchet MS"/>
          <w:iCs/>
        </w:rPr>
        <w:t xml:space="preserve"> </w:t>
      </w:r>
      <w:r w:rsidR="00964A04" w:rsidRPr="00964A04">
        <w:rPr>
          <w:rFonts w:ascii="Trebuchet MS" w:hAnsi="Trebuchet MS"/>
          <w:iCs/>
        </w:rPr>
        <w:t>simulate ale sistemelor existente, precum și de linii pilot, atunci când acest lucru este necesar pentru cercetarea</w:t>
      </w:r>
      <w:r w:rsidR="00964A04">
        <w:rPr>
          <w:rFonts w:ascii="Trebuchet MS" w:hAnsi="Trebuchet MS"/>
          <w:iCs/>
        </w:rPr>
        <w:t xml:space="preserve"> </w:t>
      </w:r>
      <w:r w:rsidR="00964A04" w:rsidRPr="00964A04">
        <w:rPr>
          <w:rFonts w:ascii="Trebuchet MS" w:hAnsi="Trebuchet MS"/>
          <w:iCs/>
        </w:rPr>
        <w:t>industrială și, în special, pentru validarea tehnologiilor generice</w:t>
      </w:r>
      <w:r w:rsidR="00964A04">
        <w:rPr>
          <w:rFonts w:ascii="Trebuchet MS" w:hAnsi="Trebuchet MS"/>
          <w:iCs/>
        </w:rPr>
        <w:t>)</w:t>
      </w:r>
      <w:r>
        <w:rPr>
          <w:rFonts w:ascii="Trebuchet MS" w:hAnsi="Trebuchet MS"/>
          <w:iCs/>
        </w:rPr>
        <w:t>.</w:t>
      </w:r>
    </w:p>
    <w:p w14:paraId="0EECAD3E" w14:textId="77777777" w:rsidR="00355220" w:rsidRPr="007D6BE3" w:rsidRDefault="00355220" w:rsidP="00964A04">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iCs/>
        </w:rPr>
      </w:pPr>
    </w:p>
    <w:p w14:paraId="573D1967" w14:textId="0EEC329C" w:rsidR="00355220" w:rsidRDefault="00355220" w:rsidP="00355220">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iCs/>
        </w:rPr>
      </w:pPr>
      <w:r>
        <w:rPr>
          <w:rFonts w:ascii="Trebuchet MS" w:hAnsi="Trebuchet MS"/>
          <w:iCs/>
        </w:rPr>
        <w:t>b</w:t>
      </w:r>
      <w:r w:rsidRPr="00355220">
        <w:rPr>
          <w:rFonts w:ascii="Trebuchet MS" w:hAnsi="Trebuchet MS"/>
          <w:b/>
          <w:bCs/>
          <w:iCs/>
        </w:rPr>
        <w:t xml:space="preserve">) </w:t>
      </w:r>
      <w:r>
        <w:rPr>
          <w:rFonts w:ascii="Trebuchet MS" w:hAnsi="Trebuchet MS"/>
          <w:b/>
          <w:bCs/>
          <w:iCs/>
        </w:rPr>
        <w:t>D</w:t>
      </w:r>
      <w:r w:rsidR="004271D1" w:rsidRPr="00355220">
        <w:rPr>
          <w:rFonts w:ascii="Trebuchet MS" w:hAnsi="Trebuchet MS"/>
          <w:b/>
          <w:bCs/>
          <w:iCs/>
        </w:rPr>
        <w:t>ezvoltare experimentală</w:t>
      </w:r>
      <w:r w:rsidR="00964A04">
        <w:rPr>
          <w:rFonts w:ascii="Trebuchet MS" w:hAnsi="Trebuchet MS"/>
          <w:iCs/>
        </w:rPr>
        <w:t xml:space="preserve"> (</w:t>
      </w:r>
      <w:proofErr w:type="spellStart"/>
      <w:r w:rsidR="00964A04" w:rsidRPr="00964A04">
        <w:rPr>
          <w:rFonts w:ascii="Trebuchet MS" w:hAnsi="Trebuchet MS"/>
          <w:iCs/>
          <w:lang w:val="en-US"/>
        </w:rPr>
        <w:t>dobândirea</w:t>
      </w:r>
      <w:proofErr w:type="spellEnd"/>
      <w:r w:rsidR="00964A04" w:rsidRPr="00964A04">
        <w:rPr>
          <w:rFonts w:ascii="Trebuchet MS" w:hAnsi="Trebuchet MS"/>
          <w:iCs/>
          <w:lang w:val="en-US"/>
        </w:rPr>
        <w:t xml:space="preserve">, </w:t>
      </w:r>
      <w:proofErr w:type="spellStart"/>
      <w:r w:rsidR="00964A04" w:rsidRPr="00964A04">
        <w:rPr>
          <w:rFonts w:ascii="Trebuchet MS" w:hAnsi="Trebuchet MS"/>
          <w:iCs/>
          <w:lang w:val="en-US"/>
        </w:rPr>
        <w:t>combinarea</w:t>
      </w:r>
      <w:proofErr w:type="spellEnd"/>
      <w:r w:rsidR="00964A04" w:rsidRPr="00964A04">
        <w:rPr>
          <w:rFonts w:ascii="Trebuchet MS" w:hAnsi="Trebuchet MS"/>
          <w:iCs/>
          <w:lang w:val="en-US"/>
        </w:rPr>
        <w:t xml:space="preserve">, </w:t>
      </w:r>
      <w:proofErr w:type="spellStart"/>
      <w:r w:rsidR="00964A04" w:rsidRPr="00964A04">
        <w:rPr>
          <w:rFonts w:ascii="Trebuchet MS" w:hAnsi="Trebuchet MS"/>
          <w:iCs/>
          <w:lang w:val="en-US"/>
        </w:rPr>
        <w:t>modelarea</w:t>
      </w:r>
      <w:proofErr w:type="spellEnd"/>
      <w:r w:rsidR="00964A04" w:rsidRPr="00964A04">
        <w:rPr>
          <w:rFonts w:ascii="Trebuchet MS" w:hAnsi="Trebuchet MS"/>
          <w:iCs/>
          <w:lang w:val="en-US"/>
        </w:rPr>
        <w:t xml:space="preserve"> </w:t>
      </w:r>
      <w:proofErr w:type="spellStart"/>
      <w:r w:rsidR="00964A04" w:rsidRPr="00964A04">
        <w:rPr>
          <w:rFonts w:ascii="Trebuchet MS" w:hAnsi="Trebuchet MS"/>
          <w:iCs/>
          <w:lang w:val="en-US"/>
        </w:rPr>
        <w:t>și</w:t>
      </w:r>
      <w:proofErr w:type="spellEnd"/>
      <w:r w:rsidR="00964A04" w:rsidRPr="00964A04">
        <w:rPr>
          <w:rFonts w:ascii="Trebuchet MS" w:hAnsi="Trebuchet MS"/>
          <w:iCs/>
          <w:lang w:val="en-US"/>
        </w:rPr>
        <w:t xml:space="preserve"> </w:t>
      </w:r>
      <w:proofErr w:type="spellStart"/>
      <w:r w:rsidR="00964A04" w:rsidRPr="00964A04">
        <w:rPr>
          <w:rFonts w:ascii="Trebuchet MS" w:hAnsi="Trebuchet MS"/>
          <w:iCs/>
          <w:lang w:val="en-US"/>
        </w:rPr>
        <w:t>utilizarea</w:t>
      </w:r>
      <w:proofErr w:type="spellEnd"/>
      <w:r w:rsidR="00964A04" w:rsidRPr="00964A04">
        <w:rPr>
          <w:rFonts w:ascii="Trebuchet MS" w:hAnsi="Trebuchet MS"/>
          <w:iCs/>
          <w:lang w:val="en-US"/>
        </w:rPr>
        <w:t xml:space="preserve"> </w:t>
      </w:r>
      <w:proofErr w:type="spellStart"/>
      <w:r w:rsidR="00964A04" w:rsidRPr="00964A04">
        <w:rPr>
          <w:rFonts w:ascii="Trebuchet MS" w:hAnsi="Trebuchet MS"/>
          <w:iCs/>
          <w:lang w:val="en-US"/>
        </w:rPr>
        <w:t>unor</w:t>
      </w:r>
      <w:proofErr w:type="spellEnd"/>
      <w:r w:rsidR="00964A04" w:rsidRPr="00964A04">
        <w:rPr>
          <w:rFonts w:ascii="Trebuchet MS" w:hAnsi="Trebuchet MS"/>
          <w:iCs/>
          <w:lang w:val="en-US"/>
        </w:rPr>
        <w:t xml:space="preserve"> </w:t>
      </w:r>
      <w:proofErr w:type="spellStart"/>
      <w:r w:rsidR="00964A04" w:rsidRPr="00964A04">
        <w:rPr>
          <w:rFonts w:ascii="Trebuchet MS" w:hAnsi="Trebuchet MS"/>
          <w:iCs/>
          <w:lang w:val="en-US"/>
        </w:rPr>
        <w:t>cunoștințe</w:t>
      </w:r>
      <w:proofErr w:type="spellEnd"/>
      <w:r w:rsidR="00964A04" w:rsidRPr="00964A04">
        <w:rPr>
          <w:rFonts w:ascii="Trebuchet MS" w:hAnsi="Trebuchet MS"/>
          <w:iCs/>
          <w:lang w:val="en-US"/>
        </w:rPr>
        <w:t xml:space="preserve"> </w:t>
      </w:r>
      <w:proofErr w:type="spellStart"/>
      <w:r w:rsidR="00964A04" w:rsidRPr="00964A04">
        <w:rPr>
          <w:rFonts w:ascii="Trebuchet MS" w:hAnsi="Trebuchet MS"/>
          <w:iCs/>
          <w:lang w:val="en-US"/>
        </w:rPr>
        <w:t>și</w:t>
      </w:r>
      <w:proofErr w:type="spellEnd"/>
      <w:r w:rsidR="00964A04" w:rsidRPr="00964A04">
        <w:rPr>
          <w:rFonts w:ascii="Trebuchet MS" w:hAnsi="Trebuchet MS"/>
          <w:iCs/>
          <w:lang w:val="en-US"/>
        </w:rPr>
        <w:t xml:space="preserve"> </w:t>
      </w:r>
      <w:proofErr w:type="spellStart"/>
      <w:r w:rsidR="00964A04" w:rsidRPr="00964A04">
        <w:rPr>
          <w:rFonts w:ascii="Trebuchet MS" w:hAnsi="Trebuchet MS"/>
          <w:iCs/>
          <w:lang w:val="en-US"/>
        </w:rPr>
        <w:t>competențe</w:t>
      </w:r>
      <w:proofErr w:type="spellEnd"/>
      <w:r w:rsidR="00964A04">
        <w:rPr>
          <w:rFonts w:ascii="Trebuchet MS" w:hAnsi="Trebuchet MS"/>
          <w:iCs/>
          <w:lang w:val="en-US"/>
        </w:rPr>
        <w:t xml:space="preserve"> </w:t>
      </w:r>
      <w:proofErr w:type="spellStart"/>
      <w:r w:rsidR="00964A04" w:rsidRPr="00964A04">
        <w:rPr>
          <w:rFonts w:ascii="Trebuchet MS" w:hAnsi="Trebuchet MS"/>
          <w:iCs/>
          <w:lang w:val="en-US"/>
        </w:rPr>
        <w:t>relevante</w:t>
      </w:r>
      <w:proofErr w:type="spellEnd"/>
      <w:r w:rsidR="00964A04" w:rsidRPr="00964A04">
        <w:rPr>
          <w:rFonts w:ascii="Trebuchet MS" w:hAnsi="Trebuchet MS"/>
          <w:iCs/>
          <w:lang w:val="en-US"/>
        </w:rPr>
        <w:t xml:space="preserve"> </w:t>
      </w:r>
      <w:proofErr w:type="spellStart"/>
      <w:r w:rsidR="00964A04" w:rsidRPr="00964A04">
        <w:rPr>
          <w:rFonts w:ascii="Trebuchet MS" w:hAnsi="Trebuchet MS"/>
          <w:iCs/>
          <w:lang w:val="en-US"/>
        </w:rPr>
        <w:t>existente</w:t>
      </w:r>
      <w:proofErr w:type="spellEnd"/>
      <w:r w:rsidR="00964A04" w:rsidRPr="00964A04">
        <w:rPr>
          <w:rFonts w:ascii="Trebuchet MS" w:hAnsi="Trebuchet MS"/>
          <w:iCs/>
          <w:lang w:val="en-US"/>
        </w:rPr>
        <w:t xml:space="preserve"> de </w:t>
      </w:r>
      <w:proofErr w:type="spellStart"/>
      <w:r w:rsidR="00964A04" w:rsidRPr="00964A04">
        <w:rPr>
          <w:rFonts w:ascii="Trebuchet MS" w:hAnsi="Trebuchet MS"/>
          <w:iCs/>
          <w:lang w:val="en-US"/>
        </w:rPr>
        <w:t>ordin</w:t>
      </w:r>
      <w:proofErr w:type="spellEnd"/>
      <w:r w:rsidR="00964A04" w:rsidRPr="00964A04">
        <w:rPr>
          <w:rFonts w:ascii="Trebuchet MS" w:hAnsi="Trebuchet MS"/>
          <w:iCs/>
          <w:lang w:val="en-US"/>
        </w:rPr>
        <w:t xml:space="preserve"> </w:t>
      </w:r>
      <w:proofErr w:type="spellStart"/>
      <w:r w:rsidR="00964A04" w:rsidRPr="00964A04">
        <w:rPr>
          <w:rFonts w:ascii="Trebuchet MS" w:hAnsi="Trebuchet MS"/>
          <w:iCs/>
          <w:lang w:val="en-US"/>
        </w:rPr>
        <w:t>științific,tehnologic</w:t>
      </w:r>
      <w:proofErr w:type="spellEnd"/>
      <w:r w:rsidR="00964A04" w:rsidRPr="00964A04">
        <w:rPr>
          <w:rFonts w:ascii="Trebuchet MS" w:hAnsi="Trebuchet MS"/>
          <w:iCs/>
          <w:lang w:val="en-US"/>
        </w:rPr>
        <w:t xml:space="preserve">, de </w:t>
      </w:r>
      <w:proofErr w:type="spellStart"/>
      <w:r w:rsidR="00964A04" w:rsidRPr="00964A04">
        <w:rPr>
          <w:rFonts w:ascii="Trebuchet MS" w:hAnsi="Trebuchet MS"/>
          <w:iCs/>
          <w:lang w:val="en-US"/>
        </w:rPr>
        <w:t>afaceri</w:t>
      </w:r>
      <w:proofErr w:type="spellEnd"/>
      <w:r w:rsidR="00964A04" w:rsidRPr="00964A04">
        <w:rPr>
          <w:rFonts w:ascii="Trebuchet MS" w:hAnsi="Trebuchet MS"/>
          <w:iCs/>
          <w:lang w:val="en-US"/>
        </w:rPr>
        <w:t xml:space="preserve"> </w:t>
      </w:r>
      <w:proofErr w:type="spellStart"/>
      <w:r w:rsidR="00964A04" w:rsidRPr="00964A04">
        <w:rPr>
          <w:rFonts w:ascii="Trebuchet MS" w:hAnsi="Trebuchet MS"/>
          <w:iCs/>
          <w:lang w:val="en-US"/>
        </w:rPr>
        <w:t>și</w:t>
      </w:r>
      <w:proofErr w:type="spellEnd"/>
      <w:r w:rsidR="00964A04" w:rsidRPr="00964A04">
        <w:rPr>
          <w:rFonts w:ascii="Trebuchet MS" w:hAnsi="Trebuchet MS"/>
          <w:iCs/>
          <w:lang w:val="en-US"/>
        </w:rPr>
        <w:t xml:space="preserve"> </w:t>
      </w:r>
      <w:proofErr w:type="spellStart"/>
      <w:r w:rsidR="00964A04" w:rsidRPr="00964A04">
        <w:rPr>
          <w:rFonts w:ascii="Trebuchet MS" w:hAnsi="Trebuchet MS"/>
          <w:iCs/>
          <w:lang w:val="en-US"/>
        </w:rPr>
        <w:t>altele</w:t>
      </w:r>
      <w:proofErr w:type="spellEnd"/>
      <w:r w:rsidR="00964A04" w:rsidRPr="00964A04">
        <w:rPr>
          <w:rFonts w:ascii="Trebuchet MS" w:hAnsi="Trebuchet MS"/>
          <w:iCs/>
          <w:lang w:val="en-US"/>
        </w:rPr>
        <w:t xml:space="preserve">, cu </w:t>
      </w:r>
      <w:proofErr w:type="spellStart"/>
      <w:r w:rsidR="00964A04" w:rsidRPr="00964A04">
        <w:rPr>
          <w:rFonts w:ascii="Trebuchet MS" w:hAnsi="Trebuchet MS"/>
          <w:iCs/>
          <w:lang w:val="en-US"/>
        </w:rPr>
        <w:t>scopul</w:t>
      </w:r>
      <w:proofErr w:type="spellEnd"/>
      <w:r w:rsidR="00964A04" w:rsidRPr="00964A04">
        <w:rPr>
          <w:rFonts w:ascii="Trebuchet MS" w:hAnsi="Trebuchet MS"/>
          <w:iCs/>
          <w:lang w:val="en-US"/>
        </w:rPr>
        <w:t xml:space="preserve"> de a </w:t>
      </w:r>
      <w:proofErr w:type="spellStart"/>
      <w:r w:rsidR="00964A04" w:rsidRPr="00964A04">
        <w:rPr>
          <w:rFonts w:ascii="Trebuchet MS" w:hAnsi="Trebuchet MS"/>
          <w:iCs/>
          <w:lang w:val="en-US"/>
        </w:rPr>
        <w:t>dezvolta</w:t>
      </w:r>
      <w:proofErr w:type="spellEnd"/>
      <w:r w:rsidR="00964A04" w:rsidRPr="00964A04">
        <w:rPr>
          <w:rFonts w:ascii="Trebuchet MS" w:hAnsi="Trebuchet MS"/>
          <w:iCs/>
          <w:lang w:val="en-US"/>
        </w:rPr>
        <w:t xml:space="preserve"> </w:t>
      </w:r>
      <w:proofErr w:type="spellStart"/>
      <w:r w:rsidR="00964A04" w:rsidRPr="00964A04">
        <w:rPr>
          <w:rFonts w:ascii="Trebuchet MS" w:hAnsi="Trebuchet MS"/>
          <w:iCs/>
          <w:lang w:val="en-US"/>
        </w:rPr>
        <w:t>produse</w:t>
      </w:r>
      <w:proofErr w:type="spellEnd"/>
      <w:r w:rsidR="00964A04" w:rsidRPr="00964A04">
        <w:rPr>
          <w:rFonts w:ascii="Trebuchet MS" w:hAnsi="Trebuchet MS"/>
          <w:iCs/>
          <w:lang w:val="en-US"/>
        </w:rPr>
        <w:t xml:space="preserve">, </w:t>
      </w:r>
      <w:proofErr w:type="spellStart"/>
      <w:r w:rsidR="00964A04" w:rsidRPr="00964A04">
        <w:rPr>
          <w:rFonts w:ascii="Trebuchet MS" w:hAnsi="Trebuchet MS"/>
          <w:iCs/>
          <w:lang w:val="en-US"/>
        </w:rPr>
        <w:t>procese</w:t>
      </w:r>
      <w:proofErr w:type="spellEnd"/>
      <w:r w:rsidR="00964A04">
        <w:rPr>
          <w:rFonts w:ascii="Trebuchet MS" w:hAnsi="Trebuchet MS"/>
          <w:iCs/>
          <w:lang w:val="en-US"/>
        </w:rPr>
        <w:t xml:space="preserve"> </w:t>
      </w:r>
      <w:proofErr w:type="spellStart"/>
      <w:r w:rsidR="00964A04" w:rsidRPr="00964A04">
        <w:rPr>
          <w:rFonts w:ascii="Trebuchet MS" w:hAnsi="Trebuchet MS"/>
          <w:iCs/>
          <w:lang w:val="en-US"/>
        </w:rPr>
        <w:t>sau</w:t>
      </w:r>
      <w:proofErr w:type="spellEnd"/>
      <w:r w:rsidR="00964A04" w:rsidRPr="00964A04">
        <w:rPr>
          <w:rFonts w:ascii="Trebuchet MS" w:hAnsi="Trebuchet MS"/>
          <w:iCs/>
          <w:lang w:val="en-US"/>
        </w:rPr>
        <w:t xml:space="preserve"> </w:t>
      </w:r>
      <w:proofErr w:type="spellStart"/>
      <w:r w:rsidR="00964A04" w:rsidRPr="00964A04">
        <w:rPr>
          <w:rFonts w:ascii="Trebuchet MS" w:hAnsi="Trebuchet MS"/>
          <w:iCs/>
          <w:lang w:val="en-US"/>
        </w:rPr>
        <w:t>servicii</w:t>
      </w:r>
      <w:proofErr w:type="spellEnd"/>
      <w:r w:rsidR="00964A04" w:rsidRPr="00964A04">
        <w:rPr>
          <w:rFonts w:ascii="Trebuchet MS" w:hAnsi="Trebuchet MS"/>
          <w:iCs/>
          <w:lang w:val="en-US"/>
        </w:rPr>
        <w:t xml:space="preserve"> </w:t>
      </w:r>
      <w:proofErr w:type="spellStart"/>
      <w:r w:rsidR="00964A04" w:rsidRPr="00964A04">
        <w:rPr>
          <w:rFonts w:ascii="Trebuchet MS" w:hAnsi="Trebuchet MS"/>
          <w:iCs/>
          <w:lang w:val="en-US"/>
        </w:rPr>
        <w:t>noi</w:t>
      </w:r>
      <w:proofErr w:type="spellEnd"/>
      <w:r w:rsidR="00964A04" w:rsidRPr="00964A04">
        <w:rPr>
          <w:rFonts w:ascii="Trebuchet MS" w:hAnsi="Trebuchet MS"/>
          <w:iCs/>
          <w:lang w:val="en-US"/>
        </w:rPr>
        <w:t xml:space="preserve"> </w:t>
      </w:r>
      <w:proofErr w:type="spellStart"/>
      <w:r w:rsidR="00964A04" w:rsidRPr="00964A04">
        <w:rPr>
          <w:rFonts w:ascii="Trebuchet MS" w:hAnsi="Trebuchet MS"/>
          <w:iCs/>
          <w:lang w:val="en-US"/>
        </w:rPr>
        <w:t>sau</w:t>
      </w:r>
      <w:proofErr w:type="spellEnd"/>
      <w:r w:rsidR="00964A04" w:rsidRPr="00964A04">
        <w:rPr>
          <w:rFonts w:ascii="Trebuchet MS" w:hAnsi="Trebuchet MS"/>
          <w:iCs/>
          <w:lang w:val="en-US"/>
        </w:rPr>
        <w:t xml:space="preserve"> </w:t>
      </w:r>
      <w:proofErr w:type="spellStart"/>
      <w:r w:rsidR="00964A04" w:rsidRPr="00964A04">
        <w:rPr>
          <w:rFonts w:ascii="Trebuchet MS" w:hAnsi="Trebuchet MS"/>
          <w:iCs/>
          <w:lang w:val="en-US"/>
        </w:rPr>
        <w:t>îmbunătățite</w:t>
      </w:r>
      <w:proofErr w:type="spellEnd"/>
      <w:r w:rsidR="00964A04" w:rsidRPr="00964A04">
        <w:rPr>
          <w:rFonts w:ascii="Trebuchet MS" w:hAnsi="Trebuchet MS"/>
          <w:iCs/>
          <w:lang w:val="en-US"/>
        </w:rPr>
        <w:t xml:space="preserve">. </w:t>
      </w:r>
      <w:proofErr w:type="spellStart"/>
      <w:r w:rsidR="00964A04" w:rsidRPr="00964A04">
        <w:rPr>
          <w:rFonts w:ascii="Trebuchet MS" w:hAnsi="Trebuchet MS"/>
          <w:iCs/>
          <w:lang w:val="en-US"/>
        </w:rPr>
        <w:t>Aceasta</w:t>
      </w:r>
      <w:proofErr w:type="spellEnd"/>
      <w:r w:rsidR="00964A04" w:rsidRPr="00964A04">
        <w:rPr>
          <w:rFonts w:ascii="Trebuchet MS" w:hAnsi="Trebuchet MS"/>
          <w:iCs/>
          <w:lang w:val="en-US"/>
        </w:rPr>
        <w:t xml:space="preserve"> </w:t>
      </w:r>
      <w:proofErr w:type="spellStart"/>
      <w:r w:rsidR="00964A04" w:rsidRPr="00964A04">
        <w:rPr>
          <w:rFonts w:ascii="Trebuchet MS" w:hAnsi="Trebuchet MS"/>
          <w:iCs/>
          <w:lang w:val="en-US"/>
        </w:rPr>
        <w:t>poate</w:t>
      </w:r>
      <w:proofErr w:type="spellEnd"/>
      <w:r w:rsidR="00964A04" w:rsidRPr="00964A04">
        <w:rPr>
          <w:rFonts w:ascii="Trebuchet MS" w:hAnsi="Trebuchet MS"/>
          <w:iCs/>
          <w:lang w:val="en-US"/>
        </w:rPr>
        <w:t xml:space="preserve"> include, de </w:t>
      </w:r>
      <w:proofErr w:type="spellStart"/>
      <w:r w:rsidR="00964A04" w:rsidRPr="00964A04">
        <w:rPr>
          <w:rFonts w:ascii="Trebuchet MS" w:hAnsi="Trebuchet MS"/>
          <w:iCs/>
          <w:lang w:val="en-US"/>
        </w:rPr>
        <w:t>exemplu</w:t>
      </w:r>
      <w:proofErr w:type="spellEnd"/>
      <w:r w:rsidR="00964A04" w:rsidRPr="00964A04">
        <w:rPr>
          <w:rFonts w:ascii="Trebuchet MS" w:hAnsi="Trebuchet MS"/>
          <w:iCs/>
          <w:lang w:val="en-US"/>
        </w:rPr>
        <w:t xml:space="preserve">, </w:t>
      </w:r>
      <w:proofErr w:type="spellStart"/>
      <w:r w:rsidR="00964A04" w:rsidRPr="00964A04">
        <w:rPr>
          <w:rFonts w:ascii="Trebuchet MS" w:hAnsi="Trebuchet MS"/>
          <w:iCs/>
          <w:lang w:val="en-US"/>
        </w:rPr>
        <w:t>și</w:t>
      </w:r>
      <w:proofErr w:type="spellEnd"/>
      <w:r w:rsidR="00964A04" w:rsidRPr="00964A04">
        <w:rPr>
          <w:rFonts w:ascii="Trebuchet MS" w:hAnsi="Trebuchet MS"/>
          <w:iCs/>
          <w:lang w:val="en-US"/>
        </w:rPr>
        <w:t xml:space="preserve"> </w:t>
      </w:r>
      <w:proofErr w:type="spellStart"/>
      <w:r w:rsidR="00964A04" w:rsidRPr="00964A04">
        <w:rPr>
          <w:rFonts w:ascii="Trebuchet MS" w:hAnsi="Trebuchet MS"/>
          <w:iCs/>
          <w:lang w:val="en-US"/>
        </w:rPr>
        <w:t>activități</w:t>
      </w:r>
      <w:proofErr w:type="spellEnd"/>
      <w:r w:rsidR="00964A04" w:rsidRPr="00964A04">
        <w:rPr>
          <w:rFonts w:ascii="Trebuchet MS" w:hAnsi="Trebuchet MS"/>
          <w:iCs/>
          <w:lang w:val="en-US"/>
        </w:rPr>
        <w:t xml:space="preserve"> care </w:t>
      </w:r>
      <w:proofErr w:type="spellStart"/>
      <w:r w:rsidR="00964A04" w:rsidRPr="00964A04">
        <w:rPr>
          <w:rFonts w:ascii="Trebuchet MS" w:hAnsi="Trebuchet MS"/>
          <w:iCs/>
          <w:lang w:val="en-US"/>
        </w:rPr>
        <w:t>vizează</w:t>
      </w:r>
      <w:proofErr w:type="spellEnd"/>
      <w:r w:rsidR="00964A04" w:rsidRPr="00964A04">
        <w:rPr>
          <w:rFonts w:ascii="Trebuchet MS" w:hAnsi="Trebuchet MS"/>
          <w:iCs/>
          <w:lang w:val="en-US"/>
        </w:rPr>
        <w:t xml:space="preserve"> </w:t>
      </w:r>
      <w:proofErr w:type="spellStart"/>
      <w:r w:rsidR="00964A04" w:rsidRPr="00964A04">
        <w:rPr>
          <w:rFonts w:ascii="Trebuchet MS" w:hAnsi="Trebuchet MS"/>
          <w:iCs/>
          <w:lang w:val="en-US"/>
        </w:rPr>
        <w:t>definirea</w:t>
      </w:r>
      <w:proofErr w:type="spellEnd"/>
      <w:r w:rsidR="00964A04" w:rsidRPr="00964A04">
        <w:rPr>
          <w:rFonts w:ascii="Trebuchet MS" w:hAnsi="Trebuchet MS"/>
          <w:iCs/>
          <w:lang w:val="en-US"/>
        </w:rPr>
        <w:t xml:space="preserve">, </w:t>
      </w:r>
      <w:proofErr w:type="spellStart"/>
      <w:r w:rsidR="00964A04" w:rsidRPr="00964A04">
        <w:rPr>
          <w:rFonts w:ascii="Trebuchet MS" w:hAnsi="Trebuchet MS"/>
          <w:iCs/>
          <w:lang w:val="en-US"/>
        </w:rPr>
        <w:t>planificarea</w:t>
      </w:r>
      <w:proofErr w:type="spellEnd"/>
      <w:r w:rsidR="00964A04">
        <w:rPr>
          <w:rFonts w:ascii="Trebuchet MS" w:hAnsi="Trebuchet MS"/>
          <w:iCs/>
          <w:lang w:val="en-US"/>
        </w:rPr>
        <w:t xml:space="preserve"> </w:t>
      </w:r>
      <w:proofErr w:type="spellStart"/>
      <w:r w:rsidR="00964A04" w:rsidRPr="00964A04">
        <w:rPr>
          <w:rFonts w:ascii="Trebuchet MS" w:hAnsi="Trebuchet MS"/>
          <w:iCs/>
          <w:lang w:val="en-US"/>
        </w:rPr>
        <w:t>și</w:t>
      </w:r>
      <w:proofErr w:type="spellEnd"/>
      <w:r w:rsidR="00964A04" w:rsidRPr="00964A04">
        <w:rPr>
          <w:rFonts w:ascii="Trebuchet MS" w:hAnsi="Trebuchet MS"/>
          <w:iCs/>
          <w:lang w:val="en-US"/>
        </w:rPr>
        <w:t xml:space="preserve"> </w:t>
      </w:r>
      <w:proofErr w:type="spellStart"/>
      <w:r w:rsidR="00964A04" w:rsidRPr="00964A04">
        <w:rPr>
          <w:rFonts w:ascii="Trebuchet MS" w:hAnsi="Trebuchet MS"/>
          <w:iCs/>
          <w:lang w:val="en-US"/>
        </w:rPr>
        <w:t>documentarea</w:t>
      </w:r>
      <w:proofErr w:type="spellEnd"/>
      <w:r w:rsidR="00964A04" w:rsidRPr="00964A04">
        <w:rPr>
          <w:rFonts w:ascii="Trebuchet MS" w:hAnsi="Trebuchet MS"/>
          <w:iCs/>
          <w:lang w:val="en-US"/>
        </w:rPr>
        <w:t xml:space="preserve"> </w:t>
      </w:r>
      <w:proofErr w:type="spellStart"/>
      <w:r w:rsidR="00964A04" w:rsidRPr="00964A04">
        <w:rPr>
          <w:rFonts w:ascii="Trebuchet MS" w:hAnsi="Trebuchet MS"/>
          <w:iCs/>
          <w:lang w:val="en-US"/>
        </w:rPr>
        <w:t>conceptuală</w:t>
      </w:r>
      <w:proofErr w:type="spellEnd"/>
      <w:r w:rsidR="00964A04" w:rsidRPr="00964A04">
        <w:rPr>
          <w:rFonts w:ascii="Trebuchet MS" w:hAnsi="Trebuchet MS"/>
          <w:iCs/>
          <w:lang w:val="en-US"/>
        </w:rPr>
        <w:t xml:space="preserve"> a </w:t>
      </w:r>
      <w:proofErr w:type="spellStart"/>
      <w:r w:rsidR="00964A04" w:rsidRPr="00964A04">
        <w:rPr>
          <w:rFonts w:ascii="Trebuchet MS" w:hAnsi="Trebuchet MS"/>
          <w:iCs/>
          <w:lang w:val="en-US"/>
        </w:rPr>
        <w:t>noilor</w:t>
      </w:r>
      <w:proofErr w:type="spellEnd"/>
      <w:r w:rsidR="00964A04" w:rsidRPr="00964A04">
        <w:rPr>
          <w:rFonts w:ascii="Trebuchet MS" w:hAnsi="Trebuchet MS"/>
          <w:iCs/>
          <w:lang w:val="en-US"/>
        </w:rPr>
        <w:t xml:space="preserve"> </w:t>
      </w:r>
      <w:proofErr w:type="spellStart"/>
      <w:r w:rsidR="00964A04" w:rsidRPr="00964A04">
        <w:rPr>
          <w:rFonts w:ascii="Trebuchet MS" w:hAnsi="Trebuchet MS"/>
          <w:iCs/>
          <w:lang w:val="en-US"/>
        </w:rPr>
        <w:t>produse</w:t>
      </w:r>
      <w:proofErr w:type="spellEnd"/>
      <w:r w:rsidR="00964A04" w:rsidRPr="00964A04">
        <w:rPr>
          <w:rFonts w:ascii="Trebuchet MS" w:hAnsi="Trebuchet MS"/>
          <w:iCs/>
          <w:lang w:val="en-US"/>
        </w:rPr>
        <w:t xml:space="preserve">, </w:t>
      </w:r>
      <w:proofErr w:type="spellStart"/>
      <w:r w:rsidR="00964A04" w:rsidRPr="00964A04">
        <w:rPr>
          <w:rFonts w:ascii="Trebuchet MS" w:hAnsi="Trebuchet MS"/>
          <w:iCs/>
          <w:lang w:val="en-US"/>
        </w:rPr>
        <w:t>procese</w:t>
      </w:r>
      <w:proofErr w:type="spellEnd"/>
      <w:r w:rsidR="00964A04" w:rsidRPr="00964A04">
        <w:rPr>
          <w:rFonts w:ascii="Trebuchet MS" w:hAnsi="Trebuchet MS"/>
          <w:iCs/>
          <w:lang w:val="en-US"/>
        </w:rPr>
        <w:t xml:space="preserve"> </w:t>
      </w:r>
      <w:proofErr w:type="spellStart"/>
      <w:r w:rsidR="00964A04" w:rsidRPr="00964A04">
        <w:rPr>
          <w:rFonts w:ascii="Trebuchet MS" w:hAnsi="Trebuchet MS"/>
          <w:iCs/>
          <w:lang w:val="en-US"/>
        </w:rPr>
        <w:t>sau</w:t>
      </w:r>
      <w:proofErr w:type="spellEnd"/>
      <w:r w:rsidR="00964A04" w:rsidRPr="00964A04">
        <w:rPr>
          <w:rFonts w:ascii="Trebuchet MS" w:hAnsi="Trebuchet MS"/>
          <w:iCs/>
          <w:lang w:val="en-US"/>
        </w:rPr>
        <w:t xml:space="preserve"> </w:t>
      </w:r>
      <w:proofErr w:type="spellStart"/>
      <w:r w:rsidR="00964A04" w:rsidRPr="00964A04">
        <w:rPr>
          <w:rFonts w:ascii="Trebuchet MS" w:hAnsi="Trebuchet MS"/>
          <w:iCs/>
          <w:lang w:val="en-US"/>
        </w:rPr>
        <w:t>servicii</w:t>
      </w:r>
      <w:proofErr w:type="spellEnd"/>
      <w:r w:rsidR="00964A04">
        <w:rPr>
          <w:rFonts w:ascii="Trebuchet MS" w:hAnsi="Trebuchet MS"/>
          <w:iCs/>
          <w:lang w:val="en-US"/>
        </w:rPr>
        <w:t>)</w:t>
      </w:r>
      <w:r>
        <w:rPr>
          <w:rFonts w:ascii="Trebuchet MS" w:hAnsi="Trebuchet MS"/>
          <w:iCs/>
        </w:rPr>
        <w:t>.</w:t>
      </w:r>
    </w:p>
    <w:p w14:paraId="0ACF9A4A" w14:textId="77777777" w:rsidR="00355220" w:rsidRDefault="00355220" w:rsidP="00355220">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iCs/>
        </w:rPr>
      </w:pPr>
      <w:r w:rsidRPr="00355220">
        <w:rPr>
          <w:rFonts w:ascii="Trebuchet MS" w:hAnsi="Trebuchet MS"/>
          <w:iCs/>
        </w:rPr>
        <w:t>Dezvoltarea experimentală poate include crearea de prototipuri, demonstrarea, crearea de proiecte-pilot, testarea și</w:t>
      </w:r>
      <w:r>
        <w:rPr>
          <w:rFonts w:ascii="Trebuchet MS" w:hAnsi="Trebuchet MS"/>
          <w:iCs/>
        </w:rPr>
        <w:t xml:space="preserve"> </w:t>
      </w:r>
      <w:r w:rsidRPr="00355220">
        <w:rPr>
          <w:rFonts w:ascii="Trebuchet MS" w:hAnsi="Trebuchet MS"/>
          <w:iCs/>
        </w:rPr>
        <w:t>validarea unor produse, procese sau servicii noi sau îmbunătățite în medii reprezentative pentru condițiile de funcționare</w:t>
      </w:r>
      <w:r>
        <w:rPr>
          <w:rFonts w:ascii="Trebuchet MS" w:hAnsi="Trebuchet MS"/>
          <w:iCs/>
        </w:rPr>
        <w:t xml:space="preserve"> </w:t>
      </w:r>
      <w:r w:rsidRPr="00355220">
        <w:rPr>
          <w:rFonts w:ascii="Trebuchet MS" w:hAnsi="Trebuchet MS"/>
          <w:iCs/>
        </w:rPr>
        <w:t>reale, în cazul în care obiectivul principal este de a aduce noi îmbunătățiri tehnice produselor, proceselor</w:t>
      </w:r>
      <w:r>
        <w:rPr>
          <w:rFonts w:ascii="Trebuchet MS" w:hAnsi="Trebuchet MS"/>
          <w:iCs/>
        </w:rPr>
        <w:t xml:space="preserve"> </w:t>
      </w:r>
      <w:r w:rsidRPr="00355220">
        <w:rPr>
          <w:rFonts w:ascii="Trebuchet MS" w:hAnsi="Trebuchet MS"/>
          <w:iCs/>
        </w:rPr>
        <w:t xml:space="preserve">sau serviciilor care nu sunt definitivate în mod substanțial. </w:t>
      </w:r>
    </w:p>
    <w:p w14:paraId="773DBB0D" w14:textId="21087722" w:rsidR="00355220" w:rsidRPr="00355220" w:rsidRDefault="00355220" w:rsidP="00355220">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iCs/>
        </w:rPr>
      </w:pPr>
      <w:r w:rsidRPr="00355220">
        <w:rPr>
          <w:rFonts w:ascii="Trebuchet MS" w:hAnsi="Trebuchet MS"/>
          <w:iCs/>
        </w:rPr>
        <w:t>Aceasta poate include dezvoltarea unui prototip sau</w:t>
      </w:r>
      <w:r>
        <w:rPr>
          <w:rFonts w:ascii="Trebuchet MS" w:hAnsi="Trebuchet MS"/>
          <w:iCs/>
        </w:rPr>
        <w:t xml:space="preserve"> </w:t>
      </w:r>
      <w:r w:rsidRPr="00355220">
        <w:rPr>
          <w:rFonts w:ascii="Trebuchet MS" w:hAnsi="Trebuchet MS"/>
          <w:iCs/>
        </w:rPr>
        <w:t>pilot utilizabil comercial care este în mod obligatoriu produsul comercial final și a cărui producție este prea costisitoare</w:t>
      </w:r>
      <w:r>
        <w:rPr>
          <w:rFonts w:ascii="Trebuchet MS" w:hAnsi="Trebuchet MS"/>
          <w:iCs/>
        </w:rPr>
        <w:t xml:space="preserve"> </w:t>
      </w:r>
      <w:r w:rsidRPr="00355220">
        <w:rPr>
          <w:rFonts w:ascii="Trebuchet MS" w:hAnsi="Trebuchet MS"/>
          <w:iCs/>
        </w:rPr>
        <w:t>pentru ca acesta să fie utilizat exclusiv în scopuri demonstrative și de validare.</w:t>
      </w:r>
    </w:p>
    <w:p w14:paraId="6F9585F6" w14:textId="165E505C" w:rsidR="00355220" w:rsidRDefault="00355220" w:rsidP="00355220">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iCs/>
        </w:rPr>
      </w:pPr>
      <w:r w:rsidRPr="00355220">
        <w:rPr>
          <w:rFonts w:ascii="Trebuchet MS" w:hAnsi="Trebuchet MS"/>
          <w:iCs/>
        </w:rPr>
        <w:t>Dezvoltarea experimentală nu include modificările de rutină sau periodice aduse produselor, liniilor de producție,</w:t>
      </w:r>
      <w:r>
        <w:rPr>
          <w:rFonts w:ascii="Trebuchet MS" w:hAnsi="Trebuchet MS"/>
          <w:iCs/>
        </w:rPr>
        <w:t xml:space="preserve"> </w:t>
      </w:r>
      <w:r w:rsidRPr="00355220">
        <w:rPr>
          <w:rFonts w:ascii="Trebuchet MS" w:hAnsi="Trebuchet MS"/>
          <w:iCs/>
        </w:rPr>
        <w:t>proceselor de fabricație, serviciilor existente și altor operațiuni în curs, chiar dacă modificările respective ar putea</w:t>
      </w:r>
      <w:r>
        <w:rPr>
          <w:rFonts w:ascii="Trebuchet MS" w:hAnsi="Trebuchet MS"/>
          <w:iCs/>
        </w:rPr>
        <w:t xml:space="preserve"> </w:t>
      </w:r>
      <w:r w:rsidRPr="00355220">
        <w:rPr>
          <w:rFonts w:ascii="Trebuchet MS" w:hAnsi="Trebuchet MS"/>
          <w:iCs/>
        </w:rPr>
        <w:t>reprezenta ameliorări</w:t>
      </w:r>
      <w:r>
        <w:rPr>
          <w:rFonts w:ascii="Trebuchet MS" w:hAnsi="Trebuchet MS"/>
          <w:iCs/>
        </w:rPr>
        <w:t>.</w:t>
      </w:r>
    </w:p>
    <w:p w14:paraId="42E5EA24" w14:textId="77777777" w:rsidR="00355220" w:rsidRPr="007D6BE3" w:rsidRDefault="00355220" w:rsidP="00355220">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iCs/>
        </w:rPr>
      </w:pPr>
    </w:p>
    <w:p w14:paraId="4942E063" w14:textId="00B2C464" w:rsidR="004271D1" w:rsidRPr="007D6BE3" w:rsidRDefault="00355220" w:rsidP="00964A04">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iCs/>
        </w:rPr>
      </w:pPr>
      <w:r>
        <w:rPr>
          <w:rFonts w:ascii="Trebuchet MS" w:hAnsi="Trebuchet MS"/>
          <w:iCs/>
        </w:rPr>
        <w:t xml:space="preserve">c) </w:t>
      </w:r>
      <w:r>
        <w:rPr>
          <w:rFonts w:ascii="Trebuchet MS" w:hAnsi="Trebuchet MS"/>
          <w:b/>
          <w:bCs/>
          <w:iCs/>
        </w:rPr>
        <w:t>S</w:t>
      </w:r>
      <w:r w:rsidR="004271D1" w:rsidRPr="00355220">
        <w:rPr>
          <w:rFonts w:ascii="Trebuchet MS" w:hAnsi="Trebuchet MS"/>
          <w:b/>
          <w:bCs/>
          <w:iCs/>
        </w:rPr>
        <w:t>tudii de fezabilitate</w:t>
      </w:r>
      <w:r w:rsidR="00964A04">
        <w:rPr>
          <w:rFonts w:ascii="Trebuchet MS" w:hAnsi="Trebuchet MS"/>
          <w:iCs/>
        </w:rPr>
        <w:t xml:space="preserve"> (</w:t>
      </w:r>
      <w:r w:rsidR="00964A04" w:rsidRPr="00964A04">
        <w:rPr>
          <w:rFonts w:ascii="Trebuchet MS" w:hAnsi="Trebuchet MS"/>
          <w:iCs/>
        </w:rPr>
        <w:t>evaluarea și analiza potențialului unui proiect care urmărește să vină în sprijinul</w:t>
      </w:r>
      <w:r w:rsidR="00964A04">
        <w:rPr>
          <w:rFonts w:ascii="Trebuchet MS" w:hAnsi="Trebuchet MS"/>
          <w:iCs/>
        </w:rPr>
        <w:t xml:space="preserve"> </w:t>
      </w:r>
      <w:r w:rsidR="00964A04" w:rsidRPr="00964A04">
        <w:rPr>
          <w:rFonts w:ascii="Trebuchet MS" w:hAnsi="Trebuchet MS"/>
          <w:iCs/>
        </w:rPr>
        <w:t>procesului decizional evidențiind în mod obiectiv și rațional punctele forte și punctele slabe ale acestuia, oportunitățile</w:t>
      </w:r>
      <w:r w:rsidR="00964A04">
        <w:rPr>
          <w:rFonts w:ascii="Trebuchet MS" w:hAnsi="Trebuchet MS"/>
          <w:iCs/>
        </w:rPr>
        <w:t xml:space="preserve"> </w:t>
      </w:r>
      <w:r w:rsidR="00964A04" w:rsidRPr="00964A04">
        <w:rPr>
          <w:rFonts w:ascii="Trebuchet MS" w:hAnsi="Trebuchet MS"/>
          <w:iCs/>
        </w:rPr>
        <w:t>și amenințările, și identificând resursele necesare pentru punerea în practică și, în ultimă instanță, perspectivele</w:t>
      </w:r>
      <w:r w:rsidR="00964A04">
        <w:rPr>
          <w:rFonts w:ascii="Trebuchet MS" w:hAnsi="Trebuchet MS"/>
          <w:iCs/>
        </w:rPr>
        <w:t xml:space="preserve"> </w:t>
      </w:r>
      <w:r w:rsidR="00964A04" w:rsidRPr="00964A04">
        <w:rPr>
          <w:rFonts w:ascii="Trebuchet MS" w:hAnsi="Trebuchet MS"/>
          <w:iCs/>
        </w:rPr>
        <w:t>de succes ale acestuia</w:t>
      </w:r>
      <w:r w:rsidR="00964A04">
        <w:rPr>
          <w:rFonts w:ascii="Trebuchet MS" w:hAnsi="Trebuchet MS"/>
          <w:iCs/>
        </w:rPr>
        <w:t>)</w:t>
      </w:r>
      <w:r w:rsidR="004271D1" w:rsidRPr="007D6BE3">
        <w:rPr>
          <w:rFonts w:ascii="Trebuchet MS" w:hAnsi="Trebuchet MS"/>
          <w:iCs/>
        </w:rPr>
        <w:t>.</w:t>
      </w:r>
    </w:p>
    <w:p w14:paraId="171DBA27" w14:textId="09670810" w:rsidR="004271D1" w:rsidRPr="007D6BE3" w:rsidRDefault="004271D1" w:rsidP="004271D1">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iCs/>
        </w:rPr>
      </w:pPr>
      <w:r w:rsidRPr="007D6BE3">
        <w:rPr>
          <w:rFonts w:ascii="Trebuchet MS" w:hAnsi="Trebuchet MS"/>
          <w:iCs/>
        </w:rPr>
        <w:t xml:space="preserve"> </w:t>
      </w:r>
    </w:p>
    <w:p w14:paraId="6A7B24C2" w14:textId="77777777" w:rsidR="004271D1" w:rsidRPr="007D6BE3" w:rsidRDefault="004271D1" w:rsidP="004271D1">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iCs/>
        </w:rPr>
      </w:pPr>
      <w:r w:rsidRPr="007D6BE3">
        <w:rPr>
          <w:rFonts w:ascii="Trebuchet MS" w:hAnsi="Trebuchet MS"/>
          <w:iCs/>
        </w:rPr>
        <w:t>Pentru categoriile de mai sus, exceptând studiile de fezabilitate, sunt eligibile următoarele:</w:t>
      </w:r>
    </w:p>
    <w:p w14:paraId="113E2855" w14:textId="10F1DBA3" w:rsidR="004271D1" w:rsidRPr="007D6BE3" w:rsidRDefault="004271D1" w:rsidP="004271D1">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iCs/>
        </w:rPr>
      </w:pPr>
      <w:r w:rsidRPr="007D6BE3">
        <w:rPr>
          <w:rFonts w:ascii="Trebuchet MS" w:hAnsi="Trebuchet MS"/>
          <w:iCs/>
        </w:rPr>
        <w:t>-</w:t>
      </w:r>
      <w:r w:rsidR="00512AD4">
        <w:rPr>
          <w:rFonts w:ascii="Trebuchet MS" w:hAnsi="Trebuchet MS"/>
          <w:iCs/>
        </w:rPr>
        <w:t xml:space="preserve"> </w:t>
      </w:r>
      <w:r w:rsidRPr="00512AD4">
        <w:rPr>
          <w:rFonts w:ascii="Trebuchet MS" w:hAnsi="Trebuchet MS"/>
          <w:b/>
          <w:bCs/>
          <w:iCs/>
        </w:rPr>
        <w:t>activități de cercetare</w:t>
      </w:r>
      <w:r w:rsidRPr="007D6BE3">
        <w:rPr>
          <w:rFonts w:ascii="Trebuchet MS" w:hAnsi="Trebuchet MS"/>
          <w:iCs/>
        </w:rPr>
        <w:t xml:space="preserve"> desfășurată de cercetători, tehnicieni și alți membri ai personalului auxiliar, în măsura în care aceștia sunt implicați în proiect; </w:t>
      </w:r>
    </w:p>
    <w:p w14:paraId="0383298C" w14:textId="3C25E8E7" w:rsidR="00F436D1" w:rsidRPr="007D6BE3" w:rsidRDefault="004271D1" w:rsidP="004271D1">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iCs/>
        </w:rPr>
      </w:pPr>
      <w:r w:rsidRPr="007D6BE3">
        <w:rPr>
          <w:rFonts w:ascii="Trebuchet MS" w:hAnsi="Trebuchet MS"/>
          <w:iCs/>
        </w:rPr>
        <w:t>-</w:t>
      </w:r>
      <w:r w:rsidR="00512AD4">
        <w:rPr>
          <w:rFonts w:ascii="Trebuchet MS" w:hAnsi="Trebuchet MS"/>
          <w:iCs/>
        </w:rPr>
        <w:t xml:space="preserve"> </w:t>
      </w:r>
      <w:r w:rsidRPr="00512AD4">
        <w:rPr>
          <w:rFonts w:ascii="Trebuchet MS" w:hAnsi="Trebuchet MS"/>
          <w:b/>
          <w:bCs/>
          <w:iCs/>
        </w:rPr>
        <w:t>achiziționarea instrumentelor și ale echipamentelor</w:t>
      </w:r>
      <w:r w:rsidRPr="007D6BE3">
        <w:rPr>
          <w:rFonts w:ascii="Trebuchet MS" w:hAnsi="Trebuchet MS"/>
          <w:iCs/>
        </w:rPr>
        <w:t>, în măsura în care acestea sunt utilizate în cadrul proiectului și pe durata acestei utilizări</w:t>
      </w:r>
      <w:r w:rsidR="0070700E" w:rsidRPr="007D6BE3">
        <w:rPr>
          <w:rFonts w:ascii="Trebuchet MS" w:hAnsi="Trebuchet MS"/>
          <w:iCs/>
        </w:rPr>
        <w:t xml:space="preserve">, </w:t>
      </w:r>
      <w:r w:rsidR="0070700E" w:rsidRPr="00480E4C">
        <w:rPr>
          <w:rFonts w:ascii="Trebuchet MS" w:hAnsi="Trebuchet MS"/>
          <w:iCs/>
        </w:rPr>
        <w:t>necesare derulării activităților de cercetare</w:t>
      </w:r>
      <w:r w:rsidRPr="00480E4C">
        <w:rPr>
          <w:rFonts w:ascii="Trebuchet MS" w:hAnsi="Trebuchet MS"/>
          <w:iCs/>
        </w:rPr>
        <w:t>.</w:t>
      </w:r>
      <w:r w:rsidRPr="007D6BE3">
        <w:rPr>
          <w:rFonts w:ascii="Trebuchet MS" w:hAnsi="Trebuchet MS"/>
          <w:iCs/>
        </w:rPr>
        <w:t xml:space="preserve"> În </w:t>
      </w:r>
      <w:r w:rsidRPr="007D6BE3">
        <w:rPr>
          <w:rFonts w:ascii="Trebuchet MS" w:hAnsi="Trebuchet MS"/>
          <w:iCs/>
        </w:rPr>
        <w:lastRenderedPageBreak/>
        <w:t xml:space="preserve">cazul în care aceste instrumente și echipamente nu sunt folosite pe întreaga lor durată de viață în proiect, sunt considerate eligibile doar costurile de amortizare corespunzătoare duratei proiectului, calculate pe baza principiilor contabile general acceptate; </w:t>
      </w:r>
    </w:p>
    <w:p w14:paraId="7E0E7B15" w14:textId="56A9F54D" w:rsidR="004271D1" w:rsidRPr="007D6BE3" w:rsidRDefault="004271D1" w:rsidP="004271D1">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iCs/>
        </w:rPr>
      </w:pPr>
      <w:r w:rsidRPr="00512AD4">
        <w:rPr>
          <w:rFonts w:ascii="Trebuchet MS" w:hAnsi="Trebuchet MS"/>
          <w:b/>
          <w:bCs/>
          <w:iCs/>
        </w:rPr>
        <w:t>-</w:t>
      </w:r>
      <w:r w:rsidR="00512AD4" w:rsidRPr="00512AD4">
        <w:rPr>
          <w:rFonts w:ascii="Trebuchet MS" w:hAnsi="Trebuchet MS"/>
          <w:b/>
          <w:bCs/>
          <w:iCs/>
        </w:rPr>
        <w:t xml:space="preserve"> </w:t>
      </w:r>
      <w:r w:rsidRPr="00512AD4">
        <w:rPr>
          <w:rFonts w:ascii="Trebuchet MS" w:hAnsi="Trebuchet MS"/>
          <w:b/>
          <w:bCs/>
          <w:iCs/>
        </w:rPr>
        <w:t>construirea/ modernizarea/ extinderea infrastructurii de cercetare</w:t>
      </w:r>
      <w:r w:rsidRPr="007D6BE3">
        <w:rPr>
          <w:rFonts w:ascii="Trebuchet MS" w:hAnsi="Trebuchet MS"/>
          <w:iCs/>
        </w:rPr>
        <w:t xml:space="preserve"> a IMM-urilor, în măsura utilizării acesteia în cadrul proiectului și pe durata de implementare și durabilitate a proiectului;</w:t>
      </w:r>
    </w:p>
    <w:p w14:paraId="72F3B886" w14:textId="5A50866B" w:rsidR="007F0E2A" w:rsidRPr="007D6BE3" w:rsidRDefault="007F0E2A" w:rsidP="004271D1">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iCs/>
        </w:rPr>
      </w:pPr>
      <w:r w:rsidRPr="007D6BE3">
        <w:rPr>
          <w:rFonts w:ascii="Trebuchet MS" w:hAnsi="Trebuchet MS"/>
          <w:iCs/>
        </w:rPr>
        <w:t>În ceea ce prive</w:t>
      </w:r>
      <w:r w:rsidR="00F436D1">
        <w:rPr>
          <w:rFonts w:ascii="Trebuchet MS" w:hAnsi="Trebuchet MS"/>
          <w:iCs/>
        </w:rPr>
        <w:t>sc</w:t>
      </w:r>
      <w:r w:rsidRPr="007D6BE3">
        <w:rPr>
          <w:rFonts w:ascii="Trebuchet MS" w:hAnsi="Trebuchet MS"/>
          <w:iCs/>
        </w:rPr>
        <w:t xml:space="preserve"> clădirile, sunt considerate eligibile doar costurile de amortizare corespunzătoare duratei proiectului, calculate pe baza principiilor contabile general acceptate.</w:t>
      </w:r>
    </w:p>
    <w:p w14:paraId="08B3958A" w14:textId="43219944" w:rsidR="0070700E" w:rsidRPr="007D6BE3" w:rsidRDefault="0070700E" w:rsidP="004271D1">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iCs/>
          <w:u w:val="single"/>
        </w:rPr>
      </w:pPr>
      <w:r w:rsidRPr="00672046">
        <w:rPr>
          <w:rFonts w:ascii="Trebuchet MS" w:hAnsi="Trebuchet MS"/>
          <w:iCs/>
          <w:u w:val="single"/>
        </w:rPr>
        <w:t>Sunt eligibile doar imobilele destinate găzduirii echipamentelor ce vor fi achiziționate prin proiect.</w:t>
      </w:r>
    </w:p>
    <w:p w14:paraId="16D78B15" w14:textId="51346B1B" w:rsidR="00F436D1" w:rsidRPr="007D6BE3" w:rsidRDefault="003C4005" w:rsidP="004271D1">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iCs/>
          <w:u w:val="single"/>
        </w:rPr>
      </w:pPr>
      <w:r w:rsidRPr="007D6BE3">
        <w:rPr>
          <w:rFonts w:ascii="Trebuchet MS" w:hAnsi="Trebuchet MS"/>
          <w:iCs/>
          <w:u w:val="single"/>
        </w:rPr>
        <w:t xml:space="preserve">Solicitantul </w:t>
      </w:r>
      <w:r w:rsidR="0074713B" w:rsidRPr="007D6BE3">
        <w:rPr>
          <w:rFonts w:ascii="Trebuchet MS" w:hAnsi="Trebuchet MS"/>
          <w:iCs/>
          <w:u w:val="single"/>
        </w:rPr>
        <w:t>va justifica necesitatea</w:t>
      </w:r>
      <w:r w:rsidRPr="007D6BE3">
        <w:rPr>
          <w:rFonts w:ascii="Trebuchet MS" w:hAnsi="Trebuchet MS"/>
          <w:iCs/>
          <w:u w:val="single"/>
        </w:rPr>
        <w:t xml:space="preserve"> realiz</w:t>
      </w:r>
      <w:r w:rsidR="0074713B" w:rsidRPr="007D6BE3">
        <w:rPr>
          <w:rFonts w:ascii="Trebuchet MS" w:hAnsi="Trebuchet MS"/>
          <w:iCs/>
          <w:u w:val="single"/>
        </w:rPr>
        <w:t>ării</w:t>
      </w:r>
      <w:r w:rsidRPr="007D6BE3">
        <w:rPr>
          <w:rFonts w:ascii="Trebuchet MS" w:hAnsi="Trebuchet MS"/>
          <w:iCs/>
          <w:u w:val="single"/>
        </w:rPr>
        <w:t xml:space="preserve"> investiții</w:t>
      </w:r>
      <w:r w:rsidR="0074713B" w:rsidRPr="007D6BE3">
        <w:rPr>
          <w:rFonts w:ascii="Trebuchet MS" w:hAnsi="Trebuchet MS"/>
          <w:iCs/>
          <w:u w:val="single"/>
        </w:rPr>
        <w:t>lor</w:t>
      </w:r>
      <w:r w:rsidRPr="007D6BE3">
        <w:rPr>
          <w:rFonts w:ascii="Trebuchet MS" w:hAnsi="Trebuchet MS"/>
          <w:iCs/>
          <w:u w:val="single"/>
        </w:rPr>
        <w:t xml:space="preserve"> în infrastructura de cercetare</w:t>
      </w:r>
      <w:r w:rsidR="0074713B" w:rsidRPr="007D6BE3">
        <w:rPr>
          <w:rFonts w:ascii="Trebuchet MS" w:hAnsi="Trebuchet MS"/>
          <w:iCs/>
          <w:u w:val="single"/>
        </w:rPr>
        <w:t xml:space="preserve"> a IMM-urilor.</w:t>
      </w:r>
    </w:p>
    <w:p w14:paraId="0C94D177" w14:textId="75450235" w:rsidR="004271D1" w:rsidRPr="007D6BE3" w:rsidRDefault="004271D1" w:rsidP="004271D1">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iCs/>
        </w:rPr>
      </w:pPr>
      <w:r w:rsidRPr="007D6BE3">
        <w:rPr>
          <w:rFonts w:ascii="Trebuchet MS" w:hAnsi="Trebuchet MS"/>
          <w:iCs/>
        </w:rPr>
        <w:t>-</w:t>
      </w:r>
      <w:r w:rsidR="00512AD4">
        <w:rPr>
          <w:rFonts w:ascii="Trebuchet MS" w:hAnsi="Trebuchet MS"/>
          <w:iCs/>
        </w:rPr>
        <w:t xml:space="preserve"> </w:t>
      </w:r>
      <w:r w:rsidR="00512AD4" w:rsidRPr="00512AD4">
        <w:rPr>
          <w:rFonts w:ascii="Trebuchet MS" w:hAnsi="Trebuchet MS"/>
          <w:b/>
          <w:bCs/>
          <w:iCs/>
        </w:rPr>
        <w:t xml:space="preserve">activități privind </w:t>
      </w:r>
      <w:r w:rsidRPr="00512AD4">
        <w:rPr>
          <w:rFonts w:ascii="Trebuchet MS" w:hAnsi="Trebuchet MS"/>
          <w:b/>
          <w:bCs/>
          <w:iCs/>
        </w:rPr>
        <w:t>cercetarea contractuală</w:t>
      </w:r>
      <w:r w:rsidRPr="007D6BE3">
        <w:rPr>
          <w:rFonts w:ascii="Trebuchet MS" w:hAnsi="Trebuchet MS"/>
          <w:iCs/>
        </w:rPr>
        <w:t>, cunoștințele și brevetele cumpărate sau obținute cu licență din surse externe, în condiții de concurență deplină, precum și serviciile de consultanță și serviciile echivalente folosite exclusiv pentru proiect;</w:t>
      </w:r>
    </w:p>
    <w:p w14:paraId="44346705" w14:textId="3CB00301" w:rsidR="004271D1" w:rsidRPr="007D6BE3" w:rsidRDefault="004271D1" w:rsidP="004271D1">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iCs/>
        </w:rPr>
      </w:pPr>
      <w:r w:rsidRPr="007D6BE3">
        <w:rPr>
          <w:rFonts w:ascii="Trebuchet MS" w:hAnsi="Trebuchet MS"/>
          <w:iCs/>
        </w:rPr>
        <w:t>-</w:t>
      </w:r>
      <w:r w:rsidR="00512AD4">
        <w:rPr>
          <w:rFonts w:ascii="Trebuchet MS" w:hAnsi="Trebuchet MS"/>
          <w:iCs/>
        </w:rPr>
        <w:t xml:space="preserve"> </w:t>
      </w:r>
      <w:r w:rsidRPr="00512AD4">
        <w:rPr>
          <w:rFonts w:ascii="Trebuchet MS" w:hAnsi="Trebuchet MS"/>
          <w:b/>
          <w:bCs/>
          <w:iCs/>
        </w:rPr>
        <w:t xml:space="preserve">achiziționarea </w:t>
      </w:r>
      <w:r w:rsidR="002752D2" w:rsidRPr="00512AD4">
        <w:rPr>
          <w:rFonts w:ascii="Trebuchet MS" w:hAnsi="Trebuchet MS"/>
          <w:b/>
          <w:bCs/>
          <w:iCs/>
        </w:rPr>
        <w:t xml:space="preserve">substanțelor, </w:t>
      </w:r>
      <w:r w:rsidRPr="00512AD4">
        <w:rPr>
          <w:rFonts w:ascii="Trebuchet MS" w:hAnsi="Trebuchet MS"/>
          <w:b/>
          <w:bCs/>
          <w:iCs/>
        </w:rPr>
        <w:t>materialelor, consumabilelor</w:t>
      </w:r>
      <w:r w:rsidRPr="007D6BE3">
        <w:rPr>
          <w:rFonts w:ascii="Trebuchet MS" w:hAnsi="Trebuchet MS"/>
          <w:iCs/>
        </w:rPr>
        <w:t xml:space="preserve"> și a altor produse similare, necesare pentru implementarea proiectului.</w:t>
      </w:r>
    </w:p>
    <w:p w14:paraId="6011E41C" w14:textId="77777777" w:rsidR="00480E4C" w:rsidRDefault="00480E4C" w:rsidP="00480E4C">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iCs/>
        </w:rPr>
      </w:pPr>
      <w:r w:rsidRPr="007D6BE3">
        <w:rPr>
          <w:rFonts w:ascii="Trebuchet MS" w:hAnsi="Trebuchet MS"/>
          <w:iCs/>
        </w:rPr>
        <w:t>Nota: În cadrul acestui apel de proiecte, activele corporale și/sau necorporale achiziționate prin proiect nu vor fi incluse in linii de fabricație și vor fi folosite exclusiv pentru activitațile de cercetare-inovare propuse prin proiect, fără a putea fi utilizate ca investiții in producție.</w:t>
      </w:r>
    </w:p>
    <w:p w14:paraId="4BCBAF53" w14:textId="77777777" w:rsidR="00480E4C" w:rsidRPr="007D6BE3" w:rsidRDefault="00480E4C" w:rsidP="004271D1">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iCs/>
        </w:rPr>
      </w:pPr>
    </w:p>
    <w:p w14:paraId="0B0D866C" w14:textId="77777777" w:rsidR="004271D1" w:rsidRPr="007D6BE3" w:rsidRDefault="004271D1" w:rsidP="004271D1">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iCs/>
        </w:rPr>
      </w:pPr>
      <w:r w:rsidRPr="007D6BE3">
        <w:rPr>
          <w:rFonts w:ascii="Trebuchet MS" w:hAnsi="Trebuchet MS"/>
          <w:b/>
          <w:bCs/>
          <w:iCs/>
          <w:u w:val="single"/>
        </w:rPr>
        <w:t xml:space="preserve">Investițiile în activitățile de inovare </w:t>
      </w:r>
      <w:r w:rsidRPr="007D6BE3">
        <w:rPr>
          <w:rFonts w:ascii="Trebuchet MS" w:hAnsi="Trebuchet MS"/>
          <w:iCs/>
        </w:rPr>
        <w:t>vizează:</w:t>
      </w:r>
    </w:p>
    <w:p w14:paraId="20EA8865" w14:textId="7E5B1621" w:rsidR="004271D1" w:rsidRDefault="004271D1" w:rsidP="004271D1">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iCs/>
        </w:rPr>
      </w:pPr>
      <w:r w:rsidRPr="007D6BE3">
        <w:rPr>
          <w:rFonts w:ascii="Trebuchet MS" w:hAnsi="Trebuchet MS"/>
          <w:iCs/>
        </w:rPr>
        <w:t>-</w:t>
      </w:r>
      <w:r w:rsidR="00885AFD">
        <w:rPr>
          <w:rFonts w:ascii="Trebuchet MS" w:hAnsi="Trebuchet MS"/>
          <w:iCs/>
        </w:rPr>
        <w:t xml:space="preserve"> </w:t>
      </w:r>
      <w:r w:rsidR="00512AD4">
        <w:rPr>
          <w:rFonts w:ascii="Trebuchet MS" w:hAnsi="Trebuchet MS"/>
          <w:iCs/>
        </w:rPr>
        <w:t xml:space="preserve">activități privind </w:t>
      </w:r>
      <w:r w:rsidRPr="007D6BE3">
        <w:rPr>
          <w:rFonts w:ascii="Trebuchet MS" w:hAnsi="Trebuchet MS"/>
          <w:iCs/>
        </w:rPr>
        <w:t>obținerea, validarea și protejarea brevetelor și altor active necorporale;</w:t>
      </w:r>
    </w:p>
    <w:p w14:paraId="276D89FC" w14:textId="6032F7AB" w:rsidR="00885AFD" w:rsidRPr="007D6BE3" w:rsidRDefault="00885AFD" w:rsidP="004271D1">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iCs/>
        </w:rPr>
      </w:pPr>
      <w:r>
        <w:rPr>
          <w:rFonts w:ascii="Trebuchet MS" w:hAnsi="Trebuchet MS"/>
          <w:iCs/>
        </w:rPr>
        <w:t xml:space="preserve">- </w:t>
      </w:r>
      <w:r w:rsidRPr="00885AFD">
        <w:rPr>
          <w:rFonts w:ascii="Trebuchet MS" w:hAnsi="Trebuchet MS"/>
          <w:iCs/>
        </w:rPr>
        <w:t>detașarea de personal cu înaltă calificare de la o întreprindere mare, care efectuează activităţi de cercetare, dezvoltare și inovare, într-o funcţie nou creată în cadrul întreprinderii beneficiare, fără să se înlocuiască alţi membri ai personalului</w:t>
      </w:r>
      <w:r>
        <w:rPr>
          <w:rFonts w:ascii="Trebuchet MS" w:hAnsi="Trebuchet MS"/>
          <w:iCs/>
        </w:rPr>
        <w:t>;</w:t>
      </w:r>
    </w:p>
    <w:p w14:paraId="0BBBF7CA" w14:textId="392BE584" w:rsidR="007F0E2A" w:rsidRPr="007D6BE3" w:rsidRDefault="004271D1" w:rsidP="004271D1">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iCs/>
        </w:rPr>
      </w:pPr>
      <w:r w:rsidRPr="007D6BE3">
        <w:rPr>
          <w:rFonts w:ascii="Trebuchet MS" w:hAnsi="Trebuchet MS"/>
          <w:iCs/>
        </w:rPr>
        <w:t>-</w:t>
      </w:r>
      <w:r w:rsidR="00885AFD">
        <w:rPr>
          <w:rFonts w:ascii="Trebuchet MS" w:hAnsi="Trebuchet MS"/>
          <w:iCs/>
        </w:rPr>
        <w:t xml:space="preserve"> </w:t>
      </w:r>
      <w:r w:rsidR="008D14F1" w:rsidRPr="007D6BE3">
        <w:rPr>
          <w:rFonts w:ascii="Trebuchet MS" w:hAnsi="Trebuchet MS"/>
          <w:iCs/>
        </w:rPr>
        <w:t>s</w:t>
      </w:r>
      <w:r w:rsidR="0077013F" w:rsidRPr="007D6BE3">
        <w:rPr>
          <w:rFonts w:ascii="Trebuchet MS" w:hAnsi="Trebuchet MS"/>
          <w:iCs/>
        </w:rPr>
        <w:t xml:space="preserve">ervicii </w:t>
      </w:r>
      <w:r w:rsidR="008D14F1" w:rsidRPr="007D6BE3">
        <w:rPr>
          <w:rFonts w:ascii="Trebuchet MS" w:hAnsi="Trebuchet MS"/>
          <w:iCs/>
        </w:rPr>
        <w:t xml:space="preserve">de </w:t>
      </w:r>
      <w:r w:rsidR="007F0E2A" w:rsidRPr="007D6BE3">
        <w:rPr>
          <w:rFonts w:ascii="Trebuchet MS" w:hAnsi="Trebuchet MS"/>
          <w:iCs/>
        </w:rPr>
        <w:t>consultanţă şi de asistenţă în domeniul inovării</w:t>
      </w:r>
      <w:r w:rsidR="001C5D3D">
        <w:rPr>
          <w:rFonts w:ascii="Trebuchet MS" w:hAnsi="Trebuchet MS"/>
          <w:iCs/>
        </w:rPr>
        <w:t xml:space="preserve"> </w:t>
      </w:r>
      <w:r w:rsidR="007F0E2A" w:rsidRPr="007D6BE3">
        <w:rPr>
          <w:rFonts w:ascii="Trebuchet MS" w:hAnsi="Trebuchet MS"/>
          <w:iCs/>
        </w:rPr>
        <w:t>şi de diseminare a cunoştinţelor, de infrastructuri de cercetare, de infrastructuri de testare şi experimentare sau de clustere de inovare.</w:t>
      </w:r>
    </w:p>
    <w:p w14:paraId="1BBB78A6" w14:textId="77777777" w:rsidR="004271D1" w:rsidRPr="007D6BE3" w:rsidRDefault="004271D1" w:rsidP="004271D1">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iCs/>
        </w:rPr>
      </w:pPr>
    </w:p>
    <w:p w14:paraId="02104B54" w14:textId="77777777" w:rsidR="004271D1" w:rsidRPr="007D6BE3" w:rsidRDefault="004271D1" w:rsidP="004271D1">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iCs/>
        </w:rPr>
      </w:pPr>
      <w:r w:rsidRPr="007D6BE3">
        <w:rPr>
          <w:rFonts w:ascii="Trebuchet MS" w:hAnsi="Trebuchet MS"/>
          <w:b/>
          <w:bCs/>
          <w:iCs/>
          <w:u w:val="single"/>
        </w:rPr>
        <w:t>Investițiile în activitățile de inovarea de proces și organizațională</w:t>
      </w:r>
      <w:r w:rsidRPr="007D6BE3">
        <w:rPr>
          <w:rFonts w:ascii="Trebuchet MS" w:hAnsi="Trebuchet MS"/>
          <w:iCs/>
        </w:rPr>
        <w:t xml:space="preserve"> vizează:</w:t>
      </w:r>
    </w:p>
    <w:p w14:paraId="462692E2" w14:textId="03D4B1FD" w:rsidR="004271D1" w:rsidRPr="007D6BE3" w:rsidRDefault="004271D1" w:rsidP="004271D1">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iCs/>
        </w:rPr>
      </w:pPr>
      <w:r w:rsidRPr="007D6BE3">
        <w:rPr>
          <w:rFonts w:ascii="Trebuchet MS" w:hAnsi="Trebuchet MS"/>
          <w:iCs/>
        </w:rPr>
        <w:t>-</w:t>
      </w:r>
      <w:r w:rsidRPr="007D6BE3">
        <w:rPr>
          <w:rFonts w:ascii="Trebuchet MS" w:hAnsi="Trebuchet MS"/>
          <w:iCs/>
        </w:rPr>
        <w:tab/>
        <w:t>activități desfășurat</w:t>
      </w:r>
      <w:r w:rsidR="001C5D3D">
        <w:rPr>
          <w:rFonts w:ascii="Trebuchet MS" w:hAnsi="Trebuchet MS"/>
          <w:iCs/>
        </w:rPr>
        <w:t>e</w:t>
      </w:r>
      <w:r w:rsidRPr="007D6BE3">
        <w:rPr>
          <w:rFonts w:ascii="Trebuchet MS" w:hAnsi="Trebuchet MS"/>
          <w:iCs/>
        </w:rPr>
        <w:t xml:space="preserve"> de personalul implicat în proiect;</w:t>
      </w:r>
    </w:p>
    <w:p w14:paraId="50DDB8E0" w14:textId="77777777" w:rsidR="004271D1" w:rsidRPr="007D6BE3" w:rsidRDefault="004271D1" w:rsidP="004271D1">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iCs/>
        </w:rPr>
      </w:pPr>
      <w:r w:rsidRPr="007D6BE3">
        <w:rPr>
          <w:rFonts w:ascii="Trebuchet MS" w:hAnsi="Trebuchet MS"/>
          <w:iCs/>
        </w:rPr>
        <w:t>-</w:t>
      </w:r>
      <w:r w:rsidRPr="007D6BE3">
        <w:rPr>
          <w:rFonts w:ascii="Trebuchet MS" w:hAnsi="Trebuchet MS"/>
          <w:iCs/>
        </w:rPr>
        <w:tab/>
        <w:t>achiziționarea instrumentelor și ale echipamentelor, în măsura în care acestea sunt utilizate în cadrul proiectului și pe durata acestei utilizări;</w:t>
      </w:r>
    </w:p>
    <w:p w14:paraId="482ABB4D" w14:textId="67DF3461" w:rsidR="004271D1" w:rsidRDefault="004271D1" w:rsidP="008C3DEA">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iCs/>
        </w:rPr>
      </w:pPr>
      <w:r w:rsidRPr="007D6BE3">
        <w:rPr>
          <w:rFonts w:ascii="Trebuchet MS" w:hAnsi="Trebuchet MS"/>
          <w:iCs/>
        </w:rPr>
        <w:lastRenderedPageBreak/>
        <w:t>-</w:t>
      </w:r>
      <w:r w:rsidRPr="007D6BE3">
        <w:rPr>
          <w:rFonts w:ascii="Trebuchet MS" w:hAnsi="Trebuchet MS"/>
          <w:iCs/>
        </w:rPr>
        <w:tab/>
      </w:r>
      <w:r w:rsidR="001C5D3D">
        <w:rPr>
          <w:rFonts w:ascii="Trebuchet MS" w:hAnsi="Trebuchet MS"/>
          <w:iCs/>
        </w:rPr>
        <w:t xml:space="preserve">activități privind </w:t>
      </w:r>
      <w:r w:rsidRPr="007D6BE3">
        <w:rPr>
          <w:rFonts w:ascii="Trebuchet MS" w:hAnsi="Trebuchet MS"/>
          <w:iCs/>
        </w:rPr>
        <w:t>cercetarea contractuală, cunoștințele și brevetele cumpărate sau obținute cu licență din surse externe, în condiții de concurență deplină.</w:t>
      </w:r>
    </w:p>
    <w:p w14:paraId="1EC80409" w14:textId="77777777" w:rsidR="006A1A17" w:rsidRDefault="006A1A17" w:rsidP="008C3DEA">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iCs/>
        </w:rPr>
      </w:pPr>
    </w:p>
    <w:p w14:paraId="07DAA297" w14:textId="77777777" w:rsidR="00BC4307" w:rsidRDefault="006A1A17" w:rsidP="008C3DEA">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iCs/>
        </w:rPr>
      </w:pPr>
      <w:r w:rsidRPr="006A1A17">
        <w:rPr>
          <w:rFonts w:ascii="Trebuchet MS" w:hAnsi="Trebuchet MS"/>
          <w:b/>
          <w:bCs/>
          <w:iCs/>
          <w:u w:val="single"/>
        </w:rPr>
        <w:t xml:space="preserve">Investițiile în activitățile de formare profesională </w:t>
      </w:r>
      <w:r w:rsidRPr="00B038A3">
        <w:rPr>
          <w:rFonts w:ascii="Trebuchet MS" w:hAnsi="Trebuchet MS"/>
          <w:iCs/>
        </w:rPr>
        <w:t xml:space="preserve">vizează </w:t>
      </w:r>
      <w:r w:rsidR="00B038A3" w:rsidRPr="00B038A3">
        <w:rPr>
          <w:rFonts w:ascii="Trebuchet MS" w:hAnsi="Trebuchet MS"/>
          <w:iCs/>
        </w:rPr>
        <w:t xml:space="preserve">activități </w:t>
      </w:r>
      <w:r w:rsidR="00BC4307">
        <w:rPr>
          <w:rFonts w:ascii="Trebuchet MS" w:eastAsiaTheme="minorHAnsi" w:hAnsi="Trebuchet MS" w:cstheme="minorBidi"/>
          <w:iCs/>
        </w:rPr>
        <w:t xml:space="preserve">pentru </w:t>
      </w:r>
      <w:r w:rsidR="00BC4307" w:rsidRPr="005B2CA5">
        <w:rPr>
          <w:rFonts w:ascii="Trebuchet MS" w:eastAsiaTheme="minorHAnsi" w:hAnsi="Trebuchet MS" w:cstheme="minorBidi"/>
          <w:iCs/>
        </w:rPr>
        <w:t>dezvolt</w:t>
      </w:r>
      <w:r w:rsidR="00BC4307">
        <w:rPr>
          <w:rFonts w:ascii="Trebuchet MS" w:eastAsiaTheme="minorHAnsi" w:hAnsi="Trebuchet MS" w:cstheme="minorBidi"/>
          <w:iCs/>
        </w:rPr>
        <w:t>area</w:t>
      </w:r>
      <w:r w:rsidR="00BC4307" w:rsidRPr="005B2CA5">
        <w:rPr>
          <w:rFonts w:ascii="Trebuchet MS" w:eastAsiaTheme="minorHAnsi" w:hAnsi="Trebuchet MS" w:cstheme="minorBidi"/>
          <w:iCs/>
        </w:rPr>
        <w:t xml:space="preserve"> competențelor pentru specializarea inteligentă, pentru tranziție industrială și antreprenoriat</w:t>
      </w:r>
      <w:r w:rsidR="00BC4307">
        <w:rPr>
          <w:rFonts w:ascii="Trebuchet MS" w:hAnsi="Trebuchet MS"/>
          <w:iCs/>
        </w:rPr>
        <w:t xml:space="preserve">, </w:t>
      </w:r>
      <w:r w:rsidR="00BC4307" w:rsidRPr="006A1A17">
        <w:rPr>
          <w:rFonts w:ascii="Trebuchet MS" w:hAnsi="Trebuchet MS"/>
          <w:iCs/>
        </w:rPr>
        <w:t>în domeniile de specializare inteligentă menționate în prezentul ghid</w:t>
      </w:r>
      <w:r w:rsidR="00BC4307">
        <w:rPr>
          <w:rFonts w:ascii="Trebuchet MS" w:hAnsi="Trebuchet MS"/>
          <w:iCs/>
        </w:rPr>
        <w:t>.</w:t>
      </w:r>
    </w:p>
    <w:p w14:paraId="57025172" w14:textId="1756EFE2" w:rsidR="006A1A17" w:rsidRPr="006A1A17" w:rsidRDefault="00BC4307" w:rsidP="008C3DEA">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iCs/>
        </w:rPr>
      </w:pPr>
      <w:r>
        <w:rPr>
          <w:rFonts w:ascii="Trebuchet MS" w:hAnsi="Trebuchet MS"/>
          <w:iCs/>
        </w:rPr>
        <w:t xml:space="preserve">Aceste activități presupun </w:t>
      </w:r>
      <w:r w:rsidR="006A1A17" w:rsidRPr="00B038A3">
        <w:rPr>
          <w:rFonts w:ascii="Trebuchet MS" w:hAnsi="Trebuchet MS"/>
          <w:iCs/>
        </w:rPr>
        <w:t>organizarea</w:t>
      </w:r>
      <w:r w:rsidR="006A1A17" w:rsidRPr="006A1A17">
        <w:rPr>
          <w:rFonts w:ascii="Trebuchet MS" w:hAnsi="Trebuchet MS"/>
          <w:iCs/>
        </w:rPr>
        <w:t>, derularea și finalizarea de programe de formare profesională a adulților</w:t>
      </w:r>
      <w:r w:rsidR="00ED4ACB">
        <w:rPr>
          <w:rFonts w:ascii="Trebuchet MS" w:hAnsi="Trebuchet MS"/>
          <w:iCs/>
        </w:rPr>
        <w:t>,</w:t>
      </w:r>
      <w:r>
        <w:rPr>
          <w:rFonts w:ascii="Trebuchet MS" w:hAnsi="Trebuchet MS"/>
          <w:iCs/>
        </w:rPr>
        <w:t xml:space="preserve"> respectiv </w:t>
      </w:r>
      <w:r w:rsidR="006A1A17" w:rsidRPr="006A1A17">
        <w:rPr>
          <w:rFonts w:ascii="Trebuchet MS" w:hAnsi="Trebuchet MS"/>
          <w:iCs/>
        </w:rPr>
        <w:t>cursuri de inițiere, calificare, recalificare, perfecționare sau specializare</w:t>
      </w:r>
      <w:r>
        <w:rPr>
          <w:rFonts w:ascii="Trebuchet MS" w:hAnsi="Trebuchet MS"/>
          <w:iCs/>
        </w:rPr>
        <w:t xml:space="preserve"> pentru</w:t>
      </w:r>
      <w:r w:rsidR="00B038A3">
        <w:rPr>
          <w:rFonts w:ascii="Trebuchet MS" w:hAnsi="Trebuchet MS"/>
          <w:iCs/>
        </w:rPr>
        <w:t>:</w:t>
      </w:r>
    </w:p>
    <w:p w14:paraId="0BEC66B9" w14:textId="462F527C" w:rsidR="00B038A3" w:rsidRPr="00B038A3" w:rsidRDefault="006A1A17" w:rsidP="00B038A3">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iCs/>
        </w:rPr>
      </w:pPr>
      <w:r w:rsidRPr="006A1A17">
        <w:rPr>
          <w:rFonts w:ascii="Trebuchet MS" w:hAnsi="Trebuchet MS"/>
          <w:iCs/>
        </w:rPr>
        <w:t xml:space="preserve">- </w:t>
      </w:r>
      <w:r w:rsidR="00B038A3" w:rsidRPr="00B038A3">
        <w:rPr>
          <w:rFonts w:ascii="Trebuchet MS" w:hAnsi="Trebuchet MS"/>
          <w:iCs/>
        </w:rPr>
        <w:t>competențe tehnice - competențe necesare pentru rezolvarea problemelor, proiectarea, operarea, recalibrarea și întreținerea utilajelor sau structurilor tehnologice, competențe profesionale IT;</w:t>
      </w:r>
    </w:p>
    <w:p w14:paraId="072D7D4F" w14:textId="77777777" w:rsidR="00B038A3" w:rsidRPr="00B038A3" w:rsidRDefault="00B038A3" w:rsidP="00B038A3">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iCs/>
        </w:rPr>
      </w:pPr>
      <w:r w:rsidRPr="00B038A3">
        <w:rPr>
          <w:rFonts w:ascii="Trebuchet MS" w:hAnsi="Trebuchet MS"/>
          <w:iCs/>
        </w:rPr>
        <w:t>- abilități de management - abilități legate de planificarea afacerii, respectarea reglementărilor și controlul calității, planificarea resurselor umane și alocarea resurselor;</w:t>
      </w:r>
    </w:p>
    <w:p w14:paraId="772CF8B7" w14:textId="77777777" w:rsidR="00B038A3" w:rsidRPr="00B038A3" w:rsidRDefault="00B038A3" w:rsidP="00B038A3">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iCs/>
        </w:rPr>
      </w:pPr>
      <w:r w:rsidRPr="00B038A3">
        <w:rPr>
          <w:rFonts w:ascii="Trebuchet MS" w:hAnsi="Trebuchet MS"/>
          <w:iCs/>
        </w:rPr>
        <w:t>- abilități antreprenoriale - abilități specifice pentru acceptarea/gestionarea riscurilor, planificarea strategică și dezvoltarea reputației pe piață, capacitatea de a relaționa și capacitatea de a face față provocărilor și cerințelor de natură diferită;</w:t>
      </w:r>
    </w:p>
    <w:p w14:paraId="0FC4EEED" w14:textId="134E8D74" w:rsidR="006A1A17" w:rsidRPr="006A1A17" w:rsidRDefault="00B038A3" w:rsidP="00B038A3">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iCs/>
        </w:rPr>
      </w:pPr>
      <w:r w:rsidRPr="00B038A3">
        <w:rPr>
          <w:rFonts w:ascii="Trebuchet MS" w:hAnsi="Trebuchet MS"/>
          <w:iCs/>
        </w:rPr>
        <w:t>- abilități ecologice - abilități specifice de modificare a produselor, serviciilor sau operațiunilor ca urmare a ajustărilor la schimbările climatice, protecția mediului, economia circulară, eficiența resurselor și cerințele sau reglementările.</w:t>
      </w:r>
    </w:p>
    <w:p w14:paraId="35D5CEC7" w14:textId="57ADC37E" w:rsidR="00D21A0A" w:rsidRPr="007D6BE3" w:rsidRDefault="00825BA1" w:rsidP="00D21A0A">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iCs/>
        </w:rPr>
      </w:pPr>
      <w:r w:rsidRPr="00B038A3">
        <w:rPr>
          <w:rFonts w:ascii="Trebuchet MS" w:hAnsi="Trebuchet MS"/>
          <w:b/>
          <w:bCs/>
          <w:iCs/>
          <w:u w:val="single"/>
        </w:rPr>
        <w:t>De asemenea, sunt eligibil</w:t>
      </w:r>
      <w:r w:rsidR="00B038A3">
        <w:rPr>
          <w:rFonts w:ascii="Trebuchet MS" w:hAnsi="Trebuchet MS"/>
          <w:b/>
          <w:bCs/>
          <w:iCs/>
          <w:u w:val="single"/>
        </w:rPr>
        <w:t xml:space="preserve">e </w:t>
      </w:r>
      <w:r w:rsidRPr="00B038A3">
        <w:rPr>
          <w:rFonts w:ascii="Trebuchet MS" w:hAnsi="Trebuchet MS"/>
          <w:b/>
          <w:bCs/>
          <w:iCs/>
          <w:u w:val="single"/>
        </w:rPr>
        <w:t>activitățile de comunicare și vizibilitate</w:t>
      </w:r>
      <w:r w:rsidRPr="007D6BE3">
        <w:rPr>
          <w:rFonts w:ascii="Trebuchet MS" w:hAnsi="Trebuchet MS"/>
          <w:iCs/>
        </w:rPr>
        <w:t xml:space="preserve"> aferente proiectului în conformitate cu Ghidul de Identitate Vizuală elaborat de MIPE și cu prevederile contractuale.</w:t>
      </w:r>
    </w:p>
    <w:p w14:paraId="69F934A3" w14:textId="07F57D07" w:rsidR="001C2A1A" w:rsidRPr="007D6BE3" w:rsidRDefault="001C2A1A" w:rsidP="00D21A0A">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iCs/>
        </w:rPr>
      </w:pPr>
      <w:r w:rsidRPr="003E05A7">
        <w:rPr>
          <w:rFonts w:ascii="Trebuchet MS" w:hAnsi="Trebuchet MS"/>
          <w:iCs/>
        </w:rPr>
        <w:t>Activitățile previzionate vor indica, în mod clar, entitatea/ entitățile (lider și partenerul/ partenerii) care le implementează, vor fi detaliate în subactivități și vor avea asociate și bugetul necesar pentru implementarea lor.</w:t>
      </w:r>
    </w:p>
    <w:p w14:paraId="18E79149" w14:textId="525677A9" w:rsidR="00145784" w:rsidRPr="007D6BE3" w:rsidRDefault="00145784" w:rsidP="00D21A0A">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bCs/>
          <w:iCs/>
        </w:rPr>
      </w:pPr>
      <w:r w:rsidRPr="007D6BE3">
        <w:rPr>
          <w:rFonts w:ascii="Trebuchet MS" w:hAnsi="Trebuchet MS"/>
          <w:iCs/>
        </w:rPr>
        <w:t>Activitățile de mai sus trebuie realizate cu respectarea cerințelor privind designul universal și adaptarea rezonabilă.</w:t>
      </w:r>
    </w:p>
    <w:p w14:paraId="167566EB" w14:textId="77777777" w:rsidR="003E05A7" w:rsidRDefault="003E05A7" w:rsidP="00796989"/>
    <w:p w14:paraId="03E11AC8" w14:textId="77777777" w:rsidR="003E05A7" w:rsidRPr="00796989" w:rsidRDefault="003E05A7" w:rsidP="00796989"/>
    <w:p w14:paraId="1AECEBFF" w14:textId="2D7F35D5" w:rsidR="0061751F" w:rsidRPr="007D6BE3" w:rsidRDefault="00946E1E" w:rsidP="00C03041">
      <w:pPr>
        <w:pStyle w:val="Heading3"/>
        <w:jc w:val="center"/>
        <w:rPr>
          <w:color w:val="7030A0"/>
          <w:sz w:val="28"/>
          <w:szCs w:val="28"/>
        </w:rPr>
      </w:pPr>
      <w:bookmarkStart w:id="63" w:name="_Toc187937303"/>
      <w:r w:rsidRPr="007D6BE3">
        <w:rPr>
          <w:color w:val="00B0F0"/>
          <w:sz w:val="28"/>
          <w:szCs w:val="28"/>
        </w:rPr>
        <w:t>5.2.3.</w:t>
      </w:r>
      <w:r w:rsidR="001D7438" w:rsidRPr="007D6BE3">
        <w:rPr>
          <w:color w:val="00B0F0"/>
          <w:sz w:val="28"/>
          <w:szCs w:val="28"/>
        </w:rPr>
        <w:t>Activitatea de bază</w:t>
      </w:r>
      <w:bookmarkEnd w:id="63"/>
    </w:p>
    <w:p w14:paraId="623AD51C" w14:textId="77777777" w:rsidR="00BF5490" w:rsidRPr="007D6BE3" w:rsidRDefault="00BF5490" w:rsidP="00BF5490">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iCs/>
        </w:rPr>
      </w:pPr>
      <w:r w:rsidRPr="007D6BE3">
        <w:rPr>
          <w:rFonts w:ascii="Trebuchet MS" w:hAnsi="Trebuchet MS"/>
          <w:iCs/>
          <w:color w:val="7030A0"/>
        </w:rPr>
        <w:t>Î</w:t>
      </w:r>
      <w:r w:rsidRPr="007D6BE3">
        <w:rPr>
          <w:rFonts w:ascii="Trebuchet MS" w:hAnsi="Trebuchet MS"/>
          <w:iCs/>
        </w:rPr>
        <w:t xml:space="preserve">n cadrul prezentului apel de proiecte, activitatea de bază este reprezentată de: </w:t>
      </w:r>
    </w:p>
    <w:p w14:paraId="42D8470E" w14:textId="391C84F8" w:rsidR="00BF5490" w:rsidRPr="007D6BE3" w:rsidRDefault="00BF5490" w:rsidP="008D14F1">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iCs/>
        </w:rPr>
      </w:pPr>
      <w:r w:rsidRPr="007D6BE3">
        <w:rPr>
          <w:rFonts w:ascii="Trebuchet MS" w:hAnsi="Trebuchet MS"/>
          <w:iCs/>
        </w:rPr>
        <w:lastRenderedPageBreak/>
        <w:t xml:space="preserve">- </w:t>
      </w:r>
      <w:r w:rsidR="008D14F1" w:rsidRPr="007D6BE3">
        <w:rPr>
          <w:rFonts w:ascii="Trebuchet MS" w:hAnsi="Trebuchet MS"/>
          <w:iCs/>
        </w:rPr>
        <w:t>activități de cercetare şi dezvoltare</w:t>
      </w:r>
      <w:r w:rsidR="00796989">
        <w:rPr>
          <w:rFonts w:ascii="Trebuchet MS" w:hAnsi="Trebuchet MS"/>
          <w:iCs/>
        </w:rPr>
        <w:t xml:space="preserve"> experimentală;</w:t>
      </w:r>
    </w:p>
    <w:p w14:paraId="72328FB4" w14:textId="1C0EEF47" w:rsidR="008D14F1" w:rsidRDefault="008D14F1" w:rsidP="008D14F1">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iCs/>
        </w:rPr>
      </w:pPr>
      <w:r w:rsidRPr="007D6BE3">
        <w:rPr>
          <w:rFonts w:ascii="Trebuchet MS" w:hAnsi="Trebuchet MS"/>
          <w:iCs/>
        </w:rPr>
        <w:t>- activități de inovare destinate IMM-urilor</w:t>
      </w:r>
      <w:r w:rsidR="003E05A7">
        <w:rPr>
          <w:rFonts w:ascii="Trebuchet MS" w:hAnsi="Trebuchet MS"/>
          <w:iCs/>
        </w:rPr>
        <w:t>, cu excepția detașării de personal de înaltă calitate</w:t>
      </w:r>
      <w:r w:rsidR="00796989">
        <w:rPr>
          <w:rFonts w:ascii="Trebuchet MS" w:hAnsi="Trebuchet MS"/>
          <w:iCs/>
        </w:rPr>
        <w:t>;</w:t>
      </w:r>
    </w:p>
    <w:p w14:paraId="1AC2C9FB" w14:textId="3995FFB8" w:rsidR="00D0483B" w:rsidRPr="007D6BE3" w:rsidRDefault="00D0483B" w:rsidP="008D14F1">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iCs/>
        </w:rPr>
      </w:pPr>
      <w:r>
        <w:rPr>
          <w:rFonts w:ascii="Trebuchet MS" w:hAnsi="Trebuchet MS"/>
          <w:iCs/>
        </w:rPr>
        <w:t xml:space="preserve">- </w:t>
      </w:r>
      <w:r w:rsidRPr="00D0483B">
        <w:rPr>
          <w:rFonts w:ascii="Trebuchet MS" w:hAnsi="Trebuchet MS"/>
          <w:iCs/>
        </w:rPr>
        <w:t>activități de formare profesională</w:t>
      </w:r>
      <w:r>
        <w:rPr>
          <w:rFonts w:ascii="Trebuchet MS" w:hAnsi="Trebuchet MS"/>
          <w:iCs/>
        </w:rPr>
        <w:t>;</w:t>
      </w:r>
    </w:p>
    <w:p w14:paraId="29BDB810" w14:textId="117D3F3D" w:rsidR="004B1435" w:rsidRPr="007D6BE3" w:rsidRDefault="004B1435" w:rsidP="00BF5490">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iCs/>
        </w:rPr>
      </w:pPr>
      <w:r w:rsidRPr="007D6BE3">
        <w:rPr>
          <w:rFonts w:ascii="Trebuchet MS" w:hAnsi="Trebuchet MS"/>
          <w:iCs/>
        </w:rPr>
        <w:t>- activități privind comunicarea și vizibilitatea aferente proiectului în conformitate cu Ghidul de Identitate Vizuală.</w:t>
      </w:r>
    </w:p>
    <w:p w14:paraId="100AE6A2" w14:textId="0B8CA64D" w:rsidR="00BF5490" w:rsidRPr="007D6BE3" w:rsidRDefault="00BF5490" w:rsidP="003E05A7">
      <w:pPr>
        <w:pBdr>
          <w:top w:val="single" w:sz="4" w:space="1" w:color="auto"/>
          <w:left w:val="single" w:sz="4" w:space="4" w:color="auto"/>
          <w:bottom w:val="single" w:sz="4" w:space="1" w:color="auto"/>
          <w:right w:val="single" w:sz="4" w:space="4" w:color="auto"/>
        </w:pBdr>
        <w:spacing w:before="120" w:after="0" w:line="360" w:lineRule="auto"/>
        <w:jc w:val="both"/>
        <w:rPr>
          <w:rFonts w:ascii="Trebuchet MS" w:hAnsi="Trebuchet MS"/>
          <w:iCs/>
        </w:rPr>
      </w:pPr>
      <w:r w:rsidRPr="007D6BE3">
        <w:rPr>
          <w:rFonts w:ascii="Trebuchet MS" w:hAnsi="Trebuchet MS"/>
          <w:iCs/>
        </w:rPr>
        <w:t>În cadrul prezentului apel de proiecte, activit</w:t>
      </w:r>
      <w:r w:rsidR="008D14F1" w:rsidRPr="007D6BE3">
        <w:rPr>
          <w:rFonts w:ascii="Trebuchet MS" w:hAnsi="Trebuchet MS"/>
          <w:iCs/>
        </w:rPr>
        <w:t>ățile</w:t>
      </w:r>
      <w:r w:rsidRPr="007D6BE3">
        <w:rPr>
          <w:rFonts w:ascii="Trebuchet MS" w:hAnsi="Trebuchet MS"/>
          <w:iCs/>
        </w:rPr>
        <w:t xml:space="preserve"> conex</w:t>
      </w:r>
      <w:r w:rsidR="008D14F1" w:rsidRPr="007D6BE3">
        <w:rPr>
          <w:rFonts w:ascii="Trebuchet MS" w:hAnsi="Trebuchet MS"/>
          <w:iCs/>
        </w:rPr>
        <w:t>e</w:t>
      </w:r>
      <w:r w:rsidRPr="007D6BE3">
        <w:rPr>
          <w:rFonts w:ascii="Trebuchet MS" w:hAnsi="Trebuchet MS"/>
          <w:iCs/>
        </w:rPr>
        <w:t xml:space="preserve"> </w:t>
      </w:r>
      <w:r w:rsidR="008D14F1" w:rsidRPr="007D6BE3">
        <w:rPr>
          <w:rFonts w:ascii="Trebuchet MS" w:hAnsi="Trebuchet MS"/>
          <w:iCs/>
        </w:rPr>
        <w:t>sunt</w:t>
      </w:r>
      <w:r w:rsidRPr="007D6BE3">
        <w:rPr>
          <w:rFonts w:ascii="Trebuchet MS" w:hAnsi="Trebuchet MS"/>
          <w:iCs/>
        </w:rPr>
        <w:t>:</w:t>
      </w:r>
    </w:p>
    <w:p w14:paraId="125059F5" w14:textId="69DA4803" w:rsidR="008D14F1" w:rsidRPr="007D6BE3" w:rsidRDefault="008D14F1" w:rsidP="003E05A7">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iCs/>
        </w:rPr>
      </w:pPr>
      <w:r w:rsidRPr="007D6BE3">
        <w:rPr>
          <w:rFonts w:ascii="Trebuchet MS" w:hAnsi="Trebuchet MS"/>
          <w:iCs/>
        </w:rPr>
        <w:t>- activități de inovare de proces şi organizaţională</w:t>
      </w:r>
      <w:r w:rsidR="003E05A7">
        <w:rPr>
          <w:rFonts w:ascii="Trebuchet MS" w:hAnsi="Trebuchet MS"/>
          <w:iCs/>
        </w:rPr>
        <w:t>;</w:t>
      </w:r>
    </w:p>
    <w:p w14:paraId="3660B7C5" w14:textId="171BE362" w:rsidR="00BF5490" w:rsidRPr="007D6BE3" w:rsidRDefault="00BF5490" w:rsidP="003E05A7">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iCs/>
        </w:rPr>
      </w:pPr>
      <w:r w:rsidRPr="007D6BE3">
        <w:rPr>
          <w:rFonts w:ascii="Trebuchet MS" w:hAnsi="Trebuchet MS"/>
          <w:iCs/>
        </w:rPr>
        <w:t xml:space="preserve">- </w:t>
      </w:r>
      <w:r w:rsidR="003E05A7" w:rsidRPr="003E05A7">
        <w:rPr>
          <w:rFonts w:ascii="Trebuchet MS" w:hAnsi="Trebuchet MS"/>
          <w:iCs/>
        </w:rPr>
        <w:t>detașarea de personal cu înaltă calificare de la o întreprindere mare, care efectuează activităţi de cercetare, dezvoltare și inovare, într-o funcţie nou creată în cadrul întreprinderii beneficiare, fără să se înlocuiască alţi membri ai personalului</w:t>
      </w:r>
      <w:r w:rsidR="00924F32" w:rsidRPr="007D6BE3">
        <w:rPr>
          <w:rFonts w:ascii="Trebuchet MS" w:hAnsi="Trebuchet MS"/>
          <w:iCs/>
        </w:rPr>
        <w:t>.</w:t>
      </w:r>
    </w:p>
    <w:p w14:paraId="65813EAB" w14:textId="77777777" w:rsidR="00F436D1" w:rsidRPr="007D6BE3" w:rsidRDefault="00F436D1" w:rsidP="00C33538">
      <w:pPr>
        <w:spacing w:before="120" w:after="120"/>
        <w:rPr>
          <w:rFonts w:ascii="Trebuchet MS" w:hAnsi="Trebuchet MS"/>
          <w:i/>
          <w:color w:val="7030A0"/>
          <w:sz w:val="24"/>
          <w:szCs w:val="24"/>
        </w:rPr>
      </w:pPr>
    </w:p>
    <w:p w14:paraId="596D7D63" w14:textId="2C68EE72" w:rsidR="001D7438" w:rsidRPr="007D6BE3" w:rsidRDefault="00946E1E" w:rsidP="005F0F6D">
      <w:pPr>
        <w:pStyle w:val="Heading3"/>
        <w:jc w:val="center"/>
        <w:rPr>
          <w:color w:val="7030A0"/>
          <w:sz w:val="28"/>
          <w:szCs w:val="28"/>
        </w:rPr>
      </w:pPr>
      <w:bookmarkStart w:id="64" w:name="_Toc187937304"/>
      <w:r w:rsidRPr="007D6BE3">
        <w:rPr>
          <w:color w:val="00B0F0"/>
          <w:sz w:val="28"/>
          <w:szCs w:val="28"/>
        </w:rPr>
        <w:t xml:space="preserve">5.2.4. </w:t>
      </w:r>
      <w:r w:rsidR="001D7438" w:rsidRPr="007D6BE3">
        <w:rPr>
          <w:color w:val="00B0F0"/>
          <w:sz w:val="28"/>
          <w:szCs w:val="28"/>
        </w:rPr>
        <w:t>Activități neeligibile</w:t>
      </w:r>
      <w:bookmarkEnd w:id="64"/>
    </w:p>
    <w:p w14:paraId="3F713369" w14:textId="372FF05A" w:rsidR="004D1D07" w:rsidRPr="007D6BE3" w:rsidRDefault="004D1D07" w:rsidP="00EC3FEB">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rPr>
      </w:pPr>
      <w:r w:rsidRPr="007D6BE3">
        <w:rPr>
          <w:rFonts w:ascii="Trebuchet MS" w:hAnsi="Trebuchet MS"/>
        </w:rPr>
        <w:t>În cadrul prezentului apel de proiecte nu sunt eligibile următoarele:</w:t>
      </w:r>
    </w:p>
    <w:p w14:paraId="6DEF0C84" w14:textId="01E46D99" w:rsidR="004D1D07" w:rsidRPr="007D6BE3" w:rsidRDefault="004D1D07" w:rsidP="00EC3FEB">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rPr>
      </w:pPr>
      <w:r w:rsidRPr="007D6BE3">
        <w:rPr>
          <w:rFonts w:ascii="Trebuchet MS" w:hAnsi="Trebuchet MS"/>
        </w:rPr>
        <w:t xml:space="preserve">- investițiile care au fost finalizate din punct de vedere fizic (de ex. a fost efectuată recepția la terminarea lucrărilor, a fost semnat procesul verbal de predare-primire a echipamentelor) până la momentul </w:t>
      </w:r>
      <w:r w:rsidR="008D14F1" w:rsidRPr="007D6BE3">
        <w:rPr>
          <w:rFonts w:ascii="Trebuchet MS" w:hAnsi="Trebuchet MS"/>
        </w:rPr>
        <w:t xml:space="preserve">contractării </w:t>
      </w:r>
      <w:r w:rsidRPr="007D6BE3">
        <w:rPr>
          <w:rFonts w:ascii="Trebuchet MS" w:hAnsi="Trebuchet MS"/>
        </w:rPr>
        <w:t>cererii de finanțare.</w:t>
      </w:r>
    </w:p>
    <w:p w14:paraId="1F9928A0" w14:textId="0A807A3F" w:rsidR="004D1D07" w:rsidRPr="007D6BE3" w:rsidRDefault="004D1D07" w:rsidP="00EC3FEB">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rPr>
      </w:pPr>
      <w:r w:rsidRPr="007D6BE3">
        <w:rPr>
          <w:rFonts w:ascii="Trebuchet MS" w:hAnsi="Trebuchet MS"/>
        </w:rPr>
        <w:t>- proiectele care propun exclusiv realizarea de cercetări privind identificarea nivelului de tehnologie /tehnologizare existent în cadrul unei anumite IMM și/sau pe piață cu scopul de a se achiziționa echipamente/active performante;</w:t>
      </w:r>
    </w:p>
    <w:p w14:paraId="49EFA3A7" w14:textId="4A66CEA7" w:rsidR="00093B70" w:rsidRPr="007D6BE3" w:rsidRDefault="004D1D07" w:rsidP="00EC3FEB">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rPr>
      </w:pPr>
      <w:r w:rsidRPr="007D6BE3">
        <w:rPr>
          <w:rFonts w:ascii="Trebuchet MS" w:hAnsi="Trebuchet MS"/>
        </w:rPr>
        <w:t xml:space="preserve">- </w:t>
      </w:r>
      <w:r w:rsidR="00093B70" w:rsidRPr="007D6BE3">
        <w:rPr>
          <w:rFonts w:ascii="Trebuchet MS" w:hAnsi="Trebuchet MS"/>
        </w:rPr>
        <w:t>proiectele de cercetare care au în vedere exclusiv realizarea de audituri tehnologice cu scopul de fi îmbunătățită tehnologia existență prin simpla achiziție de active comercializate pe piață</w:t>
      </w:r>
      <w:r w:rsidRPr="007D6BE3">
        <w:rPr>
          <w:rFonts w:ascii="Trebuchet MS" w:hAnsi="Trebuchet MS"/>
        </w:rPr>
        <w:t>;</w:t>
      </w:r>
      <w:r w:rsidR="00093B70" w:rsidRPr="007D6BE3">
        <w:rPr>
          <w:rFonts w:ascii="Trebuchet MS" w:hAnsi="Trebuchet MS"/>
        </w:rPr>
        <w:t xml:space="preserve"> </w:t>
      </w:r>
    </w:p>
    <w:p w14:paraId="0240BB3F" w14:textId="2D919B60" w:rsidR="00093B70" w:rsidRPr="007D6BE3" w:rsidRDefault="004D1D07" w:rsidP="00EC3FEB">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rPr>
      </w:pPr>
      <w:r w:rsidRPr="007D6BE3">
        <w:rPr>
          <w:rFonts w:ascii="Trebuchet MS" w:hAnsi="Trebuchet MS"/>
        </w:rPr>
        <w:t>-</w:t>
      </w:r>
      <w:r w:rsidR="00093B70" w:rsidRPr="007D6BE3">
        <w:rPr>
          <w:rFonts w:ascii="Trebuchet MS" w:hAnsi="Trebuchet MS"/>
        </w:rPr>
        <w:t xml:space="preserve">proiectele care </w:t>
      </w:r>
      <w:r w:rsidR="00BD2BEB">
        <w:rPr>
          <w:rFonts w:ascii="Trebuchet MS" w:hAnsi="Trebuchet MS"/>
        </w:rPr>
        <w:t>propun</w:t>
      </w:r>
      <w:r w:rsidR="00093B70" w:rsidRPr="007D6BE3">
        <w:rPr>
          <w:rFonts w:ascii="Trebuchet MS" w:hAnsi="Trebuchet MS"/>
        </w:rPr>
        <w:t xml:space="preserve"> exclusiv studii de piață ale unui anumit sector de activitate/produs/serviciu/proces existent si/sau propus a fi lansat pe piața de profil</w:t>
      </w:r>
      <w:r w:rsidRPr="007D6BE3">
        <w:rPr>
          <w:rFonts w:ascii="Trebuchet MS" w:hAnsi="Trebuchet MS"/>
        </w:rPr>
        <w:t>;</w:t>
      </w:r>
    </w:p>
    <w:p w14:paraId="5FE48376" w14:textId="7A6FD171" w:rsidR="00D21A0A" w:rsidRPr="007D6BE3" w:rsidRDefault="004D1D07" w:rsidP="00EC3FEB">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rPr>
      </w:pPr>
      <w:r w:rsidRPr="007D6BE3">
        <w:rPr>
          <w:rFonts w:ascii="Trebuchet MS" w:hAnsi="Trebuchet MS"/>
        </w:rPr>
        <w:t xml:space="preserve">- </w:t>
      </w:r>
      <w:r w:rsidR="00D21A0A" w:rsidRPr="007D6BE3">
        <w:rPr>
          <w:rFonts w:ascii="Trebuchet MS" w:hAnsi="Trebuchet MS"/>
        </w:rPr>
        <w:t>proiect</w:t>
      </w:r>
      <w:r w:rsidRPr="007D6BE3">
        <w:rPr>
          <w:rFonts w:ascii="Trebuchet MS" w:hAnsi="Trebuchet MS"/>
        </w:rPr>
        <w:t>ele care vizează</w:t>
      </w:r>
      <w:r w:rsidR="00D21A0A" w:rsidRPr="007D6BE3">
        <w:rPr>
          <w:rFonts w:ascii="Trebuchet MS" w:hAnsi="Trebuchet MS"/>
        </w:rPr>
        <w:t xml:space="preserve"> exclusiv realizarea de lucrări de construcție</w:t>
      </w:r>
      <w:r w:rsidR="006B6224" w:rsidRPr="007D6BE3">
        <w:rPr>
          <w:rFonts w:ascii="Trebuchet MS" w:hAnsi="Trebuchet MS"/>
        </w:rPr>
        <w:t xml:space="preserve">/ </w:t>
      </w:r>
      <w:r w:rsidR="00D21A0A" w:rsidRPr="007D6BE3">
        <w:rPr>
          <w:rFonts w:ascii="Trebuchet MS" w:hAnsi="Trebuchet MS"/>
        </w:rPr>
        <w:t xml:space="preserve">achiziția de echipamente, tehnologii, utilaje; </w:t>
      </w:r>
    </w:p>
    <w:p w14:paraId="3E28DF88" w14:textId="29088250" w:rsidR="00D21A0A" w:rsidRPr="007D6BE3" w:rsidRDefault="00D21A0A" w:rsidP="00EC3FEB">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rPr>
      </w:pPr>
      <w:r w:rsidRPr="007D6BE3">
        <w:rPr>
          <w:rFonts w:ascii="Trebuchet MS" w:hAnsi="Trebuchet MS"/>
        </w:rPr>
        <w:t xml:space="preserve">- </w:t>
      </w:r>
      <w:r w:rsidR="00BD2BEB">
        <w:rPr>
          <w:rFonts w:ascii="Trebuchet MS" w:hAnsi="Trebuchet MS"/>
        </w:rPr>
        <w:t xml:space="preserve">proiectele care vizează </w:t>
      </w:r>
      <w:r w:rsidR="00F0657E" w:rsidRPr="007D6BE3">
        <w:rPr>
          <w:rFonts w:ascii="Trebuchet MS" w:hAnsi="Trebuchet MS"/>
        </w:rPr>
        <w:t xml:space="preserve">exclusiv </w:t>
      </w:r>
      <w:r w:rsidR="000215D1" w:rsidRPr="007D6BE3">
        <w:rPr>
          <w:rFonts w:ascii="Trebuchet MS" w:hAnsi="Trebuchet MS"/>
        </w:rPr>
        <w:t>a</w:t>
      </w:r>
      <w:r w:rsidRPr="007D6BE3">
        <w:rPr>
          <w:rFonts w:ascii="Trebuchet MS" w:hAnsi="Trebuchet MS"/>
        </w:rPr>
        <w:t>chiziționarea de instalații/ echipamente specifice în scopul obținerii unei economii de energie, precum şi sisteme care utilizează surse regenerabile (alternative) de energie</w:t>
      </w:r>
      <w:r w:rsidR="000215D1" w:rsidRPr="007D6BE3">
        <w:rPr>
          <w:rFonts w:ascii="Trebuchet MS" w:hAnsi="Trebuchet MS"/>
        </w:rPr>
        <w:t>;</w:t>
      </w:r>
      <w:r w:rsidRPr="007D6BE3">
        <w:rPr>
          <w:rFonts w:ascii="Trebuchet MS" w:hAnsi="Trebuchet MS"/>
        </w:rPr>
        <w:t xml:space="preserve"> </w:t>
      </w:r>
    </w:p>
    <w:p w14:paraId="41144045" w14:textId="695B99CC" w:rsidR="00D21A0A" w:rsidRPr="007D6BE3" w:rsidRDefault="00D21A0A" w:rsidP="00EC3FEB">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rPr>
      </w:pPr>
      <w:r w:rsidRPr="007D6BE3">
        <w:rPr>
          <w:rFonts w:ascii="Trebuchet MS" w:hAnsi="Trebuchet MS"/>
        </w:rPr>
        <w:lastRenderedPageBreak/>
        <w:t xml:space="preserve">- </w:t>
      </w:r>
      <w:r w:rsidR="00BD2BEB">
        <w:rPr>
          <w:rFonts w:ascii="Trebuchet MS" w:hAnsi="Trebuchet MS"/>
        </w:rPr>
        <w:t xml:space="preserve">proiectele care vizează </w:t>
      </w:r>
      <w:r w:rsidR="00EC3FEB" w:rsidRPr="007D6BE3">
        <w:rPr>
          <w:rFonts w:ascii="Trebuchet MS" w:hAnsi="Trebuchet MS"/>
        </w:rPr>
        <w:t xml:space="preserve">exclusiv </w:t>
      </w:r>
      <w:r w:rsidR="000215D1" w:rsidRPr="007D6BE3">
        <w:rPr>
          <w:rFonts w:ascii="Trebuchet MS" w:hAnsi="Trebuchet MS"/>
        </w:rPr>
        <w:t>i</w:t>
      </w:r>
      <w:r w:rsidRPr="007D6BE3">
        <w:rPr>
          <w:rFonts w:ascii="Trebuchet MS" w:hAnsi="Trebuchet MS"/>
        </w:rPr>
        <w:t>nvestiții în active necorporale: brevete, licențe, mărci comerciale, programe informatice, alte drepturi şi active similare, instrumente de comercializare on-line a serviciilor/produselor proprii ale solicitantului</w:t>
      </w:r>
      <w:r w:rsidR="00EC3FEB" w:rsidRPr="007D6BE3">
        <w:rPr>
          <w:rFonts w:ascii="Trebuchet MS" w:hAnsi="Trebuchet MS"/>
        </w:rPr>
        <w:t>;</w:t>
      </w:r>
    </w:p>
    <w:p w14:paraId="19BD33EB" w14:textId="4D6BBBAA" w:rsidR="00EC3FEB" w:rsidRDefault="00EC3FEB" w:rsidP="00EC3FEB">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iCs/>
        </w:rPr>
      </w:pPr>
      <w:r w:rsidRPr="007D6BE3">
        <w:rPr>
          <w:rFonts w:ascii="Trebuchet MS" w:hAnsi="Trebuchet MS"/>
          <w:iCs/>
        </w:rPr>
        <w:t xml:space="preserve">- proiectele care </w:t>
      </w:r>
      <w:r w:rsidR="00BD2BEB">
        <w:rPr>
          <w:rFonts w:ascii="Trebuchet MS" w:hAnsi="Trebuchet MS"/>
          <w:iCs/>
        </w:rPr>
        <w:t>propun</w:t>
      </w:r>
      <w:r w:rsidRPr="007D6BE3">
        <w:rPr>
          <w:rFonts w:ascii="Trebuchet MS" w:hAnsi="Trebuchet MS"/>
          <w:iCs/>
        </w:rPr>
        <w:t xml:space="preserve"> exclusiv </w:t>
      </w:r>
      <w:r w:rsidR="00287403" w:rsidRPr="007D6BE3">
        <w:rPr>
          <w:rFonts w:ascii="Trebuchet MS" w:hAnsi="Trebuchet MS"/>
          <w:iCs/>
        </w:rPr>
        <w:t>activități aferente ajutorului de stat pentru inovare destinat IMM-urilor</w:t>
      </w:r>
      <w:r w:rsidRPr="007D6BE3">
        <w:rPr>
          <w:rFonts w:ascii="Trebuchet MS" w:hAnsi="Trebuchet MS"/>
          <w:iCs/>
        </w:rPr>
        <w:t>;</w:t>
      </w:r>
    </w:p>
    <w:p w14:paraId="6F3D8C84" w14:textId="328A09DF" w:rsidR="00281D99" w:rsidRPr="007D6BE3" w:rsidRDefault="00281D99" w:rsidP="00EC3FEB">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iCs/>
        </w:rPr>
      </w:pPr>
      <w:r>
        <w:rPr>
          <w:rFonts w:ascii="Trebuchet MS" w:hAnsi="Trebuchet MS"/>
          <w:iCs/>
        </w:rPr>
        <w:t xml:space="preserve">- activitățile privind </w:t>
      </w:r>
      <w:r w:rsidRPr="00355220">
        <w:rPr>
          <w:rFonts w:ascii="Trebuchet MS" w:hAnsi="Trebuchet MS"/>
          <w:iCs/>
        </w:rPr>
        <w:t>modificările de rutină sau periodice aduse produselor, liniilor de producție,</w:t>
      </w:r>
      <w:r>
        <w:rPr>
          <w:rFonts w:ascii="Trebuchet MS" w:hAnsi="Trebuchet MS"/>
          <w:iCs/>
        </w:rPr>
        <w:t xml:space="preserve"> </w:t>
      </w:r>
      <w:r w:rsidRPr="00355220">
        <w:rPr>
          <w:rFonts w:ascii="Trebuchet MS" w:hAnsi="Trebuchet MS"/>
          <w:iCs/>
        </w:rPr>
        <w:t>proceselor de fabricație, serviciilor existente și altor operațiuni în curs, chiar dacă modificările respective ar putea</w:t>
      </w:r>
      <w:r>
        <w:rPr>
          <w:rFonts w:ascii="Trebuchet MS" w:hAnsi="Trebuchet MS"/>
          <w:iCs/>
        </w:rPr>
        <w:t xml:space="preserve"> </w:t>
      </w:r>
      <w:r w:rsidRPr="00355220">
        <w:rPr>
          <w:rFonts w:ascii="Trebuchet MS" w:hAnsi="Trebuchet MS"/>
          <w:iCs/>
        </w:rPr>
        <w:t>reprezenta ameliorări</w:t>
      </w:r>
      <w:r>
        <w:rPr>
          <w:rFonts w:ascii="Trebuchet MS" w:hAnsi="Trebuchet MS"/>
          <w:iCs/>
        </w:rPr>
        <w:t>;</w:t>
      </w:r>
    </w:p>
    <w:p w14:paraId="220E43E1" w14:textId="691E93C9" w:rsidR="00287403" w:rsidRDefault="00EC3FEB" w:rsidP="00EC3FEB">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iCs/>
        </w:rPr>
      </w:pPr>
      <w:r w:rsidRPr="007D6BE3">
        <w:rPr>
          <w:rFonts w:ascii="Trebuchet MS" w:hAnsi="Trebuchet MS"/>
          <w:iCs/>
        </w:rPr>
        <w:t xml:space="preserve">- </w:t>
      </w:r>
      <w:r w:rsidR="00287403" w:rsidRPr="007D6BE3">
        <w:rPr>
          <w:rFonts w:ascii="Trebuchet MS" w:hAnsi="Trebuchet MS"/>
          <w:iCs/>
        </w:rPr>
        <w:t xml:space="preserve">proiectele care </w:t>
      </w:r>
      <w:r w:rsidRPr="007D6BE3">
        <w:rPr>
          <w:rFonts w:ascii="Trebuchet MS" w:hAnsi="Trebuchet MS"/>
          <w:iCs/>
        </w:rPr>
        <w:t>vizează</w:t>
      </w:r>
      <w:r w:rsidR="00287403" w:rsidRPr="007D6BE3">
        <w:rPr>
          <w:rFonts w:ascii="Trebuchet MS" w:hAnsi="Trebuchet MS"/>
          <w:iCs/>
        </w:rPr>
        <w:t xml:space="preserve"> exclusiv activități de realizare de studii de fezabilitate necesare pentru implementarea proiectului de cercetare</w:t>
      </w:r>
      <w:r w:rsidRPr="007D6BE3">
        <w:rPr>
          <w:rFonts w:ascii="Trebuchet MS" w:hAnsi="Trebuchet MS"/>
          <w:iCs/>
        </w:rPr>
        <w:t>;</w:t>
      </w:r>
    </w:p>
    <w:p w14:paraId="1F700A69" w14:textId="531F4FFB" w:rsidR="00DD0AB1" w:rsidRPr="007D6BE3" w:rsidRDefault="00DD0AB1" w:rsidP="00EC3FEB">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iCs/>
        </w:rPr>
      </w:pPr>
      <w:r>
        <w:rPr>
          <w:rFonts w:ascii="Trebuchet MS" w:hAnsi="Trebuchet MS"/>
          <w:iCs/>
        </w:rPr>
        <w:t>- proiectele care propun exclusiv activități de formare profesională;</w:t>
      </w:r>
    </w:p>
    <w:p w14:paraId="1A01E65E" w14:textId="1EAD3475" w:rsidR="00EC3FEB" w:rsidRPr="007D6BE3" w:rsidRDefault="00EC3FEB" w:rsidP="00EC3FEB">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iCs/>
        </w:rPr>
      </w:pPr>
      <w:r w:rsidRPr="007D6BE3">
        <w:rPr>
          <w:rFonts w:ascii="Trebuchet MS" w:hAnsi="Trebuchet MS"/>
          <w:iCs/>
        </w:rPr>
        <w:t>- solicitant</w:t>
      </w:r>
      <w:r w:rsidR="007303F6">
        <w:rPr>
          <w:rFonts w:ascii="Trebuchet MS" w:hAnsi="Trebuchet MS"/>
          <w:iCs/>
        </w:rPr>
        <w:t>ul care</w:t>
      </w:r>
      <w:r w:rsidRPr="007D6BE3">
        <w:rPr>
          <w:rFonts w:ascii="Trebuchet MS" w:hAnsi="Trebuchet MS"/>
          <w:iCs/>
        </w:rPr>
        <w:t xml:space="preserve"> se încadrează în categoria întreprinderilor mari</w:t>
      </w:r>
      <w:r w:rsidR="00F0657E" w:rsidRPr="007D6BE3">
        <w:rPr>
          <w:rFonts w:ascii="Trebuchet MS" w:hAnsi="Trebuchet MS"/>
          <w:iCs/>
        </w:rPr>
        <w:t>;</w:t>
      </w:r>
    </w:p>
    <w:p w14:paraId="4CB23097" w14:textId="50F4E863" w:rsidR="00CC0F15" w:rsidRDefault="00EC3FEB" w:rsidP="00EC3FEB">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rPr>
      </w:pPr>
      <w:r w:rsidRPr="007D6BE3">
        <w:rPr>
          <w:rFonts w:ascii="Trebuchet MS" w:hAnsi="Trebuchet MS"/>
        </w:rPr>
        <w:t>- s</w:t>
      </w:r>
      <w:r w:rsidR="00CC0F15" w:rsidRPr="007D6BE3">
        <w:rPr>
          <w:rFonts w:ascii="Trebuchet MS" w:hAnsi="Trebuchet MS"/>
        </w:rPr>
        <w:t>ucursalele, agențiile, reprezentanțele sau alte unități fără personalitate juridică</w:t>
      </w:r>
      <w:r w:rsidR="008F7EC6">
        <w:rPr>
          <w:rFonts w:ascii="Trebuchet MS" w:hAnsi="Trebuchet MS"/>
        </w:rPr>
        <w:t>;</w:t>
      </w:r>
    </w:p>
    <w:p w14:paraId="7CDE1545" w14:textId="7E4F6A1E" w:rsidR="008F7EC6" w:rsidRPr="008F7EC6" w:rsidRDefault="008F7EC6" w:rsidP="008F7EC6">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rPr>
      </w:pPr>
      <w:r>
        <w:rPr>
          <w:rFonts w:ascii="Trebuchet MS" w:hAnsi="Trebuchet MS"/>
        </w:rPr>
        <w:t xml:space="preserve">- </w:t>
      </w:r>
      <w:r w:rsidRPr="008F7EC6">
        <w:rPr>
          <w:rFonts w:ascii="Trebuchet MS" w:hAnsi="Trebuchet MS"/>
        </w:rPr>
        <w:t>activități specifice programelor de formare profesională a adulților în alte domenii decât cele de specializare inteligentă menționate în prezentul ghid</w:t>
      </w:r>
      <w:r w:rsidR="007303F6">
        <w:rPr>
          <w:rFonts w:ascii="Trebuchet MS" w:hAnsi="Trebuchet MS"/>
        </w:rPr>
        <w:t xml:space="preserve"> și care nu au legătură cu </w:t>
      </w:r>
      <w:r w:rsidR="0025775B">
        <w:rPr>
          <w:rFonts w:ascii="Trebuchet MS" w:hAnsi="Trebuchet MS"/>
        </w:rPr>
        <w:t>investiția propusă prin proiect</w:t>
      </w:r>
      <w:r w:rsidRPr="008F7EC6">
        <w:rPr>
          <w:rFonts w:ascii="Trebuchet MS" w:hAnsi="Trebuchet MS"/>
        </w:rPr>
        <w:t>;</w:t>
      </w:r>
    </w:p>
    <w:p w14:paraId="6EE2F724" w14:textId="673757FD" w:rsidR="008F7EC6" w:rsidRPr="008F7EC6" w:rsidRDefault="008F7EC6" w:rsidP="008F7EC6">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rPr>
      </w:pPr>
      <w:r w:rsidRPr="008F7EC6">
        <w:rPr>
          <w:rFonts w:ascii="Trebuchet MS" w:hAnsi="Trebuchet MS"/>
        </w:rPr>
        <w:t>-</w:t>
      </w:r>
      <w:r>
        <w:rPr>
          <w:rFonts w:ascii="Trebuchet MS" w:hAnsi="Trebuchet MS"/>
        </w:rPr>
        <w:t xml:space="preserve"> </w:t>
      </w:r>
      <w:r w:rsidRPr="008F7EC6">
        <w:rPr>
          <w:rFonts w:ascii="Trebuchet MS" w:hAnsi="Trebuchet MS"/>
        </w:rPr>
        <w:t>activități specifice programelor de ucenicie;</w:t>
      </w:r>
    </w:p>
    <w:p w14:paraId="0805A8AB" w14:textId="62CB3EB2" w:rsidR="008F7EC6" w:rsidRDefault="008F7EC6" w:rsidP="008F7EC6">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rPr>
      </w:pPr>
      <w:r w:rsidRPr="008F7EC6">
        <w:rPr>
          <w:rFonts w:ascii="Trebuchet MS" w:hAnsi="Trebuchet MS"/>
        </w:rPr>
        <w:t>-</w:t>
      </w:r>
      <w:r>
        <w:rPr>
          <w:rFonts w:ascii="Trebuchet MS" w:hAnsi="Trebuchet MS"/>
        </w:rPr>
        <w:t xml:space="preserve"> </w:t>
      </w:r>
      <w:r w:rsidRPr="008F7EC6">
        <w:rPr>
          <w:rFonts w:ascii="Trebuchet MS" w:hAnsi="Trebuchet MS"/>
        </w:rPr>
        <w:t>activități specifice programelor de formare profesională pe alte căi decât cele formale, respectiv non-formale și/ sau informale.</w:t>
      </w:r>
    </w:p>
    <w:p w14:paraId="6E7E5E26" w14:textId="13C5B283" w:rsidR="005740AE" w:rsidRPr="005740AE" w:rsidRDefault="005740AE" w:rsidP="005740AE">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rPr>
      </w:pPr>
      <w:r>
        <w:rPr>
          <w:rFonts w:ascii="Trebuchet MS" w:hAnsi="Trebuchet MS"/>
        </w:rPr>
        <w:t>De asemenea, nu sunt eligibile a</w:t>
      </w:r>
      <w:r w:rsidRPr="005740AE">
        <w:rPr>
          <w:rFonts w:ascii="Trebuchet MS" w:hAnsi="Trebuchet MS"/>
        </w:rPr>
        <w:t>ctivitățile realizate de entitățile  care își desfășoară activitatea în următoarele sectoare și/sau care vizează următoarele ajutoare:</w:t>
      </w:r>
    </w:p>
    <w:p w14:paraId="00EEBF5C" w14:textId="77777777" w:rsidR="005740AE" w:rsidRPr="005740AE" w:rsidRDefault="005740AE" w:rsidP="005740AE">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rPr>
      </w:pPr>
      <w:r w:rsidRPr="005740AE">
        <w:rPr>
          <w:rFonts w:ascii="Trebuchet MS" w:hAnsi="Trebuchet MS"/>
        </w:rPr>
        <w:t>a) ajutoarelor acordate entităților care își desfășoară activitatea în domeniul producției primare de produse pescărești şi de acvacultură;</w:t>
      </w:r>
    </w:p>
    <w:p w14:paraId="622FE118" w14:textId="77777777" w:rsidR="005740AE" w:rsidRPr="005740AE" w:rsidRDefault="005740AE" w:rsidP="005740AE">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rPr>
      </w:pPr>
      <w:r w:rsidRPr="005740AE">
        <w:rPr>
          <w:rFonts w:ascii="Trebuchet MS" w:hAnsi="Trebuchet MS"/>
        </w:rPr>
        <w:t>b) ajutoarelor acordate entităților care desfășoară activități de prelucrare și comercializare a produselor pescărești și de acvacultură, în cazul în care cuantumul ajutoarelor este stabilit pe baza prețului sau a cantității de produse achiziționate sau introduse pe piață;</w:t>
      </w:r>
    </w:p>
    <w:p w14:paraId="61DB4A28" w14:textId="77777777" w:rsidR="005740AE" w:rsidRPr="005740AE" w:rsidRDefault="005740AE" w:rsidP="005740AE">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rPr>
      </w:pPr>
      <w:r w:rsidRPr="005740AE">
        <w:rPr>
          <w:rFonts w:ascii="Trebuchet MS" w:hAnsi="Trebuchet MS"/>
        </w:rPr>
        <w:t>c) ajutoarelor acordate entităților care își desfășoară activitatea în domeniul producției primare de produse agricole;</w:t>
      </w:r>
    </w:p>
    <w:p w14:paraId="34B8D02D" w14:textId="77777777" w:rsidR="005740AE" w:rsidRPr="005740AE" w:rsidRDefault="005740AE" w:rsidP="005740AE">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rPr>
      </w:pPr>
      <w:r w:rsidRPr="005740AE">
        <w:rPr>
          <w:rFonts w:ascii="Trebuchet MS" w:hAnsi="Trebuchet MS"/>
        </w:rPr>
        <w:lastRenderedPageBreak/>
        <w:t>d) ajutoarelor acordate entităților care desfășoară activități de prelucrare și comercializare a produselor agricole, în următoarele cazuri:</w:t>
      </w:r>
    </w:p>
    <w:p w14:paraId="31171A8D" w14:textId="5CFBF5A8" w:rsidR="005740AE" w:rsidRPr="005740AE" w:rsidRDefault="00AE6353" w:rsidP="005740AE">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rPr>
      </w:pPr>
      <w:r>
        <w:rPr>
          <w:rFonts w:ascii="Trebuchet MS" w:hAnsi="Trebuchet MS"/>
        </w:rPr>
        <w:t xml:space="preserve">           </w:t>
      </w:r>
      <w:r w:rsidR="005740AE" w:rsidRPr="005740AE">
        <w:rPr>
          <w:rFonts w:ascii="Trebuchet MS" w:hAnsi="Trebuchet MS"/>
        </w:rPr>
        <w:t>i.</w:t>
      </w:r>
      <w:r>
        <w:rPr>
          <w:rFonts w:ascii="Trebuchet MS" w:hAnsi="Trebuchet MS"/>
        </w:rPr>
        <w:t xml:space="preserve"> </w:t>
      </w:r>
      <w:r w:rsidR="005740AE" w:rsidRPr="005740AE">
        <w:rPr>
          <w:rFonts w:ascii="Trebuchet MS" w:hAnsi="Trebuchet MS"/>
        </w:rPr>
        <w:t>atunci când valoarea ajutoarelor este stabilită pe baza prețului sau a cantității de produse de acest tip achiziționate de la producători primari sau introduse pe piață de întreprinderile respective;</w:t>
      </w:r>
    </w:p>
    <w:p w14:paraId="5E6262A5" w14:textId="42ECEF0B" w:rsidR="005740AE" w:rsidRPr="005740AE" w:rsidRDefault="00AE6353" w:rsidP="005740AE">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rPr>
      </w:pPr>
      <w:r>
        <w:rPr>
          <w:rFonts w:ascii="Trebuchet MS" w:hAnsi="Trebuchet MS"/>
        </w:rPr>
        <w:t xml:space="preserve">            </w:t>
      </w:r>
      <w:r w:rsidR="005740AE" w:rsidRPr="005740AE">
        <w:rPr>
          <w:rFonts w:ascii="Trebuchet MS" w:hAnsi="Trebuchet MS"/>
        </w:rPr>
        <w:t>ii.</w:t>
      </w:r>
      <w:r>
        <w:rPr>
          <w:rFonts w:ascii="Trebuchet MS" w:hAnsi="Trebuchet MS"/>
        </w:rPr>
        <w:t xml:space="preserve"> </w:t>
      </w:r>
      <w:r w:rsidR="005740AE" w:rsidRPr="005740AE">
        <w:rPr>
          <w:rFonts w:ascii="Trebuchet MS" w:hAnsi="Trebuchet MS"/>
        </w:rPr>
        <w:t>atunci când ajutoarele sunt condiționate de transferarea lor parțială sau integrală către producătorii primari;</w:t>
      </w:r>
    </w:p>
    <w:p w14:paraId="7F6F4275" w14:textId="77777777" w:rsidR="005740AE" w:rsidRPr="005740AE" w:rsidRDefault="005740AE" w:rsidP="005740AE">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rPr>
      </w:pPr>
      <w:r w:rsidRPr="005740AE">
        <w:rPr>
          <w:rFonts w:ascii="Trebuchet MS" w:hAnsi="Trebuchet MS"/>
        </w:rPr>
        <w:t>e) ajutoare destinate activităților legate de export către țări terțe sau către alte state membre, respectiv ajutoare direct legate de cantitățile exportate, ajutoare destinate înființării și funcționării unei rețele de distribuție sau destinate altor cheltuieli curente legate de activitatea de export;</w:t>
      </w:r>
    </w:p>
    <w:p w14:paraId="6A557FA2" w14:textId="77777777" w:rsidR="005740AE" w:rsidRPr="005740AE" w:rsidRDefault="005740AE" w:rsidP="005740AE">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rPr>
      </w:pPr>
      <w:r w:rsidRPr="005740AE">
        <w:rPr>
          <w:rFonts w:ascii="Trebuchet MS" w:hAnsi="Trebuchet MS"/>
        </w:rPr>
        <w:t>f)  ajutoare condiționate de utilizarea preferențială a bunurilor și serviciilor naționale față de bunurile și serviciile importate;</w:t>
      </w:r>
    </w:p>
    <w:p w14:paraId="6D0E50E0" w14:textId="77777777" w:rsidR="005740AE" w:rsidRPr="005740AE" w:rsidRDefault="005740AE" w:rsidP="005740AE">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rPr>
      </w:pPr>
      <w:r w:rsidRPr="005740AE">
        <w:rPr>
          <w:rFonts w:ascii="Trebuchet MS" w:hAnsi="Trebuchet MS"/>
        </w:rPr>
        <w:t>g) investițiile legate de producția, prelucrarea, transportul, distribuția, stocarea sau arderea combustibililor fosili, exceptând investițiile în:</w:t>
      </w:r>
    </w:p>
    <w:p w14:paraId="59419836" w14:textId="77777777" w:rsidR="005740AE" w:rsidRPr="005740AE" w:rsidRDefault="005740AE" w:rsidP="005740AE">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rPr>
      </w:pPr>
      <w:r w:rsidRPr="005740AE">
        <w:rPr>
          <w:rFonts w:ascii="Trebuchet MS" w:hAnsi="Trebuchet MS"/>
        </w:rPr>
        <w:t>•</w:t>
      </w:r>
      <w:r w:rsidRPr="005740AE">
        <w:rPr>
          <w:rFonts w:ascii="Trebuchet MS" w:hAnsi="Trebuchet MS"/>
        </w:rPr>
        <w:tab/>
        <w:t>vehicule, aeronave și nave proiectate și construite sau adaptate pentru a fi utilizate de serviciile de protecție civilă și de pompieri.</w:t>
      </w:r>
    </w:p>
    <w:p w14:paraId="44792CC1" w14:textId="77777777" w:rsidR="005740AE" w:rsidRPr="005740AE" w:rsidRDefault="005740AE" w:rsidP="005740AE">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rPr>
      </w:pPr>
      <w:r w:rsidRPr="005740AE">
        <w:rPr>
          <w:rFonts w:ascii="Trebuchet MS" w:hAnsi="Trebuchet MS"/>
        </w:rPr>
        <w:t>f) ajutoare acordate entităților care desfășoară activități în sectorul transportului.</w:t>
      </w:r>
    </w:p>
    <w:p w14:paraId="063B1E6B" w14:textId="77777777" w:rsidR="00534A01" w:rsidRDefault="005740AE" w:rsidP="005740AE">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rPr>
      </w:pPr>
      <w:r w:rsidRPr="005740AE">
        <w:rPr>
          <w:rFonts w:ascii="Trebuchet MS" w:hAnsi="Trebuchet MS"/>
        </w:rPr>
        <w:t xml:space="preserve">Un beneficiar care își desfășoară activitatea atât în sectoarele neeligibile menționate </w:t>
      </w:r>
      <w:r w:rsidR="00534A01">
        <w:rPr>
          <w:rFonts w:ascii="Trebuchet MS" w:hAnsi="Trebuchet MS"/>
        </w:rPr>
        <w:t>mai sus,</w:t>
      </w:r>
      <w:r w:rsidRPr="005740AE">
        <w:rPr>
          <w:rFonts w:ascii="Trebuchet MS" w:hAnsi="Trebuchet MS"/>
        </w:rPr>
        <w:t xml:space="preserve"> literele (a)–(d), cât și în sectoarele care intră în domeniul de aplicare al prezentei scheme, poate beneficia de finanțare pentru aceste ultime sectoare sau activități, cu condiția prezentării documentelor contabile care să ateste separarea evidenței acestor activități sau existența unei distincții între conturi, astfel încât activitățile desfășurate în sectoarele excluse din domeniul de aplicare al scheme</w:t>
      </w:r>
      <w:r w:rsidR="00534A01">
        <w:rPr>
          <w:rFonts w:ascii="Trebuchet MS" w:hAnsi="Trebuchet MS"/>
        </w:rPr>
        <w:t>i</w:t>
      </w:r>
      <w:r w:rsidRPr="005740AE">
        <w:rPr>
          <w:rFonts w:ascii="Trebuchet MS" w:hAnsi="Trebuchet MS"/>
        </w:rPr>
        <w:t xml:space="preserve"> să nu beneficieze de ajutoare acordate în conformitate cu schem</w:t>
      </w:r>
      <w:r w:rsidR="00534A01">
        <w:rPr>
          <w:rFonts w:ascii="Trebuchet MS" w:hAnsi="Trebuchet MS"/>
        </w:rPr>
        <w:t>a</w:t>
      </w:r>
      <w:r w:rsidRPr="005740AE">
        <w:rPr>
          <w:rFonts w:ascii="Trebuchet MS" w:hAnsi="Trebuchet MS"/>
        </w:rPr>
        <w:t xml:space="preserve">. </w:t>
      </w:r>
    </w:p>
    <w:p w14:paraId="712317C5" w14:textId="250A922A" w:rsidR="005740AE" w:rsidRPr="00534A01" w:rsidRDefault="005740AE" w:rsidP="00EC3FEB">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rPr>
      </w:pPr>
      <w:r w:rsidRPr="005740AE">
        <w:rPr>
          <w:rFonts w:ascii="Trebuchet MS" w:hAnsi="Trebuchet MS"/>
        </w:rPr>
        <w:t>Aceeași obligație se aplică și în situația în care beneficiarul desfășoară atât activități economice, cât și activități neeconomice.</w:t>
      </w:r>
    </w:p>
    <w:p w14:paraId="40F26511" w14:textId="77777777" w:rsidR="00946E1E" w:rsidRDefault="00946E1E" w:rsidP="00946E1E">
      <w:pPr>
        <w:pStyle w:val="ListParagraph"/>
        <w:spacing w:before="120" w:after="120"/>
        <w:ind w:left="1004"/>
        <w:rPr>
          <w:rFonts w:ascii="Trebuchet MS" w:hAnsi="Trebuchet MS"/>
          <w:i/>
          <w:color w:val="7030A0"/>
          <w:sz w:val="24"/>
          <w:szCs w:val="24"/>
        </w:rPr>
      </w:pPr>
    </w:p>
    <w:p w14:paraId="04188033" w14:textId="77777777" w:rsidR="00805943" w:rsidRDefault="00805943" w:rsidP="00946E1E">
      <w:pPr>
        <w:pStyle w:val="ListParagraph"/>
        <w:spacing w:before="120" w:after="120"/>
        <w:ind w:left="1004"/>
        <w:rPr>
          <w:rFonts w:ascii="Trebuchet MS" w:hAnsi="Trebuchet MS"/>
          <w:i/>
          <w:color w:val="7030A0"/>
          <w:sz w:val="24"/>
          <w:szCs w:val="24"/>
        </w:rPr>
      </w:pPr>
    </w:p>
    <w:p w14:paraId="42F5BEC7" w14:textId="77777777" w:rsidR="00805943" w:rsidRPr="007D6BE3" w:rsidRDefault="00805943" w:rsidP="00946E1E">
      <w:pPr>
        <w:pStyle w:val="ListParagraph"/>
        <w:spacing w:before="120" w:after="120"/>
        <w:ind w:left="1004"/>
        <w:rPr>
          <w:rFonts w:ascii="Trebuchet MS" w:hAnsi="Trebuchet MS"/>
          <w:i/>
          <w:color w:val="7030A0"/>
          <w:sz w:val="24"/>
          <w:szCs w:val="24"/>
        </w:rPr>
      </w:pPr>
    </w:p>
    <w:p w14:paraId="2E1C1A63" w14:textId="77777777" w:rsidR="00946E1E" w:rsidRPr="007D6BE3" w:rsidRDefault="00946E1E" w:rsidP="00120304">
      <w:pPr>
        <w:pStyle w:val="Heading2"/>
        <w:jc w:val="center"/>
        <w:rPr>
          <w:b/>
          <w:bCs/>
          <w:color w:val="00B0F0"/>
          <w:szCs w:val="28"/>
        </w:rPr>
      </w:pPr>
      <w:bookmarkStart w:id="65" w:name="_Toc187937305"/>
      <w:r w:rsidRPr="007D6BE3">
        <w:rPr>
          <w:b/>
          <w:bCs/>
          <w:color w:val="00B0F0"/>
          <w:szCs w:val="28"/>
        </w:rPr>
        <w:lastRenderedPageBreak/>
        <w:t xml:space="preserve">5.3. </w:t>
      </w:r>
      <w:r w:rsidR="00566CCA" w:rsidRPr="007D6BE3">
        <w:rPr>
          <w:b/>
          <w:bCs/>
          <w:color w:val="00B0F0"/>
          <w:szCs w:val="28"/>
        </w:rPr>
        <w:t>Eligibilitatea cheltuielilor</w:t>
      </w:r>
      <w:bookmarkEnd w:id="65"/>
    </w:p>
    <w:p w14:paraId="072D204F" w14:textId="77777777" w:rsidR="00566CCA" w:rsidRPr="007D6BE3" w:rsidRDefault="00946E1E" w:rsidP="00120304">
      <w:pPr>
        <w:pStyle w:val="Heading3"/>
        <w:jc w:val="center"/>
        <w:rPr>
          <w:bCs/>
          <w:color w:val="00B0F0"/>
          <w:sz w:val="28"/>
          <w:szCs w:val="28"/>
        </w:rPr>
      </w:pPr>
      <w:bookmarkStart w:id="66" w:name="_Toc187937306"/>
      <w:r w:rsidRPr="007D6BE3">
        <w:rPr>
          <w:bCs/>
          <w:color w:val="00B0F0"/>
          <w:sz w:val="28"/>
          <w:szCs w:val="28"/>
        </w:rPr>
        <w:t xml:space="preserve">5.3.1. </w:t>
      </w:r>
      <w:r w:rsidR="00566CCA" w:rsidRPr="007D6BE3">
        <w:rPr>
          <w:bCs/>
          <w:color w:val="00B0F0"/>
          <w:sz w:val="28"/>
          <w:szCs w:val="28"/>
        </w:rPr>
        <w:t>Baza legală pentru stabilirea eligibilității cheltuielilor</w:t>
      </w:r>
      <w:bookmarkEnd w:id="66"/>
    </w:p>
    <w:p w14:paraId="28DBA491" w14:textId="77777777" w:rsidR="00FD4E38" w:rsidRPr="007D6BE3" w:rsidRDefault="00FD4E38" w:rsidP="00FD4E38"/>
    <w:tbl>
      <w:tblPr>
        <w:tblStyle w:val="TableGrid"/>
        <w:tblW w:w="0" w:type="auto"/>
        <w:tblLook w:val="04A0" w:firstRow="1" w:lastRow="0" w:firstColumn="1" w:lastColumn="0" w:noHBand="0" w:noVBand="1"/>
      </w:tblPr>
      <w:tblGrid>
        <w:gridCol w:w="9396"/>
      </w:tblGrid>
      <w:tr w:rsidR="00B63863" w:rsidRPr="007D6BE3" w14:paraId="44F5E106" w14:textId="77777777" w:rsidTr="00B558B3">
        <w:tc>
          <w:tcPr>
            <w:tcW w:w="9396" w:type="dxa"/>
          </w:tcPr>
          <w:p w14:paraId="0EA62FE2" w14:textId="05E6DCA6" w:rsidR="004C3EC3" w:rsidRPr="007D6BE3" w:rsidRDefault="004C3EC3">
            <w:pPr>
              <w:numPr>
                <w:ilvl w:val="0"/>
                <w:numId w:val="6"/>
              </w:numPr>
              <w:autoSpaceDE w:val="0"/>
              <w:autoSpaceDN w:val="0"/>
              <w:adjustRightInd w:val="0"/>
              <w:spacing w:before="240" w:line="360" w:lineRule="auto"/>
              <w:contextualSpacing/>
              <w:jc w:val="both"/>
              <w:rPr>
                <w:rFonts w:ascii="Trebuchet MS" w:hAnsi="Trebuchet MS"/>
                <w:iCs/>
              </w:rPr>
            </w:pPr>
            <w:r w:rsidRPr="007D6BE3">
              <w:rPr>
                <w:rFonts w:ascii="Trebuchet MS" w:hAnsi="Trebuchet MS"/>
                <w:iCs/>
              </w:rPr>
              <w:t>Regulamentul (UE) nr. nr. 2021/1060  al Parlamentului European și al Consiliului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p>
          <w:p w14:paraId="1887A062" w14:textId="420730B1" w:rsidR="004C3EC3" w:rsidRPr="007D6BE3" w:rsidRDefault="004C3EC3">
            <w:pPr>
              <w:numPr>
                <w:ilvl w:val="0"/>
                <w:numId w:val="6"/>
              </w:numPr>
              <w:autoSpaceDE w:val="0"/>
              <w:autoSpaceDN w:val="0"/>
              <w:adjustRightInd w:val="0"/>
              <w:spacing w:before="240" w:line="360" w:lineRule="auto"/>
              <w:contextualSpacing/>
              <w:jc w:val="both"/>
              <w:rPr>
                <w:rFonts w:ascii="Trebuchet MS" w:hAnsi="Trebuchet MS"/>
                <w:iCs/>
              </w:rPr>
            </w:pPr>
            <w:r w:rsidRPr="007D6BE3">
              <w:rPr>
                <w:rFonts w:ascii="Trebuchet MS" w:hAnsi="Trebuchet MS"/>
                <w:iCs/>
              </w:rPr>
              <w:t>Regulamentul (UE) nr. 2021/1058 al Parlamentului European și al Consiliului privind Fondul european de dezvoltare regională și Fondul de coeziune.</w:t>
            </w:r>
          </w:p>
          <w:p w14:paraId="26209AAE" w14:textId="4572D53C" w:rsidR="004C3EC3" w:rsidRPr="007D6BE3" w:rsidRDefault="004C3EC3">
            <w:pPr>
              <w:numPr>
                <w:ilvl w:val="0"/>
                <w:numId w:val="6"/>
              </w:numPr>
              <w:autoSpaceDE w:val="0"/>
              <w:autoSpaceDN w:val="0"/>
              <w:adjustRightInd w:val="0"/>
              <w:spacing w:before="240" w:line="360" w:lineRule="auto"/>
              <w:contextualSpacing/>
              <w:jc w:val="both"/>
              <w:rPr>
                <w:rFonts w:ascii="Trebuchet MS" w:hAnsi="Trebuchet MS"/>
                <w:iCs/>
              </w:rPr>
            </w:pPr>
            <w:r w:rsidRPr="007D6BE3">
              <w:rPr>
                <w:rFonts w:ascii="Trebuchet MS" w:hAnsi="Trebuchet MS"/>
                <w:iCs/>
              </w:rPr>
              <w:t>Regulamentul (UE) nr. 2020/2093 al Consiliului de stabilire a cadrului financiar multianual pentru perioada 2021-2027.</w:t>
            </w:r>
          </w:p>
          <w:p w14:paraId="4A020CD2" w14:textId="13CDB007" w:rsidR="0095785C" w:rsidRPr="007D6BE3" w:rsidRDefault="0095785C">
            <w:pPr>
              <w:numPr>
                <w:ilvl w:val="0"/>
                <w:numId w:val="6"/>
              </w:numPr>
              <w:autoSpaceDE w:val="0"/>
              <w:autoSpaceDN w:val="0"/>
              <w:adjustRightInd w:val="0"/>
              <w:spacing w:before="240" w:line="360" w:lineRule="auto"/>
              <w:contextualSpacing/>
              <w:jc w:val="both"/>
              <w:rPr>
                <w:rFonts w:ascii="Trebuchet MS" w:hAnsi="Trebuchet MS"/>
                <w:iCs/>
              </w:rPr>
            </w:pPr>
            <w:r w:rsidRPr="007D6BE3">
              <w:rPr>
                <w:rFonts w:ascii="Trebuchet MS" w:hAnsi="Trebuchet MS"/>
                <w:iCs/>
              </w:rPr>
              <w:t>Regulamentul (UE) nr. 651/2014 - al Comisiei din 17 iunie 2014 de declarare a anumitor categorii de ajutoare compatibile cu piața internă în aplicarea articolelor 107 și 108 din Tratatul de funcționare a UE, cu modificările și completările ulterioare</w:t>
            </w:r>
          </w:p>
          <w:p w14:paraId="4BDADF33" w14:textId="616B3962" w:rsidR="004C3EC3" w:rsidRPr="007D6BE3" w:rsidRDefault="004C3EC3">
            <w:pPr>
              <w:numPr>
                <w:ilvl w:val="0"/>
                <w:numId w:val="6"/>
              </w:numPr>
              <w:autoSpaceDE w:val="0"/>
              <w:autoSpaceDN w:val="0"/>
              <w:adjustRightInd w:val="0"/>
              <w:spacing w:before="240" w:line="360" w:lineRule="auto"/>
              <w:contextualSpacing/>
              <w:jc w:val="both"/>
              <w:rPr>
                <w:rFonts w:ascii="Trebuchet MS" w:hAnsi="Trebuchet MS"/>
                <w:iCs/>
              </w:rPr>
            </w:pPr>
            <w:r w:rsidRPr="007D6BE3">
              <w:rPr>
                <w:rFonts w:ascii="Trebuchet MS" w:hAnsi="Trebuchet MS"/>
                <w:iCs/>
              </w:rPr>
              <w:t>Ordonanţa de Urgenţă a Guvernului nr.133/2021 privind gestionarea financiară a fondurilor europene pentru perioada de programare 2021-2027 alocate României din Fondul european de dezvoltare regională, Fondul de coeziune, Fondul social european Plus, Fondul pentru o tranziție justă, cu modificările și completările ulterioare.</w:t>
            </w:r>
          </w:p>
          <w:p w14:paraId="71519737" w14:textId="69855597" w:rsidR="004C3EC3" w:rsidRPr="007D6BE3" w:rsidRDefault="004C3EC3">
            <w:pPr>
              <w:numPr>
                <w:ilvl w:val="0"/>
                <w:numId w:val="6"/>
              </w:numPr>
              <w:autoSpaceDE w:val="0"/>
              <w:autoSpaceDN w:val="0"/>
              <w:adjustRightInd w:val="0"/>
              <w:spacing w:before="240" w:line="360" w:lineRule="auto"/>
              <w:contextualSpacing/>
              <w:jc w:val="both"/>
              <w:rPr>
                <w:rFonts w:ascii="Trebuchet MS" w:hAnsi="Trebuchet MS"/>
                <w:iCs/>
              </w:rPr>
            </w:pPr>
            <w:r w:rsidRPr="007D6BE3">
              <w:rPr>
                <w:rFonts w:ascii="Trebuchet MS" w:hAnsi="Trebuchet MS"/>
                <w:iCs/>
              </w:rPr>
              <w:t xml:space="preserve">Ordonanţa de Urgenţă a Guvernului nr. 66/2011 privind prevenirea, constatarea şi sancţionarea neregulilor apărute </w:t>
            </w:r>
            <w:r w:rsidRPr="007D6BE3">
              <w:rPr>
                <w:rFonts w:ascii="Calibri" w:hAnsi="Calibri" w:cs="Calibri"/>
                <w:iCs/>
              </w:rPr>
              <w:t>ȋ</w:t>
            </w:r>
            <w:r w:rsidRPr="007D6BE3">
              <w:rPr>
                <w:rFonts w:ascii="Trebuchet MS" w:hAnsi="Trebuchet MS"/>
                <w:iCs/>
              </w:rPr>
              <w:t>n ob</w:t>
            </w:r>
            <w:r w:rsidRPr="007D6BE3">
              <w:rPr>
                <w:rFonts w:ascii="Trebuchet MS" w:hAnsi="Trebuchet MS" w:cs="Trebuchet MS"/>
                <w:iCs/>
              </w:rPr>
              <w:t>ţ</w:t>
            </w:r>
            <w:r w:rsidRPr="007D6BE3">
              <w:rPr>
                <w:rFonts w:ascii="Trebuchet MS" w:hAnsi="Trebuchet MS"/>
                <w:iCs/>
              </w:rPr>
              <w:t xml:space="preserve">inerea </w:t>
            </w:r>
            <w:r w:rsidRPr="007D6BE3">
              <w:rPr>
                <w:rFonts w:ascii="Trebuchet MS" w:hAnsi="Trebuchet MS" w:cs="Trebuchet MS"/>
                <w:iCs/>
              </w:rPr>
              <w:t>ş</w:t>
            </w:r>
            <w:r w:rsidRPr="007D6BE3">
              <w:rPr>
                <w:rFonts w:ascii="Trebuchet MS" w:hAnsi="Trebuchet MS"/>
                <w:iCs/>
              </w:rPr>
              <w:t xml:space="preserve">i utilizarea fondurilor europene </w:t>
            </w:r>
            <w:r w:rsidRPr="007D6BE3">
              <w:rPr>
                <w:rFonts w:ascii="Trebuchet MS" w:hAnsi="Trebuchet MS" w:cs="Trebuchet MS"/>
                <w:iCs/>
              </w:rPr>
              <w:t>ş</w:t>
            </w:r>
            <w:r w:rsidRPr="007D6BE3">
              <w:rPr>
                <w:rFonts w:ascii="Trebuchet MS" w:hAnsi="Trebuchet MS"/>
                <w:iCs/>
              </w:rPr>
              <w:t>i/sau a fondurilor publice na</w:t>
            </w:r>
            <w:r w:rsidRPr="007D6BE3">
              <w:rPr>
                <w:rFonts w:ascii="Trebuchet MS" w:hAnsi="Trebuchet MS" w:cs="Trebuchet MS"/>
                <w:iCs/>
              </w:rPr>
              <w:t>ţ</w:t>
            </w:r>
            <w:r w:rsidRPr="007D6BE3">
              <w:rPr>
                <w:rFonts w:ascii="Trebuchet MS" w:hAnsi="Trebuchet MS"/>
                <w:iCs/>
              </w:rPr>
              <w:t>ionale aferente acestora, cu modific</w:t>
            </w:r>
            <w:r w:rsidRPr="007D6BE3">
              <w:rPr>
                <w:rFonts w:ascii="Trebuchet MS" w:hAnsi="Trebuchet MS" w:cs="Trebuchet MS"/>
                <w:iCs/>
              </w:rPr>
              <w:t>ă</w:t>
            </w:r>
            <w:r w:rsidRPr="007D6BE3">
              <w:rPr>
                <w:rFonts w:ascii="Trebuchet MS" w:hAnsi="Trebuchet MS"/>
                <w:iCs/>
              </w:rPr>
              <w:t xml:space="preserve">rile </w:t>
            </w:r>
            <w:r w:rsidRPr="007D6BE3">
              <w:rPr>
                <w:rFonts w:ascii="Trebuchet MS" w:hAnsi="Trebuchet MS" w:cs="Trebuchet MS"/>
                <w:iCs/>
              </w:rPr>
              <w:t>ş</w:t>
            </w:r>
            <w:r w:rsidRPr="007D6BE3">
              <w:rPr>
                <w:rFonts w:ascii="Trebuchet MS" w:hAnsi="Trebuchet MS"/>
                <w:iCs/>
              </w:rPr>
              <w:t>i complet</w:t>
            </w:r>
            <w:r w:rsidRPr="007D6BE3">
              <w:rPr>
                <w:rFonts w:ascii="Trebuchet MS" w:hAnsi="Trebuchet MS" w:cs="Trebuchet MS"/>
                <w:iCs/>
              </w:rPr>
              <w:t>ă</w:t>
            </w:r>
            <w:r w:rsidRPr="007D6BE3">
              <w:rPr>
                <w:rFonts w:ascii="Trebuchet MS" w:hAnsi="Trebuchet MS"/>
                <w:iCs/>
              </w:rPr>
              <w:t>rile ulterioare.</w:t>
            </w:r>
          </w:p>
          <w:p w14:paraId="26B18723" w14:textId="3B317EC3" w:rsidR="004C3EC3" w:rsidRPr="007D6BE3" w:rsidRDefault="004C3EC3">
            <w:pPr>
              <w:numPr>
                <w:ilvl w:val="0"/>
                <w:numId w:val="6"/>
              </w:numPr>
              <w:autoSpaceDE w:val="0"/>
              <w:autoSpaceDN w:val="0"/>
              <w:adjustRightInd w:val="0"/>
              <w:spacing w:before="240" w:line="360" w:lineRule="auto"/>
              <w:contextualSpacing/>
              <w:jc w:val="both"/>
              <w:rPr>
                <w:rFonts w:ascii="Trebuchet MS" w:hAnsi="Trebuchet MS"/>
                <w:iCs/>
              </w:rPr>
            </w:pPr>
            <w:r w:rsidRPr="007D6BE3">
              <w:rPr>
                <w:rFonts w:ascii="Trebuchet MS" w:hAnsi="Trebuchet MS"/>
                <w:iCs/>
              </w:rPr>
              <w:t>Hotărârea Guvernului nr. 829/2022 pentru aprobarea Normelor metodologice de aplicare a Ordonanței de urgență a Guvernului nr. 133/2021 privind gestionarea financiară a fondurilor europene pentru perioada de programare 2021—2027 alocate României din Fondul european de dezvoltare regională, Fondul de coeziune, Fondul social european Plus, Fondul pentru o tranziție justă, cu modificările și completările ulterioare.</w:t>
            </w:r>
          </w:p>
          <w:p w14:paraId="2189F7D8" w14:textId="09846264" w:rsidR="00DA693E" w:rsidRPr="0044568C" w:rsidRDefault="004C3EC3" w:rsidP="0044568C">
            <w:pPr>
              <w:numPr>
                <w:ilvl w:val="0"/>
                <w:numId w:val="6"/>
              </w:numPr>
              <w:autoSpaceDE w:val="0"/>
              <w:autoSpaceDN w:val="0"/>
              <w:adjustRightInd w:val="0"/>
              <w:spacing w:before="240" w:line="360" w:lineRule="auto"/>
              <w:contextualSpacing/>
              <w:jc w:val="both"/>
              <w:rPr>
                <w:rFonts w:ascii="Trebuchet MS" w:hAnsi="Trebuchet MS"/>
                <w:iCs/>
              </w:rPr>
            </w:pPr>
            <w:r w:rsidRPr="007D6BE3">
              <w:rPr>
                <w:rFonts w:ascii="Trebuchet MS" w:hAnsi="Trebuchet MS"/>
                <w:iCs/>
              </w:rPr>
              <w:t xml:space="preserve">Hotărârea Guvernului nr. 873/ 2022 pentru stabilirea cadrului legal privind eligibilitatea cheltuielilor efectuate de beneficiari în cadrul operațiunilor finanțate în </w:t>
            </w:r>
            <w:r w:rsidRPr="007D6BE3">
              <w:rPr>
                <w:rFonts w:ascii="Trebuchet MS" w:hAnsi="Trebuchet MS"/>
                <w:iCs/>
              </w:rPr>
              <w:lastRenderedPageBreak/>
              <w:t>perioada de programare 2021-2027 prin Fondul european de dezvoltare regională, Fondul social european Plus, Fondul de coeziune și Fondul pentru o tranziție justă.</w:t>
            </w:r>
          </w:p>
        </w:tc>
      </w:tr>
    </w:tbl>
    <w:p w14:paraId="6459ABAD" w14:textId="77777777" w:rsidR="0044568C" w:rsidRDefault="0044568C" w:rsidP="00082390"/>
    <w:p w14:paraId="51046C08" w14:textId="77777777" w:rsidR="0044568C" w:rsidRPr="007D6BE3" w:rsidRDefault="0044568C" w:rsidP="00082390"/>
    <w:p w14:paraId="0765FB95" w14:textId="5A67B72A" w:rsidR="001D7438" w:rsidRPr="007D6BE3" w:rsidRDefault="00946E1E" w:rsidP="004C7480">
      <w:pPr>
        <w:pStyle w:val="Heading3"/>
        <w:jc w:val="center"/>
        <w:rPr>
          <w:sz w:val="28"/>
          <w:szCs w:val="28"/>
        </w:rPr>
      </w:pPr>
      <w:bookmarkStart w:id="67" w:name="_Toc187937307"/>
      <w:r w:rsidRPr="007D6BE3">
        <w:rPr>
          <w:color w:val="00B0F0"/>
          <w:sz w:val="28"/>
          <w:szCs w:val="28"/>
        </w:rPr>
        <w:t>5.3.2.</w:t>
      </w:r>
      <w:r w:rsidR="001D7438" w:rsidRPr="007D6BE3">
        <w:rPr>
          <w:color w:val="00B0F0"/>
          <w:sz w:val="28"/>
          <w:szCs w:val="28"/>
        </w:rPr>
        <w:t xml:space="preserve">Categorii </w:t>
      </w:r>
      <w:r w:rsidR="00D87653" w:rsidRPr="007D6BE3">
        <w:rPr>
          <w:color w:val="00B0F0"/>
          <w:sz w:val="28"/>
          <w:szCs w:val="28"/>
        </w:rPr>
        <w:t xml:space="preserve">și plafoane </w:t>
      </w:r>
      <w:r w:rsidR="001D7438" w:rsidRPr="007D6BE3">
        <w:rPr>
          <w:color w:val="00B0F0"/>
          <w:sz w:val="28"/>
          <w:szCs w:val="28"/>
        </w:rPr>
        <w:t>de cheltuieli eligibile</w:t>
      </w:r>
      <w:bookmarkEnd w:id="67"/>
    </w:p>
    <w:p w14:paraId="0A17752A" w14:textId="77777777" w:rsidR="00D21A0A" w:rsidRPr="007D6BE3" w:rsidRDefault="00D21A0A" w:rsidP="00D21A0A">
      <w:pPr>
        <w:spacing w:after="0"/>
        <w:jc w:val="both"/>
        <w:rPr>
          <w:rFonts w:ascii="Trebuchet MS" w:hAnsi="Trebuchet MS" w:cs="Arial"/>
          <w:color w:val="7030A0"/>
          <w:szCs w:val="20"/>
        </w:rPr>
      </w:pPr>
    </w:p>
    <w:tbl>
      <w:tblPr>
        <w:tblStyle w:val="TableGrid"/>
        <w:tblW w:w="0" w:type="auto"/>
        <w:tblInd w:w="-5" w:type="dxa"/>
        <w:tblLook w:val="04A0" w:firstRow="1" w:lastRow="0" w:firstColumn="1" w:lastColumn="0" w:noHBand="0" w:noVBand="1"/>
      </w:tblPr>
      <w:tblGrid>
        <w:gridCol w:w="9746"/>
      </w:tblGrid>
      <w:tr w:rsidR="00135940" w:rsidRPr="007D6BE3" w14:paraId="637DA20D" w14:textId="77777777" w:rsidTr="00A20D84">
        <w:tc>
          <w:tcPr>
            <w:tcW w:w="9776" w:type="dxa"/>
          </w:tcPr>
          <w:p w14:paraId="71DF4D2E" w14:textId="5F0AE374" w:rsidR="0095785C" w:rsidRPr="007D6BE3" w:rsidRDefault="0095785C" w:rsidP="0095785C">
            <w:pPr>
              <w:autoSpaceDE w:val="0"/>
              <w:autoSpaceDN w:val="0"/>
              <w:adjustRightInd w:val="0"/>
              <w:spacing w:line="360" w:lineRule="auto"/>
              <w:jc w:val="both"/>
              <w:rPr>
                <w:rFonts w:ascii="Trebuchet MS" w:hAnsi="Trebuchet MS" w:cs="Verdana"/>
              </w:rPr>
            </w:pPr>
            <w:r w:rsidRPr="007D6BE3">
              <w:rPr>
                <w:rFonts w:ascii="Trebuchet MS" w:hAnsi="Trebuchet MS" w:cs="Verdana"/>
              </w:rPr>
              <w:t>În conformitate cu prevederile art.2 din H.G nr. 873/ 2022, pentru a fi eligibile, cheltuielile prevăzute în cererea de finanţare trebuie să îndeplinească, în mod cumulativ, următoarele condiţii cu cara</w:t>
            </w:r>
            <w:r w:rsidR="00BE005F">
              <w:rPr>
                <w:rFonts w:ascii="Trebuchet MS" w:hAnsi="Trebuchet MS" w:cs="Verdana"/>
              </w:rPr>
              <w:t>c</w:t>
            </w:r>
            <w:r w:rsidRPr="007D6BE3">
              <w:rPr>
                <w:rFonts w:ascii="Trebuchet MS" w:hAnsi="Trebuchet MS" w:cs="Verdana"/>
              </w:rPr>
              <w:t xml:space="preserve">ter general: </w:t>
            </w:r>
          </w:p>
          <w:p w14:paraId="2BCA303E" w14:textId="4B316454" w:rsidR="0095785C" w:rsidRPr="007D6BE3" w:rsidRDefault="0095785C" w:rsidP="009A60C3">
            <w:pPr>
              <w:pStyle w:val="ListParagraph"/>
              <w:numPr>
                <w:ilvl w:val="0"/>
                <w:numId w:val="37"/>
              </w:numPr>
              <w:autoSpaceDE w:val="0"/>
              <w:autoSpaceDN w:val="0"/>
              <w:adjustRightInd w:val="0"/>
              <w:spacing w:line="360" w:lineRule="auto"/>
              <w:jc w:val="both"/>
              <w:rPr>
                <w:rFonts w:ascii="Trebuchet MS" w:hAnsi="Trebuchet MS" w:cs="Verdana"/>
                <w:strike/>
              </w:rPr>
            </w:pPr>
            <w:r w:rsidRPr="007D6BE3">
              <w:rPr>
                <w:rFonts w:ascii="Trebuchet MS" w:hAnsi="Trebuchet MS" w:cs="Verdana"/>
              </w:rPr>
              <w:t>să respecte prevederile art. 63 și art. 65 din Regulamentul (UE) nr.2021/1060;</w:t>
            </w:r>
          </w:p>
          <w:p w14:paraId="6CDED1AC" w14:textId="525D476D" w:rsidR="0095785C" w:rsidRPr="007D6BE3" w:rsidRDefault="0095785C" w:rsidP="002C00F9">
            <w:pPr>
              <w:pStyle w:val="ListParagraph"/>
              <w:numPr>
                <w:ilvl w:val="0"/>
                <w:numId w:val="37"/>
              </w:numPr>
              <w:autoSpaceDE w:val="0"/>
              <w:autoSpaceDN w:val="0"/>
              <w:adjustRightInd w:val="0"/>
              <w:spacing w:line="360" w:lineRule="auto"/>
              <w:jc w:val="both"/>
              <w:rPr>
                <w:rFonts w:ascii="Trebuchet MS" w:hAnsi="Trebuchet MS" w:cs="Verdana"/>
              </w:rPr>
            </w:pPr>
            <w:r w:rsidRPr="007D6BE3">
              <w:rPr>
                <w:rFonts w:ascii="Trebuchet MS" w:hAnsi="Trebuchet MS" w:cs="Verdana"/>
              </w:rPr>
              <w:t>să fie însoțită de facturi emise în conformitate cu prevederile legislației naționale sau a statului în care acestea au fost emise ori de alte documente contabile pe baza cărora se înregistrează obligația de plată, precum şi de documente justificative privind efectuarea plății şi realitatea cheltuielii efectuate, pe baza cărora cheltuielile să poată fi verificate/controlate/auditate;</w:t>
            </w:r>
          </w:p>
          <w:p w14:paraId="5EA802B0" w14:textId="0A2AA43E" w:rsidR="0095785C" w:rsidRPr="007D6BE3" w:rsidRDefault="0095785C" w:rsidP="008660E8">
            <w:pPr>
              <w:pStyle w:val="ListParagraph"/>
              <w:numPr>
                <w:ilvl w:val="0"/>
                <w:numId w:val="37"/>
              </w:numPr>
              <w:autoSpaceDE w:val="0"/>
              <w:autoSpaceDN w:val="0"/>
              <w:adjustRightInd w:val="0"/>
              <w:spacing w:line="360" w:lineRule="auto"/>
              <w:jc w:val="both"/>
              <w:rPr>
                <w:rFonts w:ascii="Trebuchet MS" w:hAnsi="Trebuchet MS" w:cs="Verdana"/>
              </w:rPr>
            </w:pPr>
            <w:r w:rsidRPr="007D6BE3">
              <w:rPr>
                <w:rFonts w:ascii="Trebuchet MS" w:hAnsi="Trebuchet MS" w:cs="Verdana"/>
              </w:rPr>
              <w:t>să fie în conformitate cu prevederile programului;</w:t>
            </w:r>
          </w:p>
          <w:p w14:paraId="5B2E2509" w14:textId="0DE46C9A" w:rsidR="0095785C" w:rsidRPr="007D6BE3" w:rsidRDefault="0095785C" w:rsidP="00AA6311">
            <w:pPr>
              <w:pStyle w:val="ListParagraph"/>
              <w:numPr>
                <w:ilvl w:val="0"/>
                <w:numId w:val="37"/>
              </w:numPr>
              <w:autoSpaceDE w:val="0"/>
              <w:autoSpaceDN w:val="0"/>
              <w:adjustRightInd w:val="0"/>
              <w:spacing w:line="360" w:lineRule="auto"/>
              <w:jc w:val="both"/>
              <w:rPr>
                <w:rFonts w:ascii="Trebuchet MS" w:hAnsi="Trebuchet MS" w:cs="Verdana"/>
              </w:rPr>
            </w:pPr>
            <w:r w:rsidRPr="007D6BE3">
              <w:rPr>
                <w:rFonts w:ascii="Trebuchet MS" w:hAnsi="Trebuchet MS" w:cs="Verdana"/>
              </w:rPr>
              <w:t>să fie în conformitate cu prevederile contractului de finanțare;</w:t>
            </w:r>
          </w:p>
          <w:p w14:paraId="2F1576C0" w14:textId="1475DD6E" w:rsidR="0095785C" w:rsidRPr="007D6BE3" w:rsidRDefault="0095785C" w:rsidP="00E455E1">
            <w:pPr>
              <w:pStyle w:val="ListParagraph"/>
              <w:numPr>
                <w:ilvl w:val="0"/>
                <w:numId w:val="37"/>
              </w:numPr>
              <w:autoSpaceDE w:val="0"/>
              <w:autoSpaceDN w:val="0"/>
              <w:adjustRightInd w:val="0"/>
              <w:spacing w:line="360" w:lineRule="auto"/>
              <w:jc w:val="both"/>
              <w:rPr>
                <w:rFonts w:ascii="Trebuchet MS" w:hAnsi="Trebuchet MS" w:cs="Verdana"/>
              </w:rPr>
            </w:pPr>
            <w:r w:rsidRPr="007D6BE3">
              <w:rPr>
                <w:rFonts w:ascii="Trebuchet MS" w:hAnsi="Trebuchet MS" w:cs="Verdana"/>
              </w:rPr>
              <w:t>să fie rezonabile și necesare realizării operațiunii;</w:t>
            </w:r>
          </w:p>
          <w:p w14:paraId="09E8C406" w14:textId="00A2CC4D" w:rsidR="0095785C" w:rsidRPr="007D6BE3" w:rsidRDefault="0095785C" w:rsidP="00960129">
            <w:pPr>
              <w:pStyle w:val="ListParagraph"/>
              <w:numPr>
                <w:ilvl w:val="0"/>
                <w:numId w:val="37"/>
              </w:numPr>
              <w:autoSpaceDE w:val="0"/>
              <w:autoSpaceDN w:val="0"/>
              <w:adjustRightInd w:val="0"/>
              <w:spacing w:line="360" w:lineRule="auto"/>
              <w:jc w:val="both"/>
              <w:rPr>
                <w:rFonts w:ascii="Trebuchet MS" w:hAnsi="Trebuchet MS" w:cs="Verdana"/>
              </w:rPr>
            </w:pPr>
            <w:r w:rsidRPr="007D6BE3">
              <w:rPr>
                <w:rFonts w:ascii="Trebuchet MS" w:hAnsi="Trebuchet MS" w:cs="Verdana"/>
              </w:rPr>
              <w:t>să respecte prevederile legislației Uniunii Europene și legislației naționale aplicabile;</w:t>
            </w:r>
          </w:p>
          <w:p w14:paraId="45928240" w14:textId="22C9CC4B" w:rsidR="0095785C" w:rsidRPr="007D6BE3" w:rsidRDefault="0095785C" w:rsidP="0002546C">
            <w:pPr>
              <w:pStyle w:val="ListParagraph"/>
              <w:numPr>
                <w:ilvl w:val="0"/>
                <w:numId w:val="37"/>
              </w:numPr>
              <w:autoSpaceDE w:val="0"/>
              <w:autoSpaceDN w:val="0"/>
              <w:adjustRightInd w:val="0"/>
              <w:spacing w:line="360" w:lineRule="auto"/>
              <w:jc w:val="both"/>
              <w:rPr>
                <w:rFonts w:ascii="Trebuchet MS" w:hAnsi="Trebuchet MS" w:cs="Verdana"/>
                <w:strike/>
              </w:rPr>
            </w:pPr>
            <w:r w:rsidRPr="007D6BE3">
              <w:rPr>
                <w:rFonts w:ascii="Trebuchet MS" w:hAnsi="Trebuchet MS" w:cs="Verdana"/>
              </w:rPr>
              <w:t xml:space="preserve">să fie înregistrată în contabilitatea beneficiarului, cu respectarea prevederilor </w:t>
            </w:r>
          </w:p>
          <w:p w14:paraId="462A6584" w14:textId="77777777" w:rsidR="00FF5E16" w:rsidRPr="007D6BE3" w:rsidRDefault="00FF5E16" w:rsidP="00FF5E16">
            <w:pPr>
              <w:pStyle w:val="ListParagraph"/>
              <w:numPr>
                <w:ilvl w:val="0"/>
                <w:numId w:val="37"/>
              </w:numPr>
              <w:autoSpaceDE w:val="0"/>
              <w:autoSpaceDN w:val="0"/>
              <w:adjustRightInd w:val="0"/>
              <w:spacing w:line="360" w:lineRule="auto"/>
              <w:jc w:val="both"/>
              <w:rPr>
                <w:rFonts w:ascii="Trebuchet MS" w:hAnsi="Trebuchet MS" w:cs="Verdana"/>
              </w:rPr>
            </w:pPr>
            <w:r w:rsidRPr="007D6BE3">
              <w:rPr>
                <w:rFonts w:ascii="Trebuchet MS" w:hAnsi="Trebuchet MS" w:cs="Verdana"/>
              </w:rPr>
              <w:t>să nu fie contrare prevederilor dreptului aplicabil al Uniunii Europene sau legislației naționale care vizează aplicarea dreptului relevant al Uniunii, în privința eligibilității, regularității, gestiunii sau controlului operațiunilor şi cheltuielilor;</w:t>
            </w:r>
          </w:p>
          <w:p w14:paraId="030BC9EA" w14:textId="77777777" w:rsidR="00082390" w:rsidRPr="007D6BE3" w:rsidRDefault="00082390" w:rsidP="00082390">
            <w:pPr>
              <w:pStyle w:val="ListParagraph"/>
              <w:autoSpaceDE w:val="0"/>
              <w:autoSpaceDN w:val="0"/>
              <w:adjustRightInd w:val="0"/>
              <w:spacing w:line="360" w:lineRule="auto"/>
              <w:jc w:val="both"/>
              <w:rPr>
                <w:rFonts w:ascii="Trebuchet MS" w:hAnsi="Trebuchet MS" w:cs="Verdana"/>
              </w:rPr>
            </w:pPr>
          </w:p>
          <w:p w14:paraId="524FC108" w14:textId="7B400BD1" w:rsidR="00300BC1" w:rsidRPr="00993CF4" w:rsidRDefault="00300BC1" w:rsidP="00B01396">
            <w:pPr>
              <w:pStyle w:val="ListParagraph"/>
              <w:numPr>
                <w:ilvl w:val="0"/>
                <w:numId w:val="59"/>
              </w:numPr>
              <w:autoSpaceDE w:val="0"/>
              <w:autoSpaceDN w:val="0"/>
              <w:adjustRightInd w:val="0"/>
              <w:spacing w:line="360" w:lineRule="auto"/>
              <w:ind w:left="252"/>
              <w:jc w:val="both"/>
              <w:rPr>
                <w:rFonts w:ascii="Trebuchet MS" w:hAnsi="Trebuchet MS" w:cstheme="minorHAnsi"/>
                <w:noProof/>
              </w:rPr>
            </w:pPr>
            <w:r w:rsidRPr="00993CF4">
              <w:rPr>
                <w:rFonts w:ascii="Trebuchet MS" w:eastAsiaTheme="minorHAnsi" w:hAnsi="Trebuchet MS" w:cs="Verdana"/>
                <w:b/>
                <w:bCs/>
                <w:u w:val="single"/>
              </w:rPr>
              <w:t xml:space="preserve">Pentru </w:t>
            </w:r>
            <w:r w:rsidR="00F86B3B" w:rsidRPr="00993CF4">
              <w:rPr>
                <w:rFonts w:ascii="Trebuchet MS" w:eastAsiaTheme="minorHAnsi" w:hAnsi="Trebuchet MS" w:cs="Verdana"/>
                <w:b/>
                <w:bCs/>
                <w:u w:val="single"/>
              </w:rPr>
              <w:t>p</w:t>
            </w:r>
            <w:r w:rsidR="00082390" w:rsidRPr="00993CF4">
              <w:rPr>
                <w:rFonts w:ascii="Trebuchet MS" w:eastAsiaTheme="minorHAnsi" w:hAnsi="Trebuchet MS" w:cs="Verdana"/>
                <w:b/>
                <w:bCs/>
                <w:u w:val="single"/>
              </w:rPr>
              <w:t>roiecte</w:t>
            </w:r>
            <w:r w:rsidR="00F86B3B" w:rsidRPr="00993CF4">
              <w:rPr>
                <w:rFonts w:ascii="Trebuchet MS" w:eastAsiaTheme="minorHAnsi" w:hAnsi="Trebuchet MS" w:cs="Verdana"/>
                <w:b/>
                <w:bCs/>
                <w:u w:val="single"/>
              </w:rPr>
              <w:t>le</w:t>
            </w:r>
            <w:r w:rsidR="00082390" w:rsidRPr="00993CF4">
              <w:rPr>
                <w:rFonts w:ascii="Trebuchet MS" w:eastAsiaTheme="minorHAnsi" w:hAnsi="Trebuchet MS" w:cs="Verdana"/>
                <w:b/>
                <w:bCs/>
                <w:u w:val="single"/>
              </w:rPr>
              <w:t xml:space="preserve"> de cercetare</w:t>
            </w:r>
            <w:r w:rsidR="00B4646A" w:rsidRPr="00993CF4">
              <w:rPr>
                <w:rFonts w:ascii="Trebuchet MS" w:eastAsiaTheme="minorHAnsi" w:hAnsi="Trebuchet MS" w:cs="Verdana"/>
                <w:b/>
                <w:bCs/>
                <w:u w:val="single"/>
              </w:rPr>
              <w:t xml:space="preserve"> industrială</w:t>
            </w:r>
            <w:r w:rsidR="00082390" w:rsidRPr="00993CF4">
              <w:rPr>
                <w:rFonts w:ascii="Trebuchet MS" w:eastAsiaTheme="minorHAnsi" w:hAnsi="Trebuchet MS" w:cs="Verdana"/>
                <w:b/>
                <w:bCs/>
                <w:u w:val="single"/>
              </w:rPr>
              <w:t xml:space="preserve"> şi dezvoltare </w:t>
            </w:r>
            <w:r w:rsidR="00CD6872" w:rsidRPr="00993CF4">
              <w:rPr>
                <w:rFonts w:ascii="Trebuchet MS" w:eastAsiaTheme="minorHAnsi" w:hAnsi="Trebuchet MS" w:cs="Verdana"/>
                <w:b/>
                <w:bCs/>
                <w:u w:val="single"/>
              </w:rPr>
              <w:t xml:space="preserve">experimentală </w:t>
            </w:r>
            <w:r w:rsidR="00082390" w:rsidRPr="00993CF4">
              <w:rPr>
                <w:rFonts w:ascii="Trebuchet MS" w:eastAsiaTheme="minorHAnsi" w:hAnsi="Trebuchet MS" w:cs="Verdana"/>
                <w:b/>
                <w:bCs/>
                <w:u w:val="single"/>
              </w:rPr>
              <w:t>sunt eligibile următoarele tipuri de cheltuieli</w:t>
            </w:r>
            <w:r w:rsidRPr="00993CF4">
              <w:rPr>
                <w:rFonts w:ascii="Trebuchet MS" w:hAnsi="Trebuchet MS" w:cstheme="minorHAnsi"/>
                <w:noProof/>
              </w:rPr>
              <w:t>:</w:t>
            </w:r>
          </w:p>
          <w:p w14:paraId="06F6CEC7" w14:textId="518141C9" w:rsidR="00300BC1" w:rsidRPr="00785F0C" w:rsidRDefault="00082390" w:rsidP="00785F0C">
            <w:pPr>
              <w:pStyle w:val="ListParagraph"/>
              <w:numPr>
                <w:ilvl w:val="0"/>
                <w:numId w:val="58"/>
              </w:numPr>
              <w:autoSpaceDE w:val="0"/>
              <w:autoSpaceDN w:val="0"/>
              <w:adjustRightInd w:val="0"/>
              <w:spacing w:line="360" w:lineRule="auto"/>
              <w:jc w:val="both"/>
              <w:rPr>
                <w:rFonts w:ascii="Trebuchet MS" w:hAnsi="Trebuchet MS" w:cstheme="minorHAnsi"/>
                <w:noProof/>
              </w:rPr>
            </w:pPr>
            <w:r w:rsidRPr="00785F0C">
              <w:rPr>
                <w:rFonts w:ascii="Trebuchet MS" w:hAnsi="Trebuchet MS" w:cstheme="minorHAnsi"/>
                <w:noProof/>
              </w:rPr>
              <w:t>cu personalul: cercetători, tehnicieni şi alţi membri ai personalului auxiliar, în măsura în care aceştia sunt angajaţi în proiect</w:t>
            </w:r>
            <w:r w:rsidR="00300BC1" w:rsidRPr="00785F0C">
              <w:rPr>
                <w:rFonts w:ascii="Trebuchet MS" w:hAnsi="Trebuchet MS" w:cstheme="minorHAnsi"/>
                <w:noProof/>
              </w:rPr>
              <w:t>;</w:t>
            </w:r>
          </w:p>
          <w:p w14:paraId="20390D5D" w14:textId="301BA0E3" w:rsidR="00082390" w:rsidRPr="00785F0C" w:rsidRDefault="00CD6872" w:rsidP="00785F0C">
            <w:pPr>
              <w:pStyle w:val="ListParagraph"/>
              <w:numPr>
                <w:ilvl w:val="0"/>
                <w:numId w:val="58"/>
              </w:numPr>
              <w:autoSpaceDE w:val="0"/>
              <w:autoSpaceDN w:val="0"/>
              <w:adjustRightInd w:val="0"/>
              <w:spacing w:line="360" w:lineRule="auto"/>
              <w:jc w:val="both"/>
              <w:rPr>
                <w:rFonts w:ascii="Trebuchet MS" w:hAnsi="Trebuchet MS" w:cstheme="minorHAnsi"/>
                <w:noProof/>
              </w:rPr>
            </w:pPr>
            <w:r w:rsidRPr="00785F0C">
              <w:rPr>
                <w:rFonts w:ascii="Trebuchet MS" w:hAnsi="Trebuchet MS" w:cstheme="minorHAnsi"/>
                <w:noProof/>
              </w:rPr>
              <w:t xml:space="preserve">cu achiziționarea </w:t>
            </w:r>
            <w:r w:rsidR="00082390" w:rsidRPr="00785F0C">
              <w:rPr>
                <w:rFonts w:ascii="Trebuchet MS" w:hAnsi="Trebuchet MS" w:cstheme="minorHAnsi"/>
                <w:noProof/>
              </w:rPr>
              <w:t xml:space="preserve">instrumentelor şi a echipamentelor, în măsura în care acestea sunt utilizate în cadrul proiectului şi pe durata acestei utilizări. În cazul în care aceste instrumente şi echipamente nu sunt folosite pe întreaga lor durată de viaţă în proiect, sunt considerate eligibile doar </w:t>
            </w:r>
            <w:r w:rsidR="00082390" w:rsidRPr="00785F0C">
              <w:rPr>
                <w:rFonts w:ascii="Trebuchet MS" w:hAnsi="Trebuchet MS" w:cstheme="minorHAnsi"/>
                <w:b/>
                <w:bCs/>
                <w:noProof/>
              </w:rPr>
              <w:t>costurile de amortizare</w:t>
            </w:r>
            <w:r w:rsidR="00082390" w:rsidRPr="00785F0C">
              <w:rPr>
                <w:rFonts w:ascii="Trebuchet MS" w:hAnsi="Trebuchet MS" w:cstheme="minorHAnsi"/>
                <w:noProof/>
              </w:rPr>
              <w:t xml:space="preserve"> corespunzătoare duratei proiectului, calculate pe baza principiilor contabile general acceptate</w:t>
            </w:r>
          </w:p>
          <w:p w14:paraId="64E41716" w14:textId="7EB07444" w:rsidR="00F56A7E" w:rsidRPr="00785F0C" w:rsidRDefault="00F0597B" w:rsidP="00785F0C">
            <w:pPr>
              <w:pStyle w:val="ListParagraph"/>
              <w:numPr>
                <w:ilvl w:val="0"/>
                <w:numId w:val="58"/>
              </w:numPr>
              <w:autoSpaceDE w:val="0"/>
              <w:autoSpaceDN w:val="0"/>
              <w:adjustRightInd w:val="0"/>
              <w:spacing w:line="360" w:lineRule="auto"/>
              <w:jc w:val="both"/>
              <w:rPr>
                <w:rFonts w:ascii="Times New Roman" w:eastAsiaTheme="minorHAnsi" w:hAnsi="Times New Roman"/>
                <w:sz w:val="24"/>
                <w:szCs w:val="24"/>
              </w:rPr>
            </w:pPr>
            <w:r w:rsidRPr="00785F0C">
              <w:rPr>
                <w:rFonts w:ascii="Trebuchet MS" w:hAnsi="Trebuchet MS"/>
                <w:iCs/>
              </w:rPr>
              <w:lastRenderedPageBreak/>
              <w:t>cu clădirile</w:t>
            </w:r>
            <w:r w:rsidR="00DC5D29">
              <w:rPr>
                <w:rFonts w:ascii="Trebuchet MS" w:hAnsi="Trebuchet MS"/>
                <w:iCs/>
              </w:rPr>
              <w:t xml:space="preserve"> (construire/ reabilitare/ extindere)</w:t>
            </w:r>
            <w:r w:rsidRPr="00785F0C">
              <w:rPr>
                <w:rFonts w:ascii="Trebuchet MS" w:hAnsi="Trebuchet MS"/>
                <w:iCs/>
              </w:rPr>
              <w:t>, în măsura utilizării acestora în cadrul proiectului şi pe durata perioadei acestei utilizări. În ceea ce prive</w:t>
            </w:r>
            <w:r w:rsidR="00CD6872" w:rsidRPr="00785F0C">
              <w:rPr>
                <w:rFonts w:ascii="Trebuchet MS" w:hAnsi="Trebuchet MS"/>
                <w:iCs/>
              </w:rPr>
              <w:t>sc</w:t>
            </w:r>
            <w:r w:rsidRPr="00785F0C">
              <w:rPr>
                <w:rFonts w:ascii="Trebuchet MS" w:hAnsi="Trebuchet MS"/>
                <w:iCs/>
              </w:rPr>
              <w:t xml:space="preserve"> clădirile, sunt considerate eligibile doar costurile de amortizare corespunzătoare duratei proiectului, calculate pe baza principiilor contabile general acceptate</w:t>
            </w:r>
            <w:r w:rsidR="00F56A7E" w:rsidRPr="00785F0C">
              <w:rPr>
                <w:rFonts w:ascii="Trebuchet MS" w:hAnsi="Trebuchet MS"/>
                <w:iCs/>
              </w:rPr>
              <w:t>;</w:t>
            </w:r>
          </w:p>
          <w:p w14:paraId="7EA75F56" w14:textId="7B21BFAB" w:rsidR="00F56A7E" w:rsidRPr="00993CF4" w:rsidRDefault="00F56A7E" w:rsidP="00785F0C">
            <w:pPr>
              <w:pStyle w:val="ListParagraph"/>
              <w:numPr>
                <w:ilvl w:val="0"/>
                <w:numId w:val="58"/>
              </w:numPr>
              <w:spacing w:line="360" w:lineRule="auto"/>
              <w:jc w:val="both"/>
              <w:rPr>
                <w:rFonts w:ascii="Trebuchet MS" w:hAnsi="Trebuchet MS" w:cstheme="minorHAnsi"/>
                <w:noProof/>
              </w:rPr>
            </w:pPr>
            <w:r w:rsidRPr="00993CF4">
              <w:rPr>
                <w:rFonts w:ascii="Trebuchet MS" w:hAnsi="Trebuchet MS" w:cstheme="minorHAnsi"/>
                <w:noProof/>
              </w:rPr>
              <w:t>cheltuieli de închiriere pentru clădiri şi spaţii, în măsura şi pe durata utilizării acestor clădiri şi spaţii pentru activităţile de cercetare industrială/ dezvoltare experimentală ale proiectului;</w:t>
            </w:r>
          </w:p>
          <w:p w14:paraId="11AB750C" w14:textId="629FC99F" w:rsidR="00E14603" w:rsidRPr="00993CF4" w:rsidRDefault="00300BC1" w:rsidP="00785F0C">
            <w:pPr>
              <w:pStyle w:val="ListParagraph"/>
              <w:numPr>
                <w:ilvl w:val="0"/>
                <w:numId w:val="58"/>
              </w:numPr>
              <w:spacing w:line="360" w:lineRule="auto"/>
              <w:jc w:val="both"/>
              <w:rPr>
                <w:rFonts w:ascii="Trebuchet MS" w:hAnsi="Trebuchet MS"/>
                <w:iCs/>
              </w:rPr>
            </w:pPr>
            <w:r w:rsidRPr="00785F0C">
              <w:rPr>
                <w:rFonts w:ascii="Trebuchet MS" w:hAnsi="Trebuchet MS" w:cstheme="minorHAnsi"/>
                <w:noProof/>
              </w:rPr>
              <w:t>aferente cercetării contractuale, cunoştinţelor şi brevetelor cumpărate sau</w:t>
            </w:r>
            <w:r w:rsidR="00F0597B" w:rsidRPr="00785F0C">
              <w:rPr>
                <w:rFonts w:ascii="Trebuchet MS" w:hAnsi="Trebuchet MS" w:cstheme="minorHAnsi"/>
                <w:noProof/>
              </w:rPr>
              <w:t xml:space="preserve"> </w:t>
            </w:r>
            <w:r w:rsidRPr="00785F0C">
              <w:rPr>
                <w:rFonts w:ascii="Trebuchet MS" w:hAnsi="Trebuchet MS"/>
                <w:iCs/>
              </w:rPr>
              <w:t>obţinute cu licenţă din surse externe, în condiţii de concurenţă deplină, precum şi cheltuielile aferente serviciilor de consultanţă</w:t>
            </w:r>
            <w:r w:rsidR="009501A0">
              <w:rPr>
                <w:rFonts w:ascii="Trebuchet MS" w:hAnsi="Trebuchet MS"/>
                <w:iCs/>
              </w:rPr>
              <w:t xml:space="preserve"> (inclusiv pentru elaborarea cererii de finațare)</w:t>
            </w:r>
            <w:r w:rsidRPr="00785F0C">
              <w:rPr>
                <w:rFonts w:ascii="Trebuchet MS" w:hAnsi="Trebuchet MS"/>
                <w:iCs/>
              </w:rPr>
              <w:t xml:space="preserve"> şi serviciilor echivalente folosite exclusiv pentru </w:t>
            </w:r>
            <w:r w:rsidRPr="00993CF4">
              <w:rPr>
                <w:rFonts w:ascii="Trebuchet MS" w:hAnsi="Trebuchet MS"/>
                <w:iCs/>
              </w:rPr>
              <w:t>proiect</w:t>
            </w:r>
            <w:r w:rsidR="001C5FEB" w:rsidRPr="00993CF4">
              <w:rPr>
                <w:rFonts w:ascii="Trebuchet MS" w:hAnsi="Trebuchet MS"/>
                <w:iCs/>
              </w:rPr>
              <w:t xml:space="preserve"> (brevete, drepturi de utilizare, </w:t>
            </w:r>
            <w:r w:rsidR="00081C20" w:rsidRPr="00993CF4">
              <w:rPr>
                <w:rFonts w:ascii="Trebuchet MS" w:hAnsi="Trebuchet MS"/>
                <w:iCs/>
              </w:rPr>
              <w:t xml:space="preserve">licențe, </w:t>
            </w:r>
            <w:r w:rsidR="001C5FEB" w:rsidRPr="00993CF4">
              <w:rPr>
                <w:rFonts w:ascii="Trebuchet MS" w:hAnsi="Trebuchet MS"/>
                <w:iCs/>
              </w:rPr>
              <w:t>contracte de servicii etc.)</w:t>
            </w:r>
            <w:r w:rsidR="00E14603" w:rsidRPr="00993CF4">
              <w:rPr>
                <w:rFonts w:ascii="Trebuchet MS" w:hAnsi="Trebuchet MS"/>
                <w:iCs/>
              </w:rPr>
              <w:t>;</w:t>
            </w:r>
          </w:p>
          <w:p w14:paraId="272043EE" w14:textId="38FB2C10" w:rsidR="00300BC1" w:rsidRPr="00993CF4" w:rsidRDefault="00F0597B" w:rsidP="00785F0C">
            <w:pPr>
              <w:pStyle w:val="ListParagraph"/>
              <w:numPr>
                <w:ilvl w:val="0"/>
                <w:numId w:val="58"/>
              </w:numPr>
              <w:spacing w:after="160" w:line="360" w:lineRule="auto"/>
              <w:jc w:val="both"/>
              <w:rPr>
                <w:rFonts w:ascii="Trebuchet MS" w:hAnsi="Trebuchet MS" w:cstheme="minorHAnsi"/>
                <w:strike/>
                <w:noProof/>
              </w:rPr>
            </w:pPr>
            <w:r w:rsidRPr="00993CF4">
              <w:rPr>
                <w:rFonts w:ascii="Trebuchet MS" w:hAnsi="Trebuchet MS"/>
                <w:noProof/>
              </w:rPr>
              <w:t xml:space="preserve">de regie suplimentare şi alte costuri de exploatare, inclusiv costurile materialelor, consumabilelor şi ale altor produse similare, </w:t>
            </w:r>
            <w:r w:rsidR="00B01396" w:rsidRPr="00993CF4">
              <w:rPr>
                <w:rFonts w:ascii="Trebuchet MS" w:hAnsi="Trebuchet MS"/>
                <w:noProof/>
              </w:rPr>
              <w:t>necesare pentru implementarea proiectului</w:t>
            </w:r>
            <w:r w:rsidR="00993CF4" w:rsidRPr="00993CF4">
              <w:rPr>
                <w:rFonts w:ascii="Trebuchet MS" w:hAnsi="Trebuchet MS"/>
                <w:noProof/>
              </w:rPr>
              <w:t>.</w:t>
            </w:r>
          </w:p>
          <w:p w14:paraId="31096661" w14:textId="77777777" w:rsidR="00993CF4" w:rsidRPr="00B01396" w:rsidRDefault="00993CF4" w:rsidP="00993CF4">
            <w:pPr>
              <w:pStyle w:val="ListParagraph"/>
              <w:spacing w:after="160" w:line="360" w:lineRule="auto"/>
              <w:jc w:val="both"/>
              <w:rPr>
                <w:rFonts w:ascii="Trebuchet MS" w:hAnsi="Trebuchet MS" w:cstheme="minorHAnsi"/>
                <w:strike/>
                <w:noProof/>
                <w:color w:val="FF0000"/>
              </w:rPr>
            </w:pPr>
          </w:p>
          <w:p w14:paraId="3CB8F636" w14:textId="6A84C8BA" w:rsidR="00B73452" w:rsidRPr="00B01396" w:rsidRDefault="00B73452" w:rsidP="00B01396">
            <w:pPr>
              <w:pStyle w:val="ListParagraph"/>
              <w:numPr>
                <w:ilvl w:val="0"/>
                <w:numId w:val="59"/>
              </w:numPr>
              <w:spacing w:line="360" w:lineRule="auto"/>
              <w:ind w:left="342"/>
              <w:jc w:val="both"/>
              <w:rPr>
                <w:rFonts w:ascii="Trebuchet MS" w:eastAsiaTheme="minorHAnsi" w:hAnsi="Trebuchet MS" w:cs="Verdana"/>
                <w:b/>
                <w:bCs/>
                <w:u w:val="single"/>
              </w:rPr>
            </w:pPr>
            <w:r w:rsidRPr="00B01396">
              <w:rPr>
                <w:rFonts w:ascii="Trebuchet MS" w:eastAsiaTheme="minorHAnsi" w:hAnsi="Trebuchet MS" w:cs="Verdana"/>
                <w:b/>
                <w:bCs/>
                <w:u w:val="single"/>
              </w:rPr>
              <w:t>Sunt eligibile cheltuielile aferente studiului de fezabilitate.</w:t>
            </w:r>
          </w:p>
          <w:p w14:paraId="1BB2E079" w14:textId="77777777" w:rsidR="00B01396" w:rsidRPr="00B01396" w:rsidRDefault="00B01396" w:rsidP="00B01396">
            <w:pPr>
              <w:spacing w:line="360" w:lineRule="auto"/>
              <w:jc w:val="both"/>
              <w:rPr>
                <w:rFonts w:ascii="Trebuchet MS" w:eastAsiaTheme="minorHAnsi" w:hAnsi="Trebuchet MS" w:cs="Verdana"/>
                <w:b/>
                <w:bCs/>
                <w:u w:val="single"/>
              </w:rPr>
            </w:pPr>
          </w:p>
          <w:p w14:paraId="1EA17945" w14:textId="4E973554" w:rsidR="003D182E" w:rsidRPr="007D6BE3" w:rsidRDefault="00D108BD" w:rsidP="003D182E">
            <w:pPr>
              <w:autoSpaceDE w:val="0"/>
              <w:autoSpaceDN w:val="0"/>
              <w:adjustRightInd w:val="0"/>
              <w:spacing w:line="360" w:lineRule="auto"/>
              <w:jc w:val="both"/>
              <w:rPr>
                <w:rFonts w:ascii="Trebuchet MS" w:hAnsi="Trebuchet MS" w:cstheme="minorHAnsi"/>
                <w:noProof/>
              </w:rPr>
            </w:pPr>
            <w:r>
              <w:rPr>
                <w:rFonts w:ascii="Trebuchet MS" w:eastAsiaTheme="minorHAnsi" w:hAnsi="Trebuchet MS" w:cs="Verdana"/>
                <w:b/>
                <w:bCs/>
                <w:u w:val="single"/>
              </w:rPr>
              <w:t xml:space="preserve">3. </w:t>
            </w:r>
            <w:r w:rsidR="003D182E" w:rsidRPr="007D6BE3">
              <w:rPr>
                <w:rFonts w:ascii="Trebuchet MS" w:eastAsiaTheme="minorHAnsi" w:hAnsi="Trebuchet MS" w:cs="Verdana"/>
                <w:b/>
                <w:bCs/>
                <w:u w:val="single"/>
              </w:rPr>
              <w:t xml:space="preserve">Pentru </w:t>
            </w:r>
            <w:r w:rsidR="00F86B3B" w:rsidRPr="007D6BE3">
              <w:rPr>
                <w:rFonts w:ascii="Trebuchet MS" w:eastAsiaTheme="minorHAnsi" w:hAnsi="Trebuchet MS" w:cs="Verdana"/>
                <w:b/>
                <w:bCs/>
                <w:u w:val="single"/>
              </w:rPr>
              <w:t>proiectele de inovare destinate IMM-urilor s</w:t>
            </w:r>
            <w:r w:rsidR="003D182E" w:rsidRPr="007D6BE3">
              <w:rPr>
                <w:rFonts w:ascii="Trebuchet MS" w:eastAsiaTheme="minorHAnsi" w:hAnsi="Trebuchet MS" w:cs="Verdana"/>
                <w:b/>
                <w:bCs/>
                <w:u w:val="single"/>
              </w:rPr>
              <w:t>unt eligibile următoarele tipuri de cheltuieli</w:t>
            </w:r>
            <w:r w:rsidR="003D182E" w:rsidRPr="007D6BE3">
              <w:rPr>
                <w:rFonts w:ascii="Trebuchet MS" w:hAnsi="Trebuchet MS" w:cstheme="minorHAnsi"/>
                <w:noProof/>
              </w:rPr>
              <w:t>:</w:t>
            </w:r>
          </w:p>
          <w:p w14:paraId="50B3169B" w14:textId="638DBAEE" w:rsidR="003D182E" w:rsidRDefault="009501A0" w:rsidP="003D182E">
            <w:pPr>
              <w:autoSpaceDE w:val="0"/>
              <w:autoSpaceDN w:val="0"/>
              <w:adjustRightInd w:val="0"/>
              <w:spacing w:line="360" w:lineRule="auto"/>
              <w:jc w:val="both"/>
              <w:rPr>
                <w:rFonts w:ascii="Trebuchet MS" w:hAnsi="Trebuchet MS" w:cstheme="minorHAnsi"/>
                <w:noProof/>
              </w:rPr>
            </w:pPr>
            <w:r>
              <w:rPr>
                <w:rFonts w:ascii="Trebuchet MS" w:hAnsi="Trebuchet MS" w:cstheme="minorHAnsi"/>
                <w:noProof/>
              </w:rPr>
              <w:t xml:space="preserve">a) </w:t>
            </w:r>
            <w:r w:rsidR="003D182E" w:rsidRPr="007D6BE3">
              <w:rPr>
                <w:rFonts w:ascii="Trebuchet MS" w:hAnsi="Trebuchet MS" w:cstheme="minorHAnsi"/>
                <w:noProof/>
              </w:rPr>
              <w:t>pentru obținerea, validarea și protejarea brevetelor și altor active necorporale;</w:t>
            </w:r>
          </w:p>
          <w:p w14:paraId="77770F73" w14:textId="1E332A8C" w:rsidR="00DC5D29" w:rsidRDefault="009501A0" w:rsidP="003D182E">
            <w:pPr>
              <w:autoSpaceDE w:val="0"/>
              <w:autoSpaceDN w:val="0"/>
              <w:adjustRightInd w:val="0"/>
              <w:spacing w:line="360" w:lineRule="auto"/>
              <w:jc w:val="both"/>
              <w:rPr>
                <w:rFonts w:ascii="Trebuchet MS" w:hAnsi="Trebuchet MS" w:cstheme="minorHAnsi"/>
                <w:noProof/>
                <w:lang w:val="en-US"/>
              </w:rPr>
            </w:pPr>
            <w:r>
              <w:rPr>
                <w:rFonts w:ascii="Trebuchet MS" w:hAnsi="Trebuchet MS" w:cstheme="minorHAnsi"/>
                <w:noProof/>
              </w:rPr>
              <w:t xml:space="preserve">b) </w:t>
            </w:r>
            <w:r w:rsidR="00DC5D29">
              <w:rPr>
                <w:rFonts w:ascii="Trebuchet MS" w:hAnsi="Trebuchet MS" w:cstheme="minorHAnsi"/>
                <w:noProof/>
              </w:rPr>
              <w:t>pentru deta</w:t>
            </w:r>
            <w:r w:rsidR="00DC5D29">
              <w:rPr>
                <w:rFonts w:ascii="Trebuchet MS" w:hAnsi="Trebuchet MS" w:cstheme="minorHAnsi"/>
                <w:noProof/>
                <w:lang w:val="en-US"/>
              </w:rPr>
              <w:t xml:space="preserve">șarea de personal </w:t>
            </w:r>
            <w:r w:rsidR="00DC5D29" w:rsidRPr="00DC5D29">
              <w:rPr>
                <w:rFonts w:ascii="Trebuchet MS" w:hAnsi="Trebuchet MS" w:cstheme="minorHAnsi"/>
                <w:noProof/>
                <w:lang w:val="en-US"/>
              </w:rPr>
              <w:t>cu înaltă calificare de la o întreprindere mare și de difuzare a cunoștinţelor, care efectuează activităţi de cercetare, dezvoltare și inovare, într-o funcţie nou creată în cadrul întreprinderii beneficiare, fără să se înlocuiască alţi membri ai personalului</w:t>
            </w:r>
            <w:r w:rsidR="00DC5D29">
              <w:rPr>
                <w:rFonts w:ascii="Trebuchet MS" w:hAnsi="Trebuchet MS" w:cstheme="minorHAnsi"/>
                <w:noProof/>
                <w:lang w:val="en-US"/>
              </w:rPr>
              <w:t>;</w:t>
            </w:r>
          </w:p>
          <w:p w14:paraId="3E8ACF0C" w14:textId="6C6A9EAE" w:rsidR="00DC5D29" w:rsidRPr="00DC5D29" w:rsidRDefault="009501A0" w:rsidP="003D182E">
            <w:pPr>
              <w:autoSpaceDE w:val="0"/>
              <w:autoSpaceDN w:val="0"/>
              <w:adjustRightInd w:val="0"/>
              <w:spacing w:line="360" w:lineRule="auto"/>
              <w:jc w:val="both"/>
              <w:rPr>
                <w:rFonts w:ascii="Trebuchet MS" w:hAnsi="Trebuchet MS" w:cstheme="minorHAnsi"/>
                <w:noProof/>
                <w:lang w:val="en-US"/>
              </w:rPr>
            </w:pPr>
            <w:r>
              <w:rPr>
                <w:rFonts w:ascii="Trebuchet MS" w:hAnsi="Trebuchet MS" w:cstheme="minorHAnsi"/>
                <w:noProof/>
                <w:lang w:val="en-US"/>
              </w:rPr>
              <w:t xml:space="preserve">c) </w:t>
            </w:r>
            <w:r w:rsidR="00DC5D29" w:rsidRPr="00DC5D29">
              <w:rPr>
                <w:rFonts w:ascii="Trebuchet MS" w:hAnsi="Trebuchet MS" w:cstheme="minorHAnsi"/>
                <w:noProof/>
                <w:lang w:val="en-US"/>
              </w:rPr>
              <w:t>pentru serviciile de consultanţă</w:t>
            </w:r>
            <w:r>
              <w:rPr>
                <w:rFonts w:ascii="Trebuchet MS" w:hAnsi="Trebuchet MS" w:cstheme="minorHAnsi"/>
                <w:noProof/>
                <w:lang w:val="en-US"/>
              </w:rPr>
              <w:t xml:space="preserve"> </w:t>
            </w:r>
            <w:r>
              <w:rPr>
                <w:rFonts w:ascii="Trebuchet MS" w:hAnsi="Trebuchet MS"/>
                <w:iCs/>
              </w:rPr>
              <w:t>(inclusiv pentru elaborarea cererii de fina</w:t>
            </w:r>
            <w:r w:rsidR="00B34EDB">
              <w:rPr>
                <w:rFonts w:ascii="Trebuchet MS" w:hAnsi="Trebuchet MS"/>
                <w:iCs/>
              </w:rPr>
              <w:t>n</w:t>
            </w:r>
            <w:r>
              <w:rPr>
                <w:rFonts w:ascii="Trebuchet MS" w:hAnsi="Trebuchet MS"/>
                <w:iCs/>
              </w:rPr>
              <w:t>țare)</w:t>
            </w:r>
            <w:r w:rsidRPr="00785F0C">
              <w:rPr>
                <w:rFonts w:ascii="Trebuchet MS" w:hAnsi="Trebuchet MS"/>
                <w:iCs/>
              </w:rPr>
              <w:t xml:space="preserve"> </w:t>
            </w:r>
            <w:r w:rsidR="00DC5D29" w:rsidRPr="00DC5D29">
              <w:rPr>
                <w:rFonts w:ascii="Trebuchet MS" w:hAnsi="Trebuchet MS" w:cstheme="minorHAnsi"/>
                <w:noProof/>
                <w:lang w:val="en-US"/>
              </w:rPr>
              <w:t xml:space="preserve">şi de asistenţă în domeniul inovării, inclusiv pentru serviciile furnizate de </w:t>
            </w:r>
            <w:r w:rsidR="00DC5D29">
              <w:rPr>
                <w:rFonts w:ascii="Trebuchet MS" w:hAnsi="Trebuchet MS" w:cstheme="minorHAnsi"/>
                <w:noProof/>
                <w:lang w:val="en-US"/>
              </w:rPr>
              <w:t>o întreprindere mare</w:t>
            </w:r>
            <w:r w:rsidR="00DC5D29" w:rsidRPr="00DC5D29">
              <w:rPr>
                <w:rFonts w:ascii="Trebuchet MS" w:hAnsi="Trebuchet MS" w:cstheme="minorHAnsi"/>
                <w:noProof/>
                <w:lang w:val="en-US"/>
              </w:rPr>
              <w:t xml:space="preserve"> şi de diseminare a cunoştinţelor</w:t>
            </w:r>
            <w:r w:rsidR="00D06739">
              <w:rPr>
                <w:rFonts w:ascii="Trebuchet MS" w:hAnsi="Trebuchet MS" w:cstheme="minorHAnsi"/>
                <w:noProof/>
                <w:lang w:val="en-US"/>
              </w:rPr>
              <w:t>.</w:t>
            </w:r>
          </w:p>
          <w:p w14:paraId="60309BC0" w14:textId="77777777" w:rsidR="002928F0" w:rsidRPr="007D6BE3" w:rsidRDefault="002928F0" w:rsidP="00700046">
            <w:pPr>
              <w:tabs>
                <w:tab w:val="left" w:pos="180"/>
              </w:tabs>
              <w:autoSpaceDE w:val="0"/>
              <w:autoSpaceDN w:val="0"/>
              <w:adjustRightInd w:val="0"/>
              <w:spacing w:line="360" w:lineRule="auto"/>
              <w:jc w:val="both"/>
              <w:rPr>
                <w:rFonts w:ascii="Trebuchet MS" w:hAnsi="Trebuchet MS" w:cstheme="minorHAnsi"/>
                <w:noProof/>
              </w:rPr>
            </w:pPr>
          </w:p>
          <w:p w14:paraId="073F55FA" w14:textId="7165CAE2" w:rsidR="00700046" w:rsidRPr="007D6BE3" w:rsidRDefault="007C392D" w:rsidP="00700046">
            <w:pPr>
              <w:tabs>
                <w:tab w:val="left" w:pos="180"/>
              </w:tabs>
              <w:autoSpaceDE w:val="0"/>
              <w:autoSpaceDN w:val="0"/>
              <w:adjustRightInd w:val="0"/>
              <w:spacing w:line="360" w:lineRule="auto"/>
              <w:jc w:val="both"/>
              <w:rPr>
                <w:rFonts w:ascii="Trebuchet MS" w:hAnsi="Trebuchet MS" w:cstheme="minorHAnsi"/>
                <w:noProof/>
              </w:rPr>
            </w:pPr>
            <w:r>
              <w:rPr>
                <w:rFonts w:ascii="Trebuchet MS" w:eastAsiaTheme="minorHAnsi" w:hAnsi="Trebuchet MS" w:cs="Verdana"/>
                <w:b/>
                <w:bCs/>
                <w:u w:val="single"/>
              </w:rPr>
              <w:t xml:space="preserve">4. </w:t>
            </w:r>
            <w:r w:rsidR="00700046" w:rsidRPr="007D6BE3">
              <w:rPr>
                <w:rFonts w:ascii="Trebuchet MS" w:eastAsiaTheme="minorHAnsi" w:hAnsi="Trebuchet MS" w:cs="Verdana"/>
                <w:b/>
                <w:bCs/>
                <w:u w:val="single"/>
              </w:rPr>
              <w:t xml:space="preserve">Pentru </w:t>
            </w:r>
            <w:r w:rsidR="00C160CF" w:rsidRPr="007D6BE3">
              <w:rPr>
                <w:rFonts w:ascii="Trebuchet MS" w:eastAsiaTheme="minorHAnsi" w:hAnsi="Trebuchet MS" w:cs="Verdana"/>
                <w:b/>
                <w:bCs/>
                <w:u w:val="single"/>
              </w:rPr>
              <w:t>proiectele de inovare de proces şi organizaţională</w:t>
            </w:r>
            <w:r w:rsidR="00700046" w:rsidRPr="007D6BE3">
              <w:rPr>
                <w:rFonts w:ascii="Trebuchet MS" w:eastAsiaTheme="minorHAnsi" w:hAnsi="Trebuchet MS" w:cs="Verdana"/>
                <w:b/>
                <w:bCs/>
                <w:u w:val="single"/>
              </w:rPr>
              <w:t xml:space="preserve"> sunt eligibile următoarele tipuri de cheltuieli</w:t>
            </w:r>
            <w:r w:rsidR="00700046" w:rsidRPr="007D6BE3">
              <w:rPr>
                <w:rFonts w:ascii="Trebuchet MS" w:eastAsiaTheme="minorHAnsi" w:hAnsi="Trebuchet MS" w:cs="Verdana"/>
              </w:rPr>
              <w:t>:</w:t>
            </w:r>
          </w:p>
          <w:p w14:paraId="26EBAE8D" w14:textId="64D23C07" w:rsidR="00700046" w:rsidRPr="007D6BE3" w:rsidRDefault="009501A0" w:rsidP="00700046">
            <w:pPr>
              <w:autoSpaceDE w:val="0"/>
              <w:autoSpaceDN w:val="0"/>
              <w:adjustRightInd w:val="0"/>
              <w:spacing w:line="360" w:lineRule="auto"/>
              <w:jc w:val="both"/>
              <w:rPr>
                <w:rFonts w:ascii="Trebuchet MS" w:eastAsiaTheme="minorHAnsi" w:hAnsi="Trebuchet MS"/>
              </w:rPr>
            </w:pPr>
            <w:r>
              <w:rPr>
                <w:rFonts w:ascii="Trebuchet MS" w:hAnsi="Trebuchet MS"/>
              </w:rPr>
              <w:t xml:space="preserve">a) </w:t>
            </w:r>
            <w:r w:rsidR="00700046" w:rsidRPr="007D6BE3">
              <w:rPr>
                <w:rFonts w:ascii="Trebuchet MS" w:eastAsiaTheme="minorHAnsi" w:hAnsi="Trebuchet MS"/>
              </w:rPr>
              <w:t>cu personalul;</w:t>
            </w:r>
          </w:p>
          <w:p w14:paraId="579E22B5" w14:textId="01CBB0EA" w:rsidR="00700046" w:rsidRPr="007D6BE3" w:rsidRDefault="009501A0" w:rsidP="00C160CF">
            <w:pPr>
              <w:autoSpaceDE w:val="0"/>
              <w:autoSpaceDN w:val="0"/>
              <w:adjustRightInd w:val="0"/>
              <w:spacing w:line="360" w:lineRule="auto"/>
              <w:jc w:val="both"/>
              <w:rPr>
                <w:rFonts w:ascii="Trebuchet MS" w:eastAsiaTheme="minorHAnsi" w:hAnsi="Trebuchet MS"/>
              </w:rPr>
            </w:pPr>
            <w:r>
              <w:rPr>
                <w:rFonts w:ascii="Trebuchet MS" w:eastAsiaTheme="minorHAnsi" w:hAnsi="Trebuchet MS"/>
              </w:rPr>
              <w:t xml:space="preserve">b) </w:t>
            </w:r>
            <w:r w:rsidR="00C160CF" w:rsidRPr="007D6BE3">
              <w:rPr>
                <w:rFonts w:ascii="Trebuchet MS" w:eastAsiaTheme="minorHAnsi" w:hAnsi="Trebuchet MS"/>
              </w:rPr>
              <w:t>cu instrumente și echipamente,  în măsura în care acestea sunt utilizate în cadrul proiectului şi pe durata acestei utilizări</w:t>
            </w:r>
          </w:p>
          <w:p w14:paraId="23E4331C" w14:textId="040FA809" w:rsidR="00C160CF" w:rsidRPr="007D6BE3" w:rsidRDefault="009501A0" w:rsidP="00C160CF">
            <w:pPr>
              <w:autoSpaceDE w:val="0"/>
              <w:autoSpaceDN w:val="0"/>
              <w:adjustRightInd w:val="0"/>
              <w:spacing w:line="360" w:lineRule="auto"/>
              <w:jc w:val="both"/>
              <w:rPr>
                <w:rFonts w:ascii="Trebuchet MS" w:hAnsi="Trebuchet MS"/>
                <w:noProof/>
              </w:rPr>
            </w:pPr>
            <w:r>
              <w:rPr>
                <w:rFonts w:ascii="Trebuchet MS" w:hAnsi="Trebuchet MS"/>
                <w:noProof/>
              </w:rPr>
              <w:lastRenderedPageBreak/>
              <w:t xml:space="preserve">c) </w:t>
            </w:r>
            <w:r w:rsidR="00C160CF" w:rsidRPr="007D6BE3">
              <w:rPr>
                <w:rFonts w:ascii="Trebuchet MS" w:hAnsi="Trebuchet MS"/>
                <w:noProof/>
              </w:rPr>
              <w:t>aferente cercetării contractuale, cunoştinţelor şi brevetelor cumpărate sau obţinute cu licenţă din surse externe în condiţii de concurenţă deplină</w:t>
            </w:r>
          </w:p>
          <w:p w14:paraId="318652A1" w14:textId="363DBA67" w:rsidR="00C160CF" w:rsidRPr="00653C37" w:rsidRDefault="009501A0" w:rsidP="00C160CF">
            <w:pPr>
              <w:autoSpaceDE w:val="0"/>
              <w:autoSpaceDN w:val="0"/>
              <w:adjustRightInd w:val="0"/>
              <w:spacing w:line="360" w:lineRule="auto"/>
              <w:jc w:val="both"/>
              <w:rPr>
                <w:rFonts w:ascii="Trebuchet MS" w:hAnsi="Trebuchet MS"/>
                <w:noProof/>
                <w:lang w:val="en-US"/>
              </w:rPr>
            </w:pPr>
            <w:r>
              <w:rPr>
                <w:rFonts w:ascii="Trebuchet MS" w:hAnsi="Trebuchet MS"/>
                <w:noProof/>
              </w:rPr>
              <w:t xml:space="preserve">d) </w:t>
            </w:r>
            <w:r w:rsidR="00C160CF" w:rsidRPr="007D6BE3">
              <w:rPr>
                <w:rFonts w:ascii="Trebuchet MS" w:hAnsi="Trebuchet MS"/>
                <w:noProof/>
              </w:rPr>
              <w:t>de regie suplimentare şi alte costuri de exploatare, inclusiv costurile materialelor, ale consumabilelor şi ale altor produse similare suportate direct ca urmare a proiectului</w:t>
            </w:r>
            <w:r w:rsidR="006316FF" w:rsidRPr="007D6BE3">
              <w:rPr>
                <w:rFonts w:ascii="Trebuchet MS" w:hAnsi="Trebuchet MS"/>
                <w:noProof/>
              </w:rPr>
              <w:t>.</w:t>
            </w:r>
          </w:p>
          <w:p w14:paraId="14932A00" w14:textId="77777777" w:rsidR="00653C37" w:rsidRDefault="00653C37" w:rsidP="00C160CF">
            <w:pPr>
              <w:autoSpaceDE w:val="0"/>
              <w:autoSpaceDN w:val="0"/>
              <w:adjustRightInd w:val="0"/>
              <w:spacing w:line="360" w:lineRule="auto"/>
              <w:jc w:val="both"/>
              <w:rPr>
                <w:rFonts w:ascii="Trebuchet MS" w:hAnsi="Trebuchet MS"/>
                <w:noProof/>
              </w:rPr>
            </w:pPr>
          </w:p>
          <w:p w14:paraId="39AE17D7" w14:textId="1EA394F7" w:rsidR="007C392D" w:rsidRPr="00653C37" w:rsidRDefault="00653C37" w:rsidP="00654755">
            <w:pPr>
              <w:pStyle w:val="ListParagraph"/>
              <w:numPr>
                <w:ilvl w:val="0"/>
                <w:numId w:val="67"/>
              </w:numPr>
              <w:autoSpaceDE w:val="0"/>
              <w:autoSpaceDN w:val="0"/>
              <w:adjustRightInd w:val="0"/>
              <w:spacing w:line="360" w:lineRule="auto"/>
              <w:ind w:left="252" w:hanging="270"/>
              <w:jc w:val="both"/>
              <w:rPr>
                <w:rFonts w:ascii="Trebuchet MS" w:eastAsiaTheme="minorHAnsi" w:hAnsi="Trebuchet MS" w:cs="Verdana"/>
                <w:b/>
                <w:bCs/>
                <w:u w:val="single"/>
              </w:rPr>
            </w:pPr>
            <w:r w:rsidRPr="00653C37">
              <w:rPr>
                <w:rFonts w:ascii="Trebuchet MS" w:eastAsiaTheme="minorHAnsi" w:hAnsi="Trebuchet MS" w:cs="Verdana"/>
                <w:b/>
                <w:bCs/>
                <w:u w:val="single"/>
              </w:rPr>
              <w:t>Pentru acțiunile de formare profesională se vor avea în vedere următoarele tipuri de cheltuieli:</w:t>
            </w:r>
          </w:p>
          <w:p w14:paraId="6BD41C09" w14:textId="45E69BB2" w:rsidR="00653C37" w:rsidRDefault="00653C37" w:rsidP="00653C37">
            <w:pPr>
              <w:pStyle w:val="ListParagraph"/>
              <w:numPr>
                <w:ilvl w:val="0"/>
                <w:numId w:val="68"/>
              </w:numPr>
              <w:autoSpaceDE w:val="0"/>
              <w:autoSpaceDN w:val="0"/>
              <w:adjustRightInd w:val="0"/>
              <w:spacing w:line="360" w:lineRule="auto"/>
              <w:ind w:left="342"/>
              <w:jc w:val="both"/>
              <w:rPr>
                <w:rFonts w:ascii="Trebuchet MS" w:hAnsi="Trebuchet MS"/>
                <w:noProof/>
                <w:lang w:val="en-US"/>
              </w:rPr>
            </w:pPr>
            <w:r>
              <w:rPr>
                <w:rFonts w:ascii="Trebuchet MS" w:hAnsi="Trebuchet MS"/>
                <w:noProof/>
                <w:lang w:val="en-US"/>
              </w:rPr>
              <w:t>c</w:t>
            </w:r>
            <w:r w:rsidRPr="00653C37">
              <w:rPr>
                <w:rFonts w:ascii="Trebuchet MS" w:hAnsi="Trebuchet MS"/>
                <w:noProof/>
                <w:lang w:val="en-US"/>
              </w:rPr>
              <w:t>heltuieli salariale</w:t>
            </w:r>
            <w:r>
              <w:rPr>
                <w:rFonts w:ascii="Trebuchet MS" w:hAnsi="Trebuchet MS"/>
                <w:noProof/>
                <w:lang w:val="en-US"/>
              </w:rPr>
              <w:t xml:space="preserve"> (inclusiv contribuțiile sociale aferente acestora)</w:t>
            </w:r>
            <w:r w:rsidRPr="00653C37">
              <w:rPr>
                <w:rFonts w:ascii="Trebuchet MS" w:hAnsi="Trebuchet MS"/>
                <w:noProof/>
                <w:lang w:val="en-US"/>
              </w:rPr>
              <w:t xml:space="preserve"> cu personalul implicat in implementarea proiectului</w:t>
            </w:r>
            <w:r>
              <w:rPr>
                <w:rFonts w:ascii="Trebuchet MS" w:hAnsi="Trebuchet MS"/>
                <w:noProof/>
                <w:lang w:val="en-US"/>
              </w:rPr>
              <w:t xml:space="preserve"> (lectori, formatori, speakeri, participanți la formare </w:t>
            </w:r>
            <w:r w:rsidR="00654755">
              <w:rPr>
                <w:rFonts w:ascii="Trebuchet MS" w:hAnsi="Trebuchet MS"/>
                <w:noProof/>
                <w:lang w:val="en-US"/>
              </w:rPr>
              <w:t xml:space="preserve">pe perioada participării la cursuri </w:t>
            </w:r>
            <w:r>
              <w:rPr>
                <w:rFonts w:ascii="Trebuchet MS" w:hAnsi="Trebuchet MS"/>
                <w:noProof/>
                <w:lang w:val="en-US"/>
              </w:rPr>
              <w:t>etc);</w:t>
            </w:r>
          </w:p>
          <w:p w14:paraId="31E86C23" w14:textId="720F845D" w:rsidR="00653C37" w:rsidRDefault="00653C37" w:rsidP="00653C37">
            <w:pPr>
              <w:pStyle w:val="ListParagraph"/>
              <w:numPr>
                <w:ilvl w:val="0"/>
                <w:numId w:val="68"/>
              </w:numPr>
              <w:autoSpaceDE w:val="0"/>
              <w:autoSpaceDN w:val="0"/>
              <w:adjustRightInd w:val="0"/>
              <w:spacing w:line="360" w:lineRule="auto"/>
              <w:ind w:left="342"/>
              <w:jc w:val="both"/>
              <w:rPr>
                <w:rFonts w:ascii="Trebuchet MS" w:hAnsi="Trebuchet MS"/>
                <w:noProof/>
                <w:lang w:val="en-US"/>
              </w:rPr>
            </w:pPr>
            <w:r>
              <w:rPr>
                <w:rFonts w:ascii="Trebuchet MS" w:hAnsi="Trebuchet MS"/>
                <w:noProof/>
                <w:lang w:val="en-US"/>
              </w:rPr>
              <w:t>cheltuieli cu deplasarea</w:t>
            </w:r>
            <w:r w:rsidR="00654755">
              <w:rPr>
                <w:rFonts w:ascii="Trebuchet MS" w:hAnsi="Trebuchet MS"/>
                <w:noProof/>
                <w:lang w:val="en-US"/>
              </w:rPr>
              <w:t xml:space="preserve"> pentru personalul implicat în implementarea proiectului (lectori, formatori, speakeri, participanți la formare): diurnă, cazare, transport, </w:t>
            </w:r>
            <w:r w:rsidR="00654755" w:rsidRPr="00654755">
              <w:rPr>
                <w:rFonts w:ascii="Trebuchet MS" w:hAnsi="Trebuchet MS"/>
                <w:noProof/>
                <w:lang w:val="en-US"/>
              </w:rPr>
              <w:t>taxe, asigurări de călătorie și asigurări medicale aferente deplasării</w:t>
            </w:r>
            <w:r w:rsidR="00E62C33">
              <w:rPr>
                <w:rFonts w:ascii="Trebuchet MS" w:hAnsi="Trebuchet MS"/>
                <w:noProof/>
                <w:lang w:val="en-US"/>
              </w:rPr>
              <w:t>;</w:t>
            </w:r>
          </w:p>
          <w:p w14:paraId="6DA5E5DE" w14:textId="059FA91A" w:rsidR="00E62C33" w:rsidRDefault="00E62C33" w:rsidP="00653C37">
            <w:pPr>
              <w:pStyle w:val="ListParagraph"/>
              <w:numPr>
                <w:ilvl w:val="0"/>
                <w:numId w:val="68"/>
              </w:numPr>
              <w:autoSpaceDE w:val="0"/>
              <w:autoSpaceDN w:val="0"/>
              <w:adjustRightInd w:val="0"/>
              <w:spacing w:line="360" w:lineRule="auto"/>
              <w:ind w:left="342"/>
              <w:jc w:val="both"/>
              <w:rPr>
                <w:rFonts w:ascii="Trebuchet MS" w:hAnsi="Trebuchet MS"/>
                <w:noProof/>
                <w:lang w:val="en-US"/>
              </w:rPr>
            </w:pPr>
            <w:r>
              <w:rPr>
                <w:rFonts w:ascii="Trebuchet MS" w:hAnsi="Trebuchet MS"/>
                <w:noProof/>
                <w:lang w:val="en-US"/>
              </w:rPr>
              <w:t>c</w:t>
            </w:r>
            <w:r w:rsidRPr="00E62C33">
              <w:rPr>
                <w:rFonts w:ascii="Trebuchet MS" w:hAnsi="Trebuchet MS"/>
                <w:noProof/>
                <w:lang w:val="en-US"/>
              </w:rPr>
              <w:t xml:space="preserve">heltuieli pentru </w:t>
            </w:r>
            <w:r>
              <w:rPr>
                <w:rFonts w:ascii="Trebuchet MS" w:hAnsi="Trebuchet MS"/>
                <w:noProof/>
                <w:lang w:val="en-US"/>
              </w:rPr>
              <w:t xml:space="preserve">servicii de </w:t>
            </w:r>
            <w:r w:rsidRPr="00E62C33">
              <w:rPr>
                <w:rFonts w:ascii="Trebuchet MS" w:hAnsi="Trebuchet MS"/>
                <w:noProof/>
                <w:lang w:val="en-US"/>
              </w:rPr>
              <w:t>consultanță și expertiză</w:t>
            </w:r>
            <w:r>
              <w:rPr>
                <w:rFonts w:ascii="Trebuchet MS" w:hAnsi="Trebuchet MS"/>
                <w:noProof/>
                <w:lang w:val="en-US"/>
              </w:rPr>
              <w:t xml:space="preserve"> privind </w:t>
            </w:r>
            <w:r w:rsidRPr="00E62C33">
              <w:rPr>
                <w:rFonts w:ascii="Trebuchet MS" w:hAnsi="Trebuchet MS"/>
                <w:noProof/>
                <w:lang w:val="en-US"/>
              </w:rPr>
              <w:t>achiziții de servicii specializate</w:t>
            </w:r>
            <w:r>
              <w:rPr>
                <w:rFonts w:ascii="Trebuchet MS" w:hAnsi="Trebuchet MS"/>
                <w:noProof/>
                <w:lang w:val="en-US"/>
              </w:rPr>
              <w:t xml:space="preserve">, spre exemplu </w:t>
            </w:r>
            <w:r w:rsidRPr="00E62C33">
              <w:rPr>
                <w:rFonts w:ascii="Trebuchet MS" w:hAnsi="Trebuchet MS"/>
                <w:noProof/>
                <w:lang w:val="en-US"/>
              </w:rPr>
              <w:t>consiliere profesională legată de formarea profesională a cursanților, servicii medicale aferente cursanților în vederea participării la programele de formare profesional</w:t>
            </w:r>
            <w:r>
              <w:rPr>
                <w:rFonts w:ascii="Trebuchet MS" w:hAnsi="Trebuchet MS"/>
                <w:noProof/>
                <w:lang w:val="en-US"/>
              </w:rPr>
              <w:t>;</w:t>
            </w:r>
          </w:p>
          <w:p w14:paraId="2BCB2E02" w14:textId="77777777" w:rsidR="0071408B" w:rsidRPr="0071408B" w:rsidRDefault="00E62C33" w:rsidP="00653C37">
            <w:pPr>
              <w:pStyle w:val="ListParagraph"/>
              <w:numPr>
                <w:ilvl w:val="0"/>
                <w:numId w:val="68"/>
              </w:numPr>
              <w:autoSpaceDE w:val="0"/>
              <w:autoSpaceDN w:val="0"/>
              <w:adjustRightInd w:val="0"/>
              <w:spacing w:line="360" w:lineRule="auto"/>
              <w:ind w:left="342"/>
              <w:jc w:val="both"/>
              <w:rPr>
                <w:rFonts w:ascii="Trebuchet MS" w:hAnsi="Trebuchet MS"/>
                <w:noProof/>
                <w:lang w:val="en-US"/>
              </w:rPr>
            </w:pPr>
            <w:r>
              <w:rPr>
                <w:rFonts w:ascii="Trebuchet MS" w:hAnsi="Trebuchet MS"/>
                <w:noProof/>
                <w:lang w:val="en-US"/>
              </w:rPr>
              <w:t>c</w:t>
            </w:r>
            <w:r w:rsidRPr="00E62C33">
              <w:rPr>
                <w:rFonts w:ascii="Trebuchet MS" w:hAnsi="Trebuchet MS"/>
                <w:noProof/>
                <w:lang w:val="en-US"/>
              </w:rPr>
              <w:t xml:space="preserve">heltuieli cu servicii pentru organizarea </w:t>
            </w:r>
            <w:r w:rsidR="0071408B" w:rsidRPr="0071408B">
              <w:rPr>
                <w:rFonts w:ascii="Trebuchet MS" w:hAnsi="Trebuchet MS"/>
                <w:noProof/>
                <w:lang w:val="en-US"/>
              </w:rPr>
              <w:t>cursurilor (</w:t>
            </w:r>
            <w:r w:rsidR="0071408B" w:rsidRPr="0071408B">
              <w:rPr>
                <w:rFonts w:ascii="Trebuchet MS" w:hAnsi="Trebuchet MS"/>
                <w:color w:val="000000" w:themeColor="text1"/>
              </w:rPr>
              <w:t>închiriere sală, echipamente/dotări, editare/tipărire/multiplicare materiale, sonorizare)</w:t>
            </w:r>
            <w:r w:rsidR="0071408B">
              <w:rPr>
                <w:rFonts w:ascii="Trebuchet MS" w:hAnsi="Trebuchet MS"/>
                <w:color w:val="000000" w:themeColor="text1"/>
              </w:rPr>
              <w:t>;</w:t>
            </w:r>
          </w:p>
          <w:p w14:paraId="67A0E19F" w14:textId="67B5C651" w:rsidR="00E62C33" w:rsidRPr="0071408B" w:rsidRDefault="0071408B" w:rsidP="00653C37">
            <w:pPr>
              <w:pStyle w:val="ListParagraph"/>
              <w:numPr>
                <w:ilvl w:val="0"/>
                <w:numId w:val="68"/>
              </w:numPr>
              <w:autoSpaceDE w:val="0"/>
              <w:autoSpaceDN w:val="0"/>
              <w:adjustRightInd w:val="0"/>
              <w:spacing w:line="360" w:lineRule="auto"/>
              <w:ind w:left="342"/>
              <w:jc w:val="both"/>
              <w:rPr>
                <w:rFonts w:ascii="Trebuchet MS" w:hAnsi="Trebuchet MS"/>
                <w:noProof/>
                <w:lang w:val="en-US"/>
              </w:rPr>
            </w:pPr>
            <w:r>
              <w:rPr>
                <w:rFonts w:ascii="Trebuchet MS" w:hAnsi="Trebuchet MS"/>
                <w:i/>
                <w:iCs/>
                <w:color w:val="000000" w:themeColor="text1"/>
              </w:rPr>
              <w:t xml:space="preserve"> </w:t>
            </w:r>
            <w:r w:rsidRPr="0071408B">
              <w:rPr>
                <w:rFonts w:ascii="Trebuchet MS" w:hAnsi="Trebuchet MS"/>
                <w:noProof/>
                <w:lang w:val="en-US"/>
              </w:rPr>
              <w:t>cheltuieli cu taxe/ acorduri/ autorizații</w:t>
            </w:r>
            <w:r>
              <w:rPr>
                <w:rFonts w:ascii="Trebuchet MS" w:hAnsi="Trebuchet MS"/>
                <w:noProof/>
                <w:lang w:val="en-US"/>
              </w:rPr>
              <w:t xml:space="preserve"> (</w:t>
            </w:r>
            <w:r w:rsidRPr="0071408B">
              <w:rPr>
                <w:rFonts w:ascii="Trebuchet MS" w:hAnsi="Trebuchet MS"/>
                <w:color w:val="000000" w:themeColor="text1"/>
              </w:rPr>
              <w:t>achiziţia de publicaţii, cărţi, achiziționare de reviste de specialitate, materiale educaționale relevante, taxe de eliberare a certificatelor de calificare/ absolvire, taxe de participare la programe de formare/ educație</w:t>
            </w:r>
            <w:r>
              <w:rPr>
                <w:rFonts w:ascii="Trebuchet MS" w:hAnsi="Trebuchet MS"/>
                <w:color w:val="000000" w:themeColor="text1"/>
              </w:rPr>
              <w:t>);</w:t>
            </w:r>
          </w:p>
          <w:p w14:paraId="08148E09" w14:textId="32B02BD4" w:rsidR="0071408B" w:rsidRPr="00653C37" w:rsidRDefault="0071408B" w:rsidP="00653C37">
            <w:pPr>
              <w:pStyle w:val="ListParagraph"/>
              <w:numPr>
                <w:ilvl w:val="0"/>
                <w:numId w:val="68"/>
              </w:numPr>
              <w:autoSpaceDE w:val="0"/>
              <w:autoSpaceDN w:val="0"/>
              <w:adjustRightInd w:val="0"/>
              <w:spacing w:line="360" w:lineRule="auto"/>
              <w:ind w:left="342"/>
              <w:jc w:val="both"/>
              <w:rPr>
                <w:rFonts w:ascii="Trebuchet MS" w:hAnsi="Trebuchet MS"/>
                <w:noProof/>
                <w:lang w:val="en-US"/>
              </w:rPr>
            </w:pPr>
            <w:r>
              <w:rPr>
                <w:rFonts w:ascii="Trebuchet MS" w:hAnsi="Trebuchet MS"/>
                <w:noProof/>
                <w:lang w:val="en-US"/>
              </w:rPr>
              <w:t>c</w:t>
            </w:r>
            <w:r w:rsidRPr="0071408B">
              <w:rPr>
                <w:rFonts w:ascii="Trebuchet MS" w:hAnsi="Trebuchet MS"/>
                <w:noProof/>
                <w:lang w:val="en-US"/>
              </w:rPr>
              <w:t xml:space="preserve">heltuieli cu achiziția </w:t>
            </w:r>
            <w:r w:rsidRPr="0071408B">
              <w:rPr>
                <w:rFonts w:ascii="Trebuchet MS" w:hAnsi="Trebuchet MS"/>
                <w:color w:val="000000" w:themeColor="text1"/>
              </w:rPr>
              <w:t>de obiecte de inventar, materii prime și materiale, inclusiv materiale consumabile (echipamente IT, materii prime, materiale, papetărie, materiale consumabile, echipamente necesare multiplicării materialelor</w:t>
            </w:r>
            <w:r>
              <w:rPr>
                <w:rFonts w:ascii="Trebuchet MS" w:hAnsi="Trebuchet MS"/>
                <w:color w:val="000000" w:themeColor="text1"/>
              </w:rPr>
              <w:t>)</w:t>
            </w:r>
            <w:r w:rsidR="00E5212F">
              <w:rPr>
                <w:rFonts w:ascii="Trebuchet MS" w:hAnsi="Trebuchet MS"/>
                <w:color w:val="000000" w:themeColor="text1"/>
              </w:rPr>
              <w:t>.</w:t>
            </w:r>
          </w:p>
          <w:p w14:paraId="0A55FB80" w14:textId="5C9EFCA4" w:rsidR="00653C37" w:rsidRDefault="00E5212F" w:rsidP="00C160CF">
            <w:pPr>
              <w:autoSpaceDE w:val="0"/>
              <w:autoSpaceDN w:val="0"/>
              <w:adjustRightInd w:val="0"/>
              <w:spacing w:line="360" w:lineRule="auto"/>
              <w:jc w:val="both"/>
              <w:rPr>
                <w:rFonts w:ascii="Trebuchet MS" w:hAnsi="Trebuchet MS"/>
                <w:noProof/>
              </w:rPr>
            </w:pPr>
            <w:r>
              <w:rPr>
                <w:rFonts w:ascii="Trebuchet MS" w:hAnsi="Trebuchet MS"/>
                <w:noProof/>
              </w:rPr>
              <w:t>Cheltuielile privind acțiunile de formare profesională se vor</w:t>
            </w:r>
            <w:r w:rsidR="00525385">
              <w:rPr>
                <w:rFonts w:ascii="Trebuchet MS" w:hAnsi="Trebuchet MS"/>
                <w:noProof/>
              </w:rPr>
              <w:t xml:space="preserve"> </w:t>
            </w:r>
            <w:r>
              <w:rPr>
                <w:rFonts w:ascii="Trebuchet MS" w:hAnsi="Trebuchet MS"/>
                <w:noProof/>
              </w:rPr>
              <w:t>grupa sub formă de pachete</w:t>
            </w:r>
            <w:r w:rsidR="00525385">
              <w:rPr>
                <w:rFonts w:ascii="Trebuchet MS" w:hAnsi="Trebuchet MS"/>
                <w:noProof/>
              </w:rPr>
              <w:t xml:space="preserve"> de cursuri</w:t>
            </w:r>
            <w:r>
              <w:rPr>
                <w:rFonts w:ascii="Trebuchet MS" w:hAnsi="Trebuchet MS"/>
                <w:noProof/>
              </w:rPr>
              <w:t xml:space="preserve"> care vor include toate cheltuielile necesare pentru organizarea programelor de formare profesională, din cele de mai sus, urmând ca decontarea să se realizeze tot în baza acestor pachete.</w:t>
            </w:r>
          </w:p>
          <w:p w14:paraId="021242E3" w14:textId="77777777" w:rsidR="00E5212F" w:rsidRPr="007D6BE3" w:rsidRDefault="00E5212F" w:rsidP="00C160CF">
            <w:pPr>
              <w:autoSpaceDE w:val="0"/>
              <w:autoSpaceDN w:val="0"/>
              <w:adjustRightInd w:val="0"/>
              <w:spacing w:line="360" w:lineRule="auto"/>
              <w:jc w:val="both"/>
              <w:rPr>
                <w:rFonts w:ascii="Trebuchet MS" w:hAnsi="Trebuchet MS"/>
                <w:noProof/>
              </w:rPr>
            </w:pPr>
          </w:p>
          <w:p w14:paraId="7F90724B" w14:textId="4AE090B6" w:rsidR="00300BC1" w:rsidRPr="0071408B" w:rsidRDefault="007C392D" w:rsidP="0071408B">
            <w:pPr>
              <w:pStyle w:val="ListParagraph"/>
              <w:numPr>
                <w:ilvl w:val="0"/>
                <w:numId w:val="67"/>
              </w:numPr>
              <w:tabs>
                <w:tab w:val="left" w:pos="180"/>
              </w:tabs>
              <w:autoSpaceDE w:val="0"/>
              <w:autoSpaceDN w:val="0"/>
              <w:adjustRightInd w:val="0"/>
              <w:spacing w:line="360" w:lineRule="auto"/>
              <w:ind w:left="252"/>
              <w:jc w:val="both"/>
              <w:rPr>
                <w:rFonts w:ascii="Trebuchet MS" w:eastAsiaTheme="minorHAnsi" w:hAnsi="Trebuchet MS" w:cs="Verdana"/>
                <w:b/>
                <w:bCs/>
                <w:u w:val="single"/>
              </w:rPr>
            </w:pPr>
            <w:r w:rsidRPr="0071408B">
              <w:rPr>
                <w:rFonts w:ascii="Trebuchet MS" w:eastAsiaTheme="minorHAnsi" w:hAnsi="Trebuchet MS" w:cs="Verdana"/>
                <w:b/>
                <w:bCs/>
                <w:u w:val="single"/>
              </w:rPr>
              <w:t>Cheltuieli pentru comunicare și vizibilitate</w:t>
            </w:r>
            <w:r w:rsidRPr="0071408B">
              <w:rPr>
                <w:rFonts w:ascii="Trebuchet MS" w:eastAsiaTheme="minorHAnsi" w:hAnsi="Trebuchet MS" w:cs="Verdana"/>
              </w:rPr>
              <w:t xml:space="preserve"> pentru proiect</w:t>
            </w:r>
            <w:r w:rsidRPr="007D6BE3">
              <w:t xml:space="preserve"> </w:t>
            </w:r>
            <w:r>
              <w:t>s</w:t>
            </w:r>
            <w:r w:rsidRPr="0071408B">
              <w:rPr>
                <w:rFonts w:ascii="Trebuchet MS" w:eastAsiaTheme="minorHAnsi" w:hAnsi="Trebuchet MS" w:cs="Verdana"/>
              </w:rPr>
              <w:t xml:space="preserve">olicitantul este obligat să respecte prevederile  Ghidului de identitate vizuală pentru PR SM 2021-2027, în vigoare, care poate fi descărcat de pe pagina dedicată programului,  accesând următorul link: </w:t>
            </w:r>
            <w:r>
              <w:fldChar w:fldCharType="begin"/>
            </w:r>
            <w:r>
              <w:instrText>HYPERLINK "https://2021-2027.adrmuntenia.ro/identitate-vizuala/static/50"</w:instrText>
            </w:r>
            <w:r>
              <w:fldChar w:fldCharType="separate"/>
            </w:r>
            <w:r w:rsidRPr="0071408B">
              <w:rPr>
                <w:rStyle w:val="Hyperlink"/>
                <w:rFonts w:ascii="Trebuchet MS" w:eastAsiaTheme="minorHAnsi" w:hAnsi="Trebuchet MS" w:cs="Verdana"/>
              </w:rPr>
              <w:t>https://2021-2027.adrmuntenia.ro/identitate-vizuala/static/50</w:t>
            </w:r>
            <w:r>
              <w:fldChar w:fldCharType="end"/>
            </w:r>
            <w:r>
              <w:t>.</w:t>
            </w:r>
          </w:p>
        </w:tc>
      </w:tr>
    </w:tbl>
    <w:p w14:paraId="2F786A2A" w14:textId="77777777" w:rsidR="00653C37" w:rsidRPr="007D6BE3" w:rsidRDefault="00653C37" w:rsidP="009D3D77">
      <w:pPr>
        <w:rPr>
          <w:rFonts w:ascii="Trebuchet MS" w:hAnsi="Trebuchet MS"/>
          <w:color w:val="7030A0"/>
        </w:rPr>
      </w:pPr>
    </w:p>
    <w:p w14:paraId="36151AAD" w14:textId="77777777" w:rsidR="00750347" w:rsidRPr="007D6BE3" w:rsidRDefault="00750347" w:rsidP="009D3D77">
      <w:pPr>
        <w:rPr>
          <w:rFonts w:ascii="Trebuchet MS" w:hAnsi="Trebuchet MS"/>
          <w:color w:val="7030A0"/>
        </w:rPr>
      </w:pPr>
    </w:p>
    <w:p w14:paraId="7F2AD08F" w14:textId="3351ECD4" w:rsidR="00F830F9" w:rsidRPr="007D6BE3" w:rsidRDefault="00E23C34" w:rsidP="008B6A0D">
      <w:pPr>
        <w:pStyle w:val="Heading3"/>
        <w:jc w:val="center"/>
        <w:rPr>
          <w:color w:val="00B0F0"/>
          <w:sz w:val="28"/>
          <w:szCs w:val="28"/>
        </w:rPr>
      </w:pPr>
      <w:bookmarkStart w:id="68" w:name="_Toc187937308"/>
      <w:r w:rsidRPr="007D6BE3">
        <w:rPr>
          <w:color w:val="00B0F0"/>
          <w:sz w:val="28"/>
          <w:szCs w:val="28"/>
        </w:rPr>
        <w:t>5.3.3. Categorii de cheltuieli neeligibile</w:t>
      </w:r>
      <w:bookmarkEnd w:id="68"/>
    </w:p>
    <w:tbl>
      <w:tblPr>
        <w:tblStyle w:val="TableGrid"/>
        <w:tblW w:w="0" w:type="auto"/>
        <w:tblLook w:val="04A0" w:firstRow="1" w:lastRow="0" w:firstColumn="1" w:lastColumn="0" w:noHBand="0" w:noVBand="1"/>
      </w:tblPr>
      <w:tblGrid>
        <w:gridCol w:w="9741"/>
      </w:tblGrid>
      <w:tr w:rsidR="00F830F9" w:rsidRPr="007D6BE3" w14:paraId="1490DF45" w14:textId="77777777" w:rsidTr="00A20D84">
        <w:tc>
          <w:tcPr>
            <w:tcW w:w="10201" w:type="dxa"/>
          </w:tcPr>
          <w:p w14:paraId="3FE9BBB6" w14:textId="77777777" w:rsidR="00F830F9" w:rsidRPr="007D6BE3" w:rsidRDefault="00F830F9" w:rsidP="00A20D84">
            <w:pPr>
              <w:spacing w:line="360" w:lineRule="auto"/>
              <w:jc w:val="both"/>
              <w:rPr>
                <w:rFonts w:ascii="Trebuchet MS" w:hAnsi="Trebuchet MS"/>
                <w:b/>
                <w:bCs/>
              </w:rPr>
            </w:pPr>
          </w:p>
          <w:p w14:paraId="2F73245E" w14:textId="332D4930" w:rsidR="00F830F9" w:rsidRPr="007D6BE3" w:rsidRDefault="00F830F9" w:rsidP="00A20D84">
            <w:pPr>
              <w:spacing w:line="360" w:lineRule="auto"/>
              <w:jc w:val="both"/>
              <w:rPr>
                <w:rFonts w:ascii="Trebuchet MS" w:eastAsia="Calibri" w:hAnsi="Trebuchet MS" w:cs="Calibri"/>
              </w:rPr>
            </w:pPr>
            <w:r w:rsidRPr="007D6BE3">
              <w:rPr>
                <w:rFonts w:ascii="Trebuchet MS" w:hAnsi="Trebuchet MS" w:cs="Calibri"/>
              </w:rPr>
              <w:t xml:space="preserve">Sunt neeligibile cheltuielile prevăzute la art. 10 din </w:t>
            </w:r>
            <w:r w:rsidRPr="007D6BE3">
              <w:rPr>
                <w:rFonts w:ascii="Trebuchet MS" w:hAnsi="Trebuchet MS" w:cs="Calibri"/>
                <w:b/>
                <w:bCs/>
              </w:rPr>
              <w:t>HG. nr. 873/2022</w:t>
            </w:r>
            <w:r w:rsidRPr="007D6BE3">
              <w:rPr>
                <w:rFonts w:ascii="Trebuchet MS" w:hAnsi="Trebuchet MS" w:cs="Calibri"/>
              </w:rPr>
              <w:t xml:space="preserve"> </w:t>
            </w:r>
            <w:r w:rsidRPr="007D6BE3">
              <w:rPr>
                <w:rFonts w:ascii="Trebuchet MS" w:eastAsia="Calibri" w:hAnsi="Trebuchet MS" w:cs="Calibri"/>
              </w:rPr>
              <w:t>pentru stabilirea cadrului legal privind eligibilitatea cheltuielilor efectuate de solicitant în cadrul operațiunilor finanțate în perioada de programare 2021-2027 prin Fondul european de dezvoltare regională, Fondul social european Plus, Fondul de coeziune și Fondul pentru o tranziție justă, respectiv:</w:t>
            </w:r>
            <w:r w:rsidRPr="007D6BE3">
              <w:rPr>
                <w:rFonts w:ascii="Trebuchet MS" w:hAnsi="Trebuchet MS"/>
                <w:noProof/>
              </w:rPr>
              <w:t xml:space="preserve"> </w:t>
            </w:r>
          </w:p>
          <w:p w14:paraId="6F46F90C" w14:textId="77777777" w:rsidR="00F830F9" w:rsidRPr="007D6BE3" w:rsidRDefault="00F830F9">
            <w:pPr>
              <w:numPr>
                <w:ilvl w:val="0"/>
                <w:numId w:val="8"/>
              </w:numPr>
              <w:autoSpaceDE w:val="0"/>
              <w:autoSpaceDN w:val="0"/>
              <w:adjustRightInd w:val="0"/>
              <w:spacing w:line="360" w:lineRule="auto"/>
              <w:ind w:left="709"/>
              <w:jc w:val="both"/>
              <w:rPr>
                <w:rFonts w:ascii="Trebuchet MS" w:hAnsi="Trebuchet MS" w:cs="Calibri"/>
                <w:lang w:eastAsia="en-GB"/>
              </w:rPr>
            </w:pPr>
            <w:r w:rsidRPr="007D6BE3">
              <w:rPr>
                <w:rFonts w:ascii="Trebuchet MS" w:hAnsi="Trebuchet MS" w:cs="Calibri"/>
                <w:lang w:eastAsia="en-GB"/>
              </w:rPr>
              <w:t>cheltuielile prevazute la art. 64 din Regulamentul (UE) 2021/1.060;</w:t>
            </w:r>
          </w:p>
          <w:p w14:paraId="10CD2577" w14:textId="77777777" w:rsidR="00F830F9" w:rsidRPr="007D6BE3" w:rsidRDefault="00F830F9">
            <w:pPr>
              <w:numPr>
                <w:ilvl w:val="0"/>
                <w:numId w:val="8"/>
              </w:numPr>
              <w:autoSpaceDE w:val="0"/>
              <w:autoSpaceDN w:val="0"/>
              <w:adjustRightInd w:val="0"/>
              <w:spacing w:line="360" w:lineRule="auto"/>
              <w:ind w:left="709"/>
              <w:jc w:val="both"/>
              <w:rPr>
                <w:rFonts w:ascii="Trebuchet MS" w:hAnsi="Trebuchet MS" w:cs="Calibri"/>
                <w:lang w:eastAsia="en-GB"/>
              </w:rPr>
            </w:pPr>
            <w:r w:rsidRPr="007D6BE3">
              <w:rPr>
                <w:rFonts w:ascii="Trebuchet MS" w:hAnsi="Trebuchet MS" w:cs="Calibri"/>
                <w:lang w:eastAsia="en-GB"/>
              </w:rPr>
              <w:t>cheltuielile efectuate in sprijinul relocarii potrivit art. 66 din Regulamentul (UE) 2021/1.060;</w:t>
            </w:r>
          </w:p>
          <w:p w14:paraId="2923137C" w14:textId="77777777" w:rsidR="00F830F9" w:rsidRPr="00FF1B06" w:rsidRDefault="00F830F9">
            <w:pPr>
              <w:numPr>
                <w:ilvl w:val="0"/>
                <w:numId w:val="8"/>
              </w:numPr>
              <w:autoSpaceDE w:val="0"/>
              <w:autoSpaceDN w:val="0"/>
              <w:adjustRightInd w:val="0"/>
              <w:spacing w:line="360" w:lineRule="auto"/>
              <w:ind w:left="709"/>
              <w:jc w:val="both"/>
              <w:rPr>
                <w:rFonts w:ascii="Trebuchet MS" w:hAnsi="Trebuchet MS" w:cs="Calibri"/>
                <w:lang w:eastAsia="en-GB"/>
              </w:rPr>
            </w:pPr>
            <w:r w:rsidRPr="00FF1B06">
              <w:rPr>
                <w:rFonts w:ascii="Trebuchet MS" w:hAnsi="Trebuchet MS" w:cs="Calibri"/>
                <w:lang w:eastAsia="en-GB"/>
              </w:rPr>
              <w:t>cheluieli excluse de la finanțare prtrivit art. 7, alin. 1,4 și 5 din Regulamentul (UE) 2021/1.058;</w:t>
            </w:r>
          </w:p>
          <w:p w14:paraId="41AF39F0" w14:textId="77777777" w:rsidR="00F830F9" w:rsidRPr="007D6BE3" w:rsidRDefault="00F830F9">
            <w:pPr>
              <w:numPr>
                <w:ilvl w:val="0"/>
                <w:numId w:val="7"/>
              </w:numPr>
              <w:autoSpaceDE w:val="0"/>
              <w:autoSpaceDN w:val="0"/>
              <w:adjustRightInd w:val="0"/>
              <w:spacing w:line="360" w:lineRule="auto"/>
              <w:jc w:val="both"/>
              <w:rPr>
                <w:rFonts w:ascii="Trebuchet MS" w:hAnsi="Trebuchet MS" w:cs="Calibri"/>
                <w:lang w:eastAsia="en-GB"/>
              </w:rPr>
            </w:pPr>
            <w:r w:rsidRPr="007D6BE3">
              <w:rPr>
                <w:rFonts w:ascii="Trebuchet MS" w:hAnsi="Trebuchet MS" w:cs="Calibri"/>
                <w:lang w:eastAsia="en-GB"/>
              </w:rPr>
              <w:t>achizitia de echipamente si autovehicule sau mijloace de transport secondhand;</w:t>
            </w:r>
          </w:p>
          <w:p w14:paraId="6AC0BFA7" w14:textId="57261A01" w:rsidR="00AC6963" w:rsidRPr="007D6BE3" w:rsidRDefault="00AC6963">
            <w:pPr>
              <w:numPr>
                <w:ilvl w:val="0"/>
                <w:numId w:val="7"/>
              </w:numPr>
              <w:autoSpaceDE w:val="0"/>
              <w:autoSpaceDN w:val="0"/>
              <w:adjustRightInd w:val="0"/>
              <w:spacing w:line="360" w:lineRule="auto"/>
              <w:jc w:val="both"/>
              <w:rPr>
                <w:rFonts w:ascii="Trebuchet MS" w:hAnsi="Trebuchet MS" w:cs="Calibri"/>
                <w:lang w:eastAsia="en-GB"/>
              </w:rPr>
            </w:pPr>
            <w:r w:rsidRPr="007D6BE3">
              <w:rPr>
                <w:rFonts w:ascii="Trebuchet MS" w:hAnsi="Trebuchet MS" w:cs="Calibri"/>
                <w:lang w:eastAsia="en-GB"/>
              </w:rPr>
              <w:t>achiziționarea de terenuri şi/sau construcții;</w:t>
            </w:r>
          </w:p>
          <w:p w14:paraId="7A4E875F" w14:textId="77777777" w:rsidR="00F830F9" w:rsidRPr="007D6BE3" w:rsidRDefault="00F830F9">
            <w:pPr>
              <w:numPr>
                <w:ilvl w:val="0"/>
                <w:numId w:val="7"/>
              </w:numPr>
              <w:autoSpaceDE w:val="0"/>
              <w:autoSpaceDN w:val="0"/>
              <w:adjustRightInd w:val="0"/>
              <w:spacing w:line="360" w:lineRule="auto"/>
              <w:jc w:val="both"/>
              <w:rPr>
                <w:rFonts w:ascii="Trebuchet MS" w:hAnsi="Trebuchet MS" w:cs="Calibri"/>
                <w:lang w:eastAsia="en-GB"/>
              </w:rPr>
            </w:pPr>
            <w:r w:rsidRPr="007D6BE3">
              <w:rPr>
                <w:rFonts w:ascii="Trebuchet MS" w:hAnsi="Trebuchet MS" w:cs="Calibri"/>
                <w:lang w:eastAsia="en-GB"/>
              </w:rPr>
              <w:t>amenzi, penalitati, cheltuieli de judecata și cheltuieli de arbitraj;</w:t>
            </w:r>
          </w:p>
          <w:p w14:paraId="31AC49E3" w14:textId="1D9E4B9C" w:rsidR="00F830F9" w:rsidRPr="007D6BE3" w:rsidRDefault="00F830F9">
            <w:pPr>
              <w:numPr>
                <w:ilvl w:val="0"/>
                <w:numId w:val="7"/>
              </w:numPr>
              <w:autoSpaceDE w:val="0"/>
              <w:autoSpaceDN w:val="0"/>
              <w:adjustRightInd w:val="0"/>
              <w:spacing w:line="360" w:lineRule="auto"/>
              <w:jc w:val="both"/>
              <w:rPr>
                <w:rFonts w:ascii="Trebuchet MS" w:hAnsi="Trebuchet MS" w:cs="Calibri"/>
                <w:lang w:eastAsia="en-GB"/>
              </w:rPr>
            </w:pPr>
            <w:r w:rsidRPr="007D6BE3">
              <w:rPr>
                <w:rFonts w:ascii="Trebuchet MS" w:hAnsi="Trebuchet MS" w:cs="Calibri"/>
                <w:lang w:eastAsia="en-GB"/>
              </w:rPr>
              <w:t>cheltuielile efectuate peste plafoanele specifice stabilite de AM PRSM prin ghidul solicitantului, in aplicarea prevederilor</w:t>
            </w:r>
            <w:r w:rsidRPr="007D6BE3">
              <w:rPr>
                <w:rFonts w:ascii="Trebuchet MS" w:hAnsi="Trebuchet MS" w:cs="Calibri"/>
              </w:rPr>
              <w:t xml:space="preserve"> HG. nr. 873/2022 </w:t>
            </w:r>
            <w:r w:rsidRPr="007D6BE3">
              <w:rPr>
                <w:rFonts w:ascii="Trebuchet MS" w:hAnsi="Trebuchet MS" w:cs="Calibri"/>
                <w:lang w:eastAsia="en-GB"/>
              </w:rPr>
              <w:t xml:space="preserve">  art. 2 alin. (1) lit. f);</w:t>
            </w:r>
          </w:p>
          <w:p w14:paraId="399B6567" w14:textId="55CC66D8" w:rsidR="00F830F9" w:rsidRPr="007D6BE3" w:rsidRDefault="00F830F9">
            <w:pPr>
              <w:numPr>
                <w:ilvl w:val="0"/>
                <w:numId w:val="7"/>
              </w:numPr>
              <w:autoSpaceDE w:val="0"/>
              <w:autoSpaceDN w:val="0"/>
              <w:adjustRightInd w:val="0"/>
              <w:spacing w:line="360" w:lineRule="auto"/>
              <w:jc w:val="both"/>
              <w:rPr>
                <w:rFonts w:ascii="Trebuchet MS" w:hAnsi="Trebuchet MS" w:cs="Calibri"/>
                <w:lang w:eastAsia="en-GB"/>
              </w:rPr>
            </w:pPr>
            <w:r w:rsidRPr="007D6BE3">
              <w:rPr>
                <w:rFonts w:ascii="Trebuchet MS" w:hAnsi="Trebuchet MS" w:cs="Calibri"/>
                <w:lang w:eastAsia="en-GB"/>
              </w:rPr>
              <w:t xml:space="preserve">cheltuielile excluse de la finantare de AM PRSM prin ghidul solicitantului, în aplicarea prevederilor </w:t>
            </w:r>
            <w:r w:rsidRPr="007D6BE3">
              <w:rPr>
                <w:rFonts w:ascii="Trebuchet MS" w:hAnsi="Trebuchet MS" w:cs="Calibri"/>
              </w:rPr>
              <w:t xml:space="preserve">HG. nr. 873/2022 </w:t>
            </w:r>
            <w:r w:rsidRPr="007D6BE3">
              <w:rPr>
                <w:rFonts w:ascii="Trebuchet MS" w:hAnsi="Trebuchet MS" w:cs="Calibri"/>
                <w:lang w:eastAsia="en-GB"/>
              </w:rPr>
              <w:t xml:space="preserve"> art. 2 alin. (1) lit. f),</w:t>
            </w:r>
            <w:r w:rsidRPr="007D6BE3">
              <w:rPr>
                <w:rFonts w:ascii="Trebuchet MS" w:hAnsi="Trebuchet MS" w:cs="Calibri"/>
                <w:b/>
                <w:bCs/>
              </w:rPr>
              <w:t xml:space="preserve"> </w:t>
            </w:r>
            <w:r w:rsidRPr="007D6BE3">
              <w:rPr>
                <w:rFonts w:ascii="Trebuchet MS" w:hAnsi="Trebuchet MS" w:cs="Calibri"/>
                <w:lang w:eastAsia="en-GB"/>
              </w:rPr>
              <w:t>corespunzător specificului PRSM 2021-2027 și particularităților operatiunilor;</w:t>
            </w:r>
          </w:p>
          <w:p w14:paraId="198DF564" w14:textId="77777777" w:rsidR="00F830F9" w:rsidRPr="007D6BE3" w:rsidRDefault="00F830F9">
            <w:pPr>
              <w:numPr>
                <w:ilvl w:val="0"/>
                <w:numId w:val="7"/>
              </w:numPr>
              <w:autoSpaceDE w:val="0"/>
              <w:autoSpaceDN w:val="0"/>
              <w:adjustRightInd w:val="0"/>
              <w:spacing w:line="360" w:lineRule="auto"/>
              <w:jc w:val="both"/>
              <w:rPr>
                <w:rFonts w:ascii="Trebuchet MS" w:hAnsi="Trebuchet MS" w:cs="Calibri"/>
                <w:b/>
                <w:bCs/>
              </w:rPr>
            </w:pPr>
            <w:r w:rsidRPr="007D6BE3">
              <w:rPr>
                <w:rFonts w:ascii="Trebuchet MS" w:hAnsi="Trebuchet MS" w:cs="Calibri"/>
                <w:lang w:eastAsia="en-GB"/>
              </w:rPr>
              <w:t>cheltuielile realizate în cadrul operațiunilor care intră sub incidența prevederilor art. 63 alin. (6) din Regulamentul (UE) 2021/1.060, cu exceptia situatiilor reglementate la art. 20 alin. (1) lit. b) din acelasi regulament.</w:t>
            </w:r>
          </w:p>
          <w:p w14:paraId="760BB00D" w14:textId="77777777" w:rsidR="00F830F9" w:rsidRPr="007D6BE3" w:rsidRDefault="00F830F9">
            <w:pPr>
              <w:numPr>
                <w:ilvl w:val="0"/>
                <w:numId w:val="7"/>
              </w:numPr>
              <w:autoSpaceDE w:val="0"/>
              <w:autoSpaceDN w:val="0"/>
              <w:adjustRightInd w:val="0"/>
              <w:spacing w:line="360" w:lineRule="auto"/>
              <w:jc w:val="both"/>
              <w:rPr>
                <w:rFonts w:ascii="Trebuchet MS" w:hAnsi="Trebuchet MS" w:cs="Calibri"/>
                <w:b/>
                <w:bCs/>
              </w:rPr>
            </w:pPr>
            <w:r w:rsidRPr="007D6BE3">
              <w:rPr>
                <w:rFonts w:ascii="Trebuchet MS" w:hAnsi="Trebuchet MS"/>
              </w:rPr>
              <w:t>cheltuielile aferente operațiunilor care fac obiectul uneia dintre situațiile prevăzute la art. 65 din Regulamentul (UE) 2021/1060, care afectează caracterul lor durabil.</w:t>
            </w:r>
          </w:p>
          <w:p w14:paraId="396DE1CD" w14:textId="77777777" w:rsidR="00F830F9" w:rsidRPr="007D6BE3" w:rsidRDefault="00F830F9" w:rsidP="00A20D84">
            <w:pPr>
              <w:autoSpaceDE w:val="0"/>
              <w:autoSpaceDN w:val="0"/>
              <w:adjustRightInd w:val="0"/>
              <w:spacing w:line="360" w:lineRule="auto"/>
              <w:jc w:val="both"/>
              <w:rPr>
                <w:rFonts w:ascii="Trebuchet MS" w:hAnsi="Trebuchet MS" w:cs="Calibri"/>
                <w:b/>
                <w:bCs/>
              </w:rPr>
            </w:pPr>
          </w:p>
          <w:p w14:paraId="477C51B6" w14:textId="77777777" w:rsidR="00F830F9" w:rsidRPr="007D6BE3" w:rsidRDefault="00F830F9" w:rsidP="00A20D84">
            <w:pPr>
              <w:autoSpaceDE w:val="0"/>
              <w:autoSpaceDN w:val="0"/>
              <w:adjustRightInd w:val="0"/>
              <w:spacing w:line="360" w:lineRule="auto"/>
              <w:jc w:val="both"/>
              <w:rPr>
                <w:rFonts w:ascii="Trebuchet MS" w:hAnsi="Trebuchet MS" w:cs="Calibri"/>
                <w:b/>
                <w:bCs/>
              </w:rPr>
            </w:pPr>
            <w:r w:rsidRPr="007D6BE3">
              <w:rPr>
                <w:rFonts w:ascii="Trebuchet MS" w:hAnsi="Trebuchet MS" w:cs="Calibri"/>
                <w:b/>
                <w:bCs/>
              </w:rPr>
              <w:t>Alte cheltuieli neeligibile:</w:t>
            </w:r>
          </w:p>
          <w:p w14:paraId="07577D9A" w14:textId="77777777" w:rsidR="00F830F9" w:rsidRPr="007D6BE3" w:rsidRDefault="00F830F9">
            <w:pPr>
              <w:pStyle w:val="ListParagraph"/>
              <w:numPr>
                <w:ilvl w:val="0"/>
                <w:numId w:val="17"/>
              </w:numPr>
              <w:spacing w:line="360" w:lineRule="auto"/>
              <w:jc w:val="both"/>
              <w:rPr>
                <w:rFonts w:ascii="Trebuchet MS" w:hAnsi="Trebuchet MS" w:cs="Calibri"/>
              </w:rPr>
            </w:pPr>
            <w:r w:rsidRPr="007D6BE3">
              <w:rPr>
                <w:rFonts w:ascii="Trebuchet MS" w:hAnsi="Trebuchet MS" w:cs="Calibri"/>
              </w:rPr>
              <w:t>cheltuieli financiare, respectiv prime de asigurare, taxe, comisioane, rate și dobânzi aferente creditelor;</w:t>
            </w:r>
          </w:p>
          <w:p w14:paraId="52312F0F" w14:textId="4AE87E6A" w:rsidR="00F830F9" w:rsidRPr="007D6BE3" w:rsidRDefault="00F830F9">
            <w:pPr>
              <w:pStyle w:val="ListParagraph"/>
              <w:numPr>
                <w:ilvl w:val="0"/>
                <w:numId w:val="17"/>
              </w:numPr>
              <w:spacing w:line="360" w:lineRule="auto"/>
              <w:jc w:val="both"/>
              <w:rPr>
                <w:rFonts w:ascii="Trebuchet MS" w:hAnsi="Trebuchet MS" w:cs="Calibri"/>
              </w:rPr>
            </w:pPr>
            <w:r w:rsidRPr="007D6BE3">
              <w:rPr>
                <w:rFonts w:ascii="Trebuchet MS" w:hAnsi="Trebuchet MS" w:cs="Calibri"/>
              </w:rPr>
              <w:t>costuri operaţionale, de funcționare și întreținere a obiectivelor finanțate prin proiect;</w:t>
            </w:r>
          </w:p>
          <w:p w14:paraId="620B4EA6" w14:textId="77777777" w:rsidR="00F830F9" w:rsidRPr="007D6BE3" w:rsidRDefault="00F830F9">
            <w:pPr>
              <w:pStyle w:val="ListParagraph"/>
              <w:numPr>
                <w:ilvl w:val="0"/>
                <w:numId w:val="17"/>
              </w:numPr>
              <w:spacing w:line="360" w:lineRule="auto"/>
              <w:jc w:val="both"/>
              <w:rPr>
                <w:rFonts w:ascii="Trebuchet MS" w:hAnsi="Trebuchet MS" w:cs="Calibri"/>
              </w:rPr>
            </w:pPr>
            <w:r w:rsidRPr="007D6BE3">
              <w:rPr>
                <w:rFonts w:ascii="Trebuchet MS" w:hAnsi="Trebuchet MS" w:cs="Calibri"/>
              </w:rPr>
              <w:lastRenderedPageBreak/>
              <w:t>contribuția în natură;</w:t>
            </w:r>
          </w:p>
          <w:p w14:paraId="66D52AD1" w14:textId="53898F4C" w:rsidR="00F830F9" w:rsidRPr="007D6BE3" w:rsidRDefault="00F830F9">
            <w:pPr>
              <w:pStyle w:val="ListParagraph"/>
              <w:numPr>
                <w:ilvl w:val="0"/>
                <w:numId w:val="17"/>
              </w:numPr>
              <w:spacing w:line="360" w:lineRule="auto"/>
              <w:jc w:val="both"/>
              <w:rPr>
                <w:rFonts w:ascii="Trebuchet MS" w:hAnsi="Trebuchet MS" w:cs="Calibri"/>
              </w:rPr>
            </w:pPr>
            <w:r w:rsidRPr="007D6BE3">
              <w:rPr>
                <w:rFonts w:ascii="Trebuchet MS" w:hAnsi="Trebuchet MS" w:cs="Calibri"/>
              </w:rPr>
              <w:t>amortizarea, cu excepția cheltuielilor menționate în secțiunea 5.3.2 din prezentul ghid;</w:t>
            </w:r>
          </w:p>
          <w:p w14:paraId="62CDBA9A" w14:textId="6B8A4A89" w:rsidR="00F830F9" w:rsidRPr="007D6BE3" w:rsidRDefault="00F830F9">
            <w:pPr>
              <w:pStyle w:val="ListParagraph"/>
              <w:numPr>
                <w:ilvl w:val="0"/>
                <w:numId w:val="17"/>
              </w:numPr>
              <w:spacing w:line="360" w:lineRule="auto"/>
              <w:jc w:val="both"/>
              <w:rPr>
                <w:rFonts w:ascii="Trebuchet MS" w:hAnsi="Trebuchet MS" w:cs="Calibri"/>
              </w:rPr>
            </w:pPr>
            <w:r w:rsidRPr="007D6BE3">
              <w:rPr>
                <w:rFonts w:ascii="Trebuchet MS" w:hAnsi="Trebuchet MS" w:cs="Calibri"/>
              </w:rPr>
              <w:t>cheltuieli cu personalul, cu excepția cheltuielilor menționate în secțiunea 5.3.2 din prezentul ghid;</w:t>
            </w:r>
          </w:p>
          <w:p w14:paraId="1AD87F13" w14:textId="3863E067" w:rsidR="00F830F9" w:rsidRPr="007D6BE3" w:rsidRDefault="00F830F9">
            <w:pPr>
              <w:pStyle w:val="ListParagraph"/>
              <w:numPr>
                <w:ilvl w:val="0"/>
                <w:numId w:val="17"/>
              </w:numPr>
              <w:spacing w:line="360" w:lineRule="auto"/>
              <w:jc w:val="both"/>
              <w:rPr>
                <w:rFonts w:ascii="Trebuchet MS" w:hAnsi="Trebuchet MS" w:cs="Calibri"/>
              </w:rPr>
            </w:pPr>
            <w:r w:rsidRPr="007D6BE3">
              <w:rPr>
                <w:rFonts w:ascii="Trebuchet MS" w:hAnsi="Trebuchet MS" w:cs="Calibri"/>
              </w:rPr>
              <w:t>cheltuielile cu leasingul</w:t>
            </w:r>
            <w:r w:rsidR="00FF1B06">
              <w:rPr>
                <w:rFonts w:ascii="Trebuchet MS" w:hAnsi="Trebuchet MS" w:cs="Calibri"/>
              </w:rPr>
              <w:t xml:space="preserve">, cu </w:t>
            </w:r>
            <w:r w:rsidR="00FF1B06" w:rsidRPr="007D6BE3">
              <w:rPr>
                <w:rFonts w:ascii="Trebuchet MS" w:hAnsi="Trebuchet MS" w:cs="Calibri"/>
              </w:rPr>
              <w:t xml:space="preserve">excepția cheltuielilor </w:t>
            </w:r>
            <w:r w:rsidR="00FF1B06">
              <w:rPr>
                <w:rFonts w:ascii="Trebuchet MS" w:hAnsi="Trebuchet MS" w:cs="Calibri"/>
              </w:rPr>
              <w:t xml:space="preserve">cu chiria </w:t>
            </w:r>
            <w:r w:rsidR="00FF1B06" w:rsidRPr="007D6BE3">
              <w:rPr>
                <w:rFonts w:ascii="Trebuchet MS" w:hAnsi="Trebuchet MS" w:cs="Calibri"/>
              </w:rPr>
              <w:t>menționate în secțiunea 5.3.2 din prezentul ghid</w:t>
            </w:r>
            <w:r w:rsidR="00FF1B06">
              <w:rPr>
                <w:rFonts w:ascii="Trebuchet MS" w:hAnsi="Trebuchet MS" w:cs="Calibri"/>
              </w:rPr>
              <w:t>;</w:t>
            </w:r>
          </w:p>
          <w:p w14:paraId="7E8FCBFF" w14:textId="77777777" w:rsidR="00F830F9" w:rsidRPr="007D6BE3" w:rsidRDefault="00F830F9">
            <w:pPr>
              <w:pStyle w:val="ListParagraph"/>
              <w:numPr>
                <w:ilvl w:val="0"/>
                <w:numId w:val="17"/>
              </w:numPr>
              <w:spacing w:line="360" w:lineRule="auto"/>
              <w:jc w:val="both"/>
              <w:rPr>
                <w:rFonts w:ascii="Trebuchet MS" w:hAnsi="Trebuchet MS" w:cs="Calibri"/>
              </w:rPr>
            </w:pPr>
            <w:r w:rsidRPr="007D6BE3">
              <w:rPr>
                <w:rFonts w:ascii="Trebuchet MS" w:hAnsi="Trebuchet MS"/>
              </w:rPr>
              <w:t>cheltuielile cu achiziţionarea autovehiculelor si a mijloacelor de transport, aşa cum sunt ele clasificate în Subgrupa 2.3. „Mijloace de transport” din HG 2139/2004.</w:t>
            </w:r>
          </w:p>
          <w:p w14:paraId="01E5A770" w14:textId="77777777" w:rsidR="0008487B" w:rsidRPr="00FF1B06" w:rsidRDefault="0008487B" w:rsidP="0008487B">
            <w:pPr>
              <w:spacing w:line="360" w:lineRule="auto"/>
              <w:jc w:val="both"/>
              <w:rPr>
                <w:rFonts w:ascii="Trebuchet MS" w:hAnsi="Trebuchet MS"/>
              </w:rPr>
            </w:pPr>
            <w:r w:rsidRPr="00FF1B06">
              <w:rPr>
                <w:rFonts w:ascii="Trebuchet MS" w:hAnsi="Trebuchet MS"/>
              </w:rPr>
              <w:t>În cadrul cheltuielilor de personal nu sunt eligibile urmatoarele:</w:t>
            </w:r>
          </w:p>
          <w:p w14:paraId="62551C4C" w14:textId="77777777" w:rsidR="0008487B" w:rsidRPr="00FF1B06" w:rsidRDefault="0008487B" w:rsidP="0008487B">
            <w:pPr>
              <w:spacing w:line="360" w:lineRule="auto"/>
              <w:jc w:val="both"/>
              <w:rPr>
                <w:rFonts w:ascii="Trebuchet MS" w:hAnsi="Trebuchet MS"/>
              </w:rPr>
            </w:pPr>
            <w:r w:rsidRPr="00FF1B06">
              <w:rPr>
                <w:rFonts w:ascii="Trebuchet MS" w:hAnsi="Trebuchet MS"/>
              </w:rPr>
              <w:t>- concediile medicale;</w:t>
            </w:r>
          </w:p>
          <w:p w14:paraId="762B7AAE" w14:textId="77777777" w:rsidR="0008487B" w:rsidRPr="00FF1B06" w:rsidRDefault="0008487B" w:rsidP="0008487B">
            <w:pPr>
              <w:spacing w:line="360" w:lineRule="auto"/>
              <w:jc w:val="both"/>
              <w:rPr>
                <w:rFonts w:ascii="Trebuchet MS" w:hAnsi="Trebuchet MS"/>
              </w:rPr>
            </w:pPr>
            <w:r w:rsidRPr="00FF1B06">
              <w:rPr>
                <w:rFonts w:ascii="Trebuchet MS" w:hAnsi="Trebuchet MS"/>
              </w:rPr>
              <w:t>- concediile de maternitate;</w:t>
            </w:r>
          </w:p>
          <w:p w14:paraId="7D0E6BB4" w14:textId="77777777" w:rsidR="0008487B" w:rsidRPr="00FF1B06" w:rsidRDefault="0008487B" w:rsidP="0008487B">
            <w:pPr>
              <w:spacing w:line="360" w:lineRule="auto"/>
              <w:jc w:val="both"/>
              <w:rPr>
                <w:rFonts w:ascii="Trebuchet MS" w:hAnsi="Trebuchet MS"/>
              </w:rPr>
            </w:pPr>
            <w:r w:rsidRPr="00FF1B06">
              <w:rPr>
                <w:rFonts w:ascii="Trebuchet MS" w:hAnsi="Trebuchet MS"/>
              </w:rPr>
              <w:t>- concediile pentru creștere și îngrijire copil;</w:t>
            </w:r>
          </w:p>
          <w:p w14:paraId="2D46DA65" w14:textId="77777777" w:rsidR="0008487B" w:rsidRPr="00FF1B06" w:rsidRDefault="0008487B" w:rsidP="0008487B">
            <w:pPr>
              <w:spacing w:line="360" w:lineRule="auto"/>
              <w:jc w:val="both"/>
              <w:rPr>
                <w:rFonts w:ascii="Trebuchet MS" w:hAnsi="Trebuchet MS"/>
              </w:rPr>
            </w:pPr>
            <w:r w:rsidRPr="00FF1B06">
              <w:rPr>
                <w:rFonts w:ascii="Trebuchet MS" w:hAnsi="Trebuchet MS"/>
              </w:rPr>
              <w:t>- valoarea nominală a tichetelor de masă, voucherelor de vacanță, tichetelor cadou şi tichetelor de creşă;</w:t>
            </w:r>
          </w:p>
          <w:p w14:paraId="12350DDD" w14:textId="77777777" w:rsidR="0008487B" w:rsidRPr="00FF1B06" w:rsidRDefault="0008487B" w:rsidP="0008487B">
            <w:pPr>
              <w:spacing w:line="360" w:lineRule="auto"/>
              <w:jc w:val="both"/>
              <w:rPr>
                <w:rFonts w:ascii="Trebuchet MS" w:hAnsi="Trebuchet MS"/>
              </w:rPr>
            </w:pPr>
            <w:r w:rsidRPr="00FF1B06">
              <w:rPr>
                <w:rFonts w:ascii="Trebuchet MS" w:hAnsi="Trebuchet MS"/>
              </w:rPr>
              <w:t>- compensații lunare pentru chirie, norme de echipare;</w:t>
            </w:r>
          </w:p>
          <w:p w14:paraId="1861A178" w14:textId="77777777" w:rsidR="0008487B" w:rsidRPr="00FF1B06" w:rsidRDefault="0008487B" w:rsidP="0008487B">
            <w:pPr>
              <w:spacing w:line="360" w:lineRule="auto"/>
              <w:jc w:val="both"/>
              <w:rPr>
                <w:rFonts w:ascii="Trebuchet MS" w:hAnsi="Trebuchet MS"/>
              </w:rPr>
            </w:pPr>
            <w:r w:rsidRPr="00FF1B06">
              <w:rPr>
                <w:rFonts w:ascii="Trebuchet MS" w:hAnsi="Trebuchet MS"/>
              </w:rPr>
              <w:t>- indemnizații primite la data încetării raporturilor de muncă;</w:t>
            </w:r>
          </w:p>
          <w:p w14:paraId="747C2553" w14:textId="77777777" w:rsidR="0008487B" w:rsidRPr="00FF1B06" w:rsidRDefault="0008487B" w:rsidP="0008487B">
            <w:pPr>
              <w:spacing w:line="360" w:lineRule="auto"/>
              <w:jc w:val="both"/>
              <w:rPr>
                <w:rFonts w:ascii="Trebuchet MS" w:hAnsi="Trebuchet MS"/>
              </w:rPr>
            </w:pPr>
            <w:r w:rsidRPr="00FF1B06">
              <w:rPr>
                <w:rFonts w:ascii="Trebuchet MS" w:hAnsi="Trebuchet MS"/>
              </w:rPr>
              <w:t>- sumele primite de salariat cu titlu de despăgubiri reprezentând contravaloarea cheluielilor salariatului și familiei sale necesare în vederea revenirii la locul de muncă, precum și eventualele prejudicii suferite de acesta ca urmare a întreruperii concediului de odihnă;</w:t>
            </w:r>
          </w:p>
          <w:p w14:paraId="1F83D081" w14:textId="59B0CBD9" w:rsidR="00E3216B" w:rsidRPr="007D6BE3" w:rsidRDefault="0008487B" w:rsidP="0008487B">
            <w:pPr>
              <w:spacing w:line="360" w:lineRule="auto"/>
              <w:jc w:val="both"/>
              <w:rPr>
                <w:rFonts w:ascii="Trebuchet MS" w:hAnsi="Trebuchet MS"/>
              </w:rPr>
            </w:pPr>
            <w:r w:rsidRPr="00FF1B06">
              <w:rPr>
                <w:rFonts w:ascii="Trebuchet MS" w:hAnsi="Trebuchet MS"/>
              </w:rPr>
              <w:t>- recompensele și premiile de orice fel.</w:t>
            </w:r>
          </w:p>
          <w:p w14:paraId="6D91FC81" w14:textId="7F8B4B67" w:rsidR="00F830F9" w:rsidRPr="007D6BE3" w:rsidRDefault="00F830F9" w:rsidP="00A20D84">
            <w:pPr>
              <w:spacing w:before="120" w:after="120" w:line="360" w:lineRule="auto"/>
              <w:jc w:val="both"/>
              <w:rPr>
                <w:rFonts w:ascii="Trebuchet MS" w:hAnsi="Trebuchet MS"/>
                <w:i/>
              </w:rPr>
            </w:pPr>
            <w:r w:rsidRPr="007D6BE3">
              <w:rPr>
                <w:rFonts w:ascii="Trebuchet MS" w:hAnsi="Trebuchet MS" w:cs="Calibri"/>
                <w:noProof/>
              </w:rPr>
              <w:t>În conformitate cu Ordonanța de Urgență a Guvernului nr. 133/2021 privind gestionarea financiară a fondurilor europene pentru perioada de programare 2021—2027 se implementează mecanismul financiar al cererilor de prefinanțare, plată și rambursare pentru proiectele depuse în cadrul prezentului apel.</w:t>
            </w:r>
          </w:p>
        </w:tc>
      </w:tr>
    </w:tbl>
    <w:p w14:paraId="4EEBD24C" w14:textId="77777777" w:rsidR="00F530AE" w:rsidRPr="007D6BE3" w:rsidRDefault="00F530AE" w:rsidP="008E3742">
      <w:pPr>
        <w:pStyle w:val="Heading3"/>
        <w:rPr>
          <w:color w:val="7030A0"/>
        </w:rPr>
      </w:pPr>
    </w:p>
    <w:p w14:paraId="47EF9BD4" w14:textId="77777777" w:rsidR="001D7438" w:rsidRPr="007D6BE3" w:rsidRDefault="008E3742" w:rsidP="008444F8">
      <w:pPr>
        <w:pStyle w:val="Heading3"/>
        <w:jc w:val="center"/>
        <w:rPr>
          <w:color w:val="00B0F0"/>
          <w:sz w:val="28"/>
          <w:szCs w:val="28"/>
        </w:rPr>
      </w:pPr>
      <w:bookmarkStart w:id="69" w:name="_Toc187937309"/>
      <w:r w:rsidRPr="007D6BE3">
        <w:rPr>
          <w:color w:val="00B0F0"/>
          <w:sz w:val="28"/>
          <w:szCs w:val="28"/>
        </w:rPr>
        <w:t xml:space="preserve">5.3.4. </w:t>
      </w:r>
      <w:r w:rsidR="00AB1091" w:rsidRPr="007D6BE3">
        <w:rPr>
          <w:color w:val="00B0F0"/>
          <w:sz w:val="28"/>
          <w:szCs w:val="28"/>
        </w:rPr>
        <w:t>Opțiuni de costuri simplificate. Costuri directe și costuri indirecte</w:t>
      </w:r>
      <w:bookmarkEnd w:id="69"/>
    </w:p>
    <w:tbl>
      <w:tblPr>
        <w:tblStyle w:val="TableGrid"/>
        <w:tblW w:w="0" w:type="auto"/>
        <w:tblLook w:val="04A0" w:firstRow="1" w:lastRow="0" w:firstColumn="1" w:lastColumn="0" w:noHBand="0" w:noVBand="1"/>
      </w:tblPr>
      <w:tblGrid>
        <w:gridCol w:w="9396"/>
      </w:tblGrid>
      <w:tr w:rsidR="001760D3" w:rsidRPr="007D6BE3" w14:paraId="0D65E506" w14:textId="77777777" w:rsidTr="00B558B3">
        <w:tc>
          <w:tcPr>
            <w:tcW w:w="9396" w:type="dxa"/>
          </w:tcPr>
          <w:p w14:paraId="4CADB0FB" w14:textId="77777777" w:rsidR="00FF1B06" w:rsidRPr="00FF1B06" w:rsidRDefault="006865E4" w:rsidP="00FF1B06">
            <w:pPr>
              <w:spacing w:before="120" w:after="120" w:line="360" w:lineRule="auto"/>
              <w:jc w:val="both"/>
              <w:rPr>
                <w:rFonts w:ascii="Trebuchet MS" w:hAnsi="Trebuchet MS" w:cs="Calibri"/>
              </w:rPr>
            </w:pPr>
            <w:r w:rsidRPr="007D6BE3">
              <w:rPr>
                <w:rFonts w:ascii="Trebuchet MS" w:hAnsi="Trebuchet MS" w:cs="Calibri"/>
              </w:rPr>
              <w:t xml:space="preserve"> </w:t>
            </w:r>
            <w:r w:rsidR="00FF1B06" w:rsidRPr="00FF1B06">
              <w:rPr>
                <w:rFonts w:ascii="Trebuchet MS" w:hAnsi="Trebuchet MS" w:cs="Calibri"/>
              </w:rPr>
              <w:t>În cadrul prezentului apel de proiecte cheltuielile sunt împărțite în categorii de costuri directe și indirecte.</w:t>
            </w:r>
          </w:p>
          <w:p w14:paraId="0B6AAAB3" w14:textId="628788C2" w:rsidR="00FF1B06" w:rsidRDefault="00FF1B06" w:rsidP="005612D6">
            <w:pPr>
              <w:spacing w:before="120" w:after="120" w:line="360" w:lineRule="auto"/>
              <w:jc w:val="both"/>
              <w:rPr>
                <w:rFonts w:ascii="Trebuchet MS" w:hAnsi="Trebuchet MS" w:cs="Calibri"/>
              </w:rPr>
            </w:pPr>
            <w:r w:rsidRPr="00FF1B06">
              <w:rPr>
                <w:rFonts w:ascii="Trebuchet MS" w:hAnsi="Trebuchet MS" w:cs="Calibri"/>
              </w:rPr>
              <w:t xml:space="preserve">Costurile directe reprezintă acele cheltuieli eligibile care sunt direct legate de punerea în aplicare a investiției sau a proiectului și pentru care poate fi demonstrată legătura directă cu </w:t>
            </w:r>
            <w:r w:rsidRPr="00FF1B06">
              <w:rPr>
                <w:rFonts w:ascii="Trebuchet MS" w:hAnsi="Trebuchet MS" w:cs="Calibri"/>
              </w:rPr>
              <w:lastRenderedPageBreak/>
              <w:t>investiția și cuprind cheltuielile</w:t>
            </w:r>
            <w:r w:rsidR="009501A0">
              <w:rPr>
                <w:rFonts w:ascii="Trebuchet MS" w:hAnsi="Trebuchet MS" w:cs="Calibri"/>
              </w:rPr>
              <w:t xml:space="preserve"> din secțiunea 5.3.2, menționate la punctele 1 (a,b,c,d), 2, 3 (a,b), 4 (a,b,c)</w:t>
            </w:r>
            <w:r w:rsidR="00A714DA">
              <w:rPr>
                <w:rFonts w:ascii="Trebuchet MS" w:hAnsi="Trebuchet MS" w:cs="Calibri"/>
              </w:rPr>
              <w:t>, 5</w:t>
            </w:r>
            <w:r w:rsidR="009501A0">
              <w:rPr>
                <w:rFonts w:ascii="Trebuchet MS" w:hAnsi="Trebuchet MS" w:cs="Calibri"/>
              </w:rPr>
              <w:t xml:space="preserve"> și </w:t>
            </w:r>
            <w:r w:rsidR="00A714DA">
              <w:rPr>
                <w:rFonts w:ascii="Trebuchet MS" w:hAnsi="Trebuchet MS" w:cs="Calibri"/>
              </w:rPr>
              <w:t>6</w:t>
            </w:r>
            <w:r w:rsidR="005612D6">
              <w:rPr>
                <w:rFonts w:ascii="Trebuchet MS" w:hAnsi="Trebuchet MS" w:cs="Calibri"/>
              </w:rPr>
              <w:t>.</w:t>
            </w:r>
          </w:p>
          <w:p w14:paraId="13552D8B" w14:textId="77777777" w:rsidR="005612D6" w:rsidRPr="005612D6" w:rsidRDefault="005612D6" w:rsidP="005612D6">
            <w:pPr>
              <w:spacing w:before="120" w:after="120" w:line="360" w:lineRule="auto"/>
              <w:jc w:val="both"/>
              <w:rPr>
                <w:rFonts w:ascii="Trebuchet MS" w:hAnsi="Trebuchet MS" w:cs="Calibri"/>
              </w:rPr>
            </w:pPr>
          </w:p>
          <w:p w14:paraId="162348E1" w14:textId="77777777" w:rsidR="00FF1B06" w:rsidRPr="00FF1B06" w:rsidRDefault="00FF1B06" w:rsidP="00FF1B06">
            <w:pPr>
              <w:spacing w:before="120" w:after="120" w:line="360" w:lineRule="auto"/>
              <w:jc w:val="both"/>
              <w:rPr>
                <w:rFonts w:ascii="Trebuchet MS" w:hAnsi="Trebuchet MS" w:cs="Calibri"/>
              </w:rPr>
            </w:pPr>
            <w:r w:rsidRPr="00FF1B06">
              <w:rPr>
                <w:rFonts w:ascii="Trebuchet MS" w:hAnsi="Trebuchet MS" w:cs="Calibri"/>
              </w:rPr>
              <w:t>Costurile indirecte, prin opoziție cu costurile directe, sunt toate acele cheltuieli care nu se încadrează în categoria costurilor directe și care sprijină realizarea obiectivului investițional propus prin proiect, dar, la finalul implementării, nu se reflectă în mod direct în obiectivul investițional.</w:t>
            </w:r>
          </w:p>
          <w:p w14:paraId="62AFADE3" w14:textId="77777777" w:rsidR="00FF1B06" w:rsidRPr="00FF1B06" w:rsidRDefault="00FF1B06" w:rsidP="00FF1B06">
            <w:pPr>
              <w:spacing w:before="120" w:after="120" w:line="360" w:lineRule="auto"/>
              <w:jc w:val="both"/>
              <w:rPr>
                <w:rFonts w:ascii="Trebuchet MS" w:hAnsi="Trebuchet MS" w:cs="Calibri"/>
              </w:rPr>
            </w:pPr>
            <w:r w:rsidRPr="00FF1B06">
              <w:rPr>
                <w:rFonts w:ascii="Trebuchet MS" w:hAnsi="Trebuchet MS" w:cs="Calibri"/>
              </w:rPr>
              <w:t xml:space="preserve">În conformitate cu prevederile art. 54, lit. (a) din Regulamentul (UE) 2021/1060, valoarea maximă a costurilor indirecte se va calcula prin aplicarea unei rate forfetare </w:t>
            </w:r>
            <w:r w:rsidRPr="00F66F83">
              <w:rPr>
                <w:rFonts w:ascii="Trebuchet MS" w:hAnsi="Trebuchet MS" w:cs="Calibri"/>
                <w:highlight w:val="yellow"/>
              </w:rPr>
              <w:t>de 5% asupra</w:t>
            </w:r>
            <w:r w:rsidRPr="00FF1B06">
              <w:rPr>
                <w:rFonts w:ascii="Trebuchet MS" w:hAnsi="Trebuchet MS" w:cs="Calibri"/>
              </w:rPr>
              <w:t xml:space="preserve"> costurilor directe eligibile.</w:t>
            </w:r>
          </w:p>
          <w:p w14:paraId="08AEC89E" w14:textId="3324599E" w:rsidR="00FF1B06" w:rsidRPr="00FF1B06" w:rsidRDefault="00FF1B06" w:rsidP="00FF1B06">
            <w:pPr>
              <w:spacing w:before="120" w:after="120" w:line="360" w:lineRule="auto"/>
              <w:jc w:val="both"/>
              <w:rPr>
                <w:rFonts w:ascii="Trebuchet MS" w:hAnsi="Trebuchet MS" w:cs="Calibri"/>
              </w:rPr>
            </w:pPr>
            <w:r w:rsidRPr="00FF1B06">
              <w:rPr>
                <w:rFonts w:ascii="Trebuchet MS" w:hAnsi="Trebuchet MS" w:cs="Calibri"/>
              </w:rPr>
              <w:t xml:space="preserve">Cheltuieli aferente costurilor indirecte sunt eligibile, cumulat, </w:t>
            </w:r>
            <w:r w:rsidRPr="00F66F83">
              <w:rPr>
                <w:rFonts w:ascii="Trebuchet MS" w:hAnsi="Trebuchet MS" w:cs="Calibri"/>
                <w:highlight w:val="yellow"/>
              </w:rPr>
              <w:t>în procent fix de 5%</w:t>
            </w:r>
            <w:r w:rsidRPr="00FF1B06">
              <w:rPr>
                <w:rFonts w:ascii="Trebuchet MS" w:hAnsi="Trebuchet MS" w:cs="Calibri"/>
              </w:rPr>
              <w:t xml:space="preserve"> din valoarea cheltuielilor eligibile aferente costurilor directe și cuprind </w:t>
            </w:r>
            <w:r w:rsidR="00F66F83">
              <w:rPr>
                <w:rFonts w:ascii="Trebuchet MS" w:hAnsi="Trebuchet MS" w:cs="Calibri"/>
              </w:rPr>
              <w:t>cheltuielile din secțiunea 5.3.2, menționate la punctele 1 (e,f), 3 (c), 4 (d).</w:t>
            </w:r>
          </w:p>
          <w:p w14:paraId="5E9AADB0" w14:textId="77777777" w:rsidR="00FF1B06" w:rsidRPr="00FF1B06" w:rsidRDefault="00FF1B06" w:rsidP="00FF1B06">
            <w:pPr>
              <w:spacing w:before="120" w:after="120" w:line="360" w:lineRule="auto"/>
              <w:jc w:val="both"/>
              <w:rPr>
                <w:rFonts w:ascii="Trebuchet MS" w:hAnsi="Trebuchet MS" w:cs="Calibri"/>
              </w:rPr>
            </w:pPr>
            <w:r w:rsidRPr="00FF1B06">
              <w:rPr>
                <w:rFonts w:ascii="Trebuchet MS" w:hAnsi="Trebuchet MS" w:cs="Calibri"/>
              </w:rPr>
              <w:t>Costurile indirecte, așa cum au fost definite, nu se vor detalia, explica și fundamenta prin documente suport.</w:t>
            </w:r>
          </w:p>
          <w:p w14:paraId="6F062F79" w14:textId="77777777" w:rsidR="00FF1B06" w:rsidRPr="00FF1B06" w:rsidRDefault="00FF1B06" w:rsidP="00FF1B06">
            <w:pPr>
              <w:spacing w:before="120" w:after="120" w:line="360" w:lineRule="auto"/>
              <w:jc w:val="both"/>
              <w:rPr>
                <w:rFonts w:ascii="Trebuchet MS" w:hAnsi="Trebuchet MS" w:cs="Calibri"/>
              </w:rPr>
            </w:pPr>
            <w:r w:rsidRPr="00FF1B06">
              <w:rPr>
                <w:rFonts w:ascii="Trebuchet MS" w:hAnsi="Trebuchet MS" w:cs="Calibri"/>
              </w:rPr>
              <w:t xml:space="preserve">În vederea decontării cheltuielilor, beneficiarul are obligația de a depune documentele justificative aferente cheltuielilor directe efectuate în cadrul proiectului. </w:t>
            </w:r>
          </w:p>
          <w:p w14:paraId="3525FCF4" w14:textId="5B581C6F" w:rsidR="00547C80" w:rsidRPr="007D6BE3" w:rsidRDefault="00FF1B06" w:rsidP="00FF1B06">
            <w:pPr>
              <w:spacing w:before="120" w:after="120" w:line="360" w:lineRule="auto"/>
              <w:jc w:val="both"/>
              <w:rPr>
                <w:rFonts w:ascii="Trebuchet MS" w:hAnsi="Trebuchet MS"/>
                <w:i/>
                <w:color w:val="7030A0"/>
                <w:sz w:val="24"/>
                <w:szCs w:val="24"/>
              </w:rPr>
            </w:pPr>
            <w:r w:rsidRPr="00FF1B06">
              <w:rPr>
                <w:rFonts w:ascii="Trebuchet MS" w:hAnsi="Trebuchet MS" w:cs="Calibri"/>
              </w:rPr>
              <w:t>Calculul cheltuielilor indirecte se realizează în baza documentelor care certifică eligibilitatea cheltuielilor directe.</w:t>
            </w:r>
          </w:p>
        </w:tc>
      </w:tr>
    </w:tbl>
    <w:p w14:paraId="190FDC7E" w14:textId="77777777" w:rsidR="008E3742" w:rsidRPr="007D6BE3" w:rsidRDefault="008E3742" w:rsidP="008E3742">
      <w:pPr>
        <w:pStyle w:val="ListParagraph"/>
        <w:spacing w:before="120" w:after="120"/>
        <w:ind w:left="1146"/>
        <w:rPr>
          <w:rFonts w:ascii="Trebuchet MS" w:hAnsi="Trebuchet MS"/>
          <w:i/>
          <w:color w:val="7030A0"/>
          <w:sz w:val="24"/>
          <w:szCs w:val="24"/>
        </w:rPr>
      </w:pPr>
    </w:p>
    <w:p w14:paraId="108A81ED" w14:textId="4902B779" w:rsidR="00AB1091" w:rsidRPr="007D6BE3" w:rsidRDefault="008E3742" w:rsidP="001834D3">
      <w:pPr>
        <w:pStyle w:val="Heading3"/>
        <w:jc w:val="center"/>
        <w:rPr>
          <w:color w:val="00B0F0"/>
          <w:sz w:val="28"/>
          <w:szCs w:val="28"/>
        </w:rPr>
      </w:pPr>
      <w:bookmarkStart w:id="70" w:name="_Toc187937310"/>
      <w:r w:rsidRPr="007D6BE3">
        <w:rPr>
          <w:color w:val="00B0F0"/>
          <w:sz w:val="28"/>
          <w:szCs w:val="28"/>
        </w:rPr>
        <w:t xml:space="preserve">5.3.5. </w:t>
      </w:r>
      <w:r w:rsidR="00AB1091" w:rsidRPr="007D6BE3">
        <w:rPr>
          <w:color w:val="00B0F0"/>
          <w:sz w:val="28"/>
          <w:szCs w:val="28"/>
        </w:rPr>
        <w:t>Opțiuni de costuri simplificate.</w:t>
      </w:r>
      <w:r w:rsidR="00A65114" w:rsidRPr="007D6BE3">
        <w:rPr>
          <w:color w:val="00B0F0"/>
          <w:sz w:val="28"/>
          <w:szCs w:val="28"/>
        </w:rPr>
        <w:t xml:space="preserve"> </w:t>
      </w:r>
      <w:r w:rsidR="00751AA8" w:rsidRPr="007D6BE3">
        <w:rPr>
          <w:color w:val="00B0F0"/>
          <w:sz w:val="28"/>
          <w:szCs w:val="28"/>
        </w:rPr>
        <w:t>Costuri unitare</w:t>
      </w:r>
      <w:r w:rsidR="00A7044C" w:rsidRPr="007D6BE3">
        <w:rPr>
          <w:color w:val="00B0F0"/>
          <w:sz w:val="28"/>
          <w:szCs w:val="28"/>
        </w:rPr>
        <w:t>/</w:t>
      </w:r>
      <w:r w:rsidR="00751AA8" w:rsidRPr="007D6BE3">
        <w:rPr>
          <w:color w:val="00B0F0"/>
          <w:sz w:val="28"/>
          <w:szCs w:val="28"/>
        </w:rPr>
        <w:t>sume forfetare și rate forfetare</w:t>
      </w:r>
      <w:bookmarkEnd w:id="70"/>
    </w:p>
    <w:tbl>
      <w:tblPr>
        <w:tblStyle w:val="TableGrid"/>
        <w:tblW w:w="0" w:type="auto"/>
        <w:tblLook w:val="04A0" w:firstRow="1" w:lastRow="0" w:firstColumn="1" w:lastColumn="0" w:noHBand="0" w:noVBand="1"/>
      </w:tblPr>
      <w:tblGrid>
        <w:gridCol w:w="9396"/>
      </w:tblGrid>
      <w:tr w:rsidR="00EE481B" w:rsidRPr="007D6BE3" w14:paraId="233A0124" w14:textId="77777777" w:rsidTr="00B558B3">
        <w:tc>
          <w:tcPr>
            <w:tcW w:w="9396" w:type="dxa"/>
          </w:tcPr>
          <w:p w14:paraId="38B4154C" w14:textId="77777777" w:rsidR="00602C80" w:rsidRPr="00602C80" w:rsidRDefault="00602C80" w:rsidP="00602C80">
            <w:pPr>
              <w:spacing w:before="120" w:after="120" w:line="360" w:lineRule="auto"/>
              <w:jc w:val="both"/>
              <w:rPr>
                <w:rFonts w:ascii="Trebuchet MS" w:hAnsi="Trebuchet MS" w:cs="Calibri"/>
              </w:rPr>
            </w:pPr>
            <w:r w:rsidRPr="00602C80">
              <w:rPr>
                <w:rFonts w:ascii="Trebuchet MS" w:hAnsi="Trebuchet MS" w:cs="Calibri"/>
              </w:rPr>
              <w:t xml:space="preserve">În cadrul prezentului apel de proiecte, pentru a acoperi costurile indirecte ale unui proiect, se utilizează o rată forfetară de </w:t>
            </w:r>
            <w:r w:rsidRPr="00602C80">
              <w:rPr>
                <w:rFonts w:ascii="Trebuchet MS" w:hAnsi="Trebuchet MS" w:cs="Calibri"/>
                <w:highlight w:val="yellow"/>
              </w:rPr>
              <w:t>5% (procent fix) din</w:t>
            </w:r>
            <w:r w:rsidRPr="00602C80">
              <w:rPr>
                <w:rFonts w:ascii="Trebuchet MS" w:hAnsi="Trebuchet MS" w:cs="Calibri"/>
              </w:rPr>
              <w:t xml:space="preserve"> valoarea cheltuielilor eligibile aferente costurilor directe, având în vedere prevederile art.54, lit. (a) din Regulamentul (UE) nr.1060/ 2021.</w:t>
            </w:r>
          </w:p>
          <w:p w14:paraId="6FA1D60E" w14:textId="77777777" w:rsidR="00602C80" w:rsidRPr="00602C80" w:rsidRDefault="00602C80" w:rsidP="00602C80">
            <w:pPr>
              <w:spacing w:before="120" w:after="120" w:line="360" w:lineRule="auto"/>
              <w:jc w:val="both"/>
              <w:rPr>
                <w:rFonts w:ascii="Trebuchet MS" w:hAnsi="Trebuchet MS" w:cs="Calibri"/>
              </w:rPr>
            </w:pPr>
            <w:r w:rsidRPr="00602C80">
              <w:rPr>
                <w:rFonts w:ascii="Trebuchet MS" w:hAnsi="Trebuchet MS" w:cs="Calibri"/>
              </w:rPr>
              <w:t>Costurile indirecte, așa cum au fost definite, nu se vor detalia, explica și fundamenta prin documente suport.</w:t>
            </w:r>
          </w:p>
          <w:p w14:paraId="2E9DC1EF" w14:textId="77777777" w:rsidR="00602C80" w:rsidRPr="00602C80" w:rsidRDefault="00602C80" w:rsidP="00602C80">
            <w:pPr>
              <w:spacing w:before="120" w:after="120" w:line="360" w:lineRule="auto"/>
              <w:jc w:val="both"/>
              <w:rPr>
                <w:rFonts w:ascii="Trebuchet MS" w:hAnsi="Trebuchet MS" w:cs="Calibri"/>
              </w:rPr>
            </w:pPr>
            <w:r w:rsidRPr="00602C80">
              <w:rPr>
                <w:rFonts w:ascii="Trebuchet MS" w:hAnsi="Trebuchet MS" w:cs="Calibri"/>
              </w:rPr>
              <w:lastRenderedPageBreak/>
              <w:t xml:space="preserve">În vederea decontării cheltuielilor, beneficiarul are obligația de a depune documentele justificative aferente cheltuielilor directe efectuate în cadrul proiectului. </w:t>
            </w:r>
          </w:p>
          <w:p w14:paraId="2CA724C2" w14:textId="7525C88F" w:rsidR="00AB1091" w:rsidRPr="007D6BE3" w:rsidRDefault="00602C80" w:rsidP="00602C80">
            <w:pPr>
              <w:spacing w:before="120" w:after="120" w:line="360" w:lineRule="auto"/>
              <w:jc w:val="both"/>
              <w:rPr>
                <w:rFonts w:ascii="Trebuchet MS" w:hAnsi="Trebuchet MS"/>
                <w:i/>
                <w:color w:val="7030A0"/>
                <w:sz w:val="24"/>
                <w:szCs w:val="24"/>
              </w:rPr>
            </w:pPr>
            <w:r w:rsidRPr="00602C80">
              <w:rPr>
                <w:rFonts w:ascii="Trebuchet MS" w:hAnsi="Trebuchet MS" w:cs="Calibri"/>
              </w:rPr>
              <w:t>Calculul cheltuielilor indirecte se realizează în baza documentelor care certifică eligibilitatea cheltuielilor directe.</w:t>
            </w:r>
          </w:p>
        </w:tc>
      </w:tr>
    </w:tbl>
    <w:p w14:paraId="034A93AE" w14:textId="77777777" w:rsidR="008E3742" w:rsidRPr="007D6BE3" w:rsidRDefault="008E3742" w:rsidP="008E3742">
      <w:pPr>
        <w:pStyle w:val="ListParagraph"/>
        <w:spacing w:before="120" w:after="120"/>
        <w:ind w:left="1146"/>
        <w:rPr>
          <w:rFonts w:ascii="Trebuchet MS" w:hAnsi="Trebuchet MS"/>
          <w:i/>
          <w:color w:val="7030A0"/>
          <w:sz w:val="24"/>
          <w:szCs w:val="24"/>
        </w:rPr>
      </w:pPr>
    </w:p>
    <w:p w14:paraId="5F102644" w14:textId="77777777" w:rsidR="00A7044C" w:rsidRPr="007D6BE3" w:rsidRDefault="008E3742" w:rsidP="00377074">
      <w:pPr>
        <w:pStyle w:val="Heading3"/>
        <w:jc w:val="center"/>
        <w:rPr>
          <w:color w:val="00B0F0"/>
          <w:sz w:val="28"/>
          <w:szCs w:val="28"/>
        </w:rPr>
      </w:pPr>
      <w:bookmarkStart w:id="71" w:name="_Toc187937311"/>
      <w:r w:rsidRPr="007D6BE3">
        <w:rPr>
          <w:color w:val="00B0F0"/>
          <w:sz w:val="28"/>
          <w:szCs w:val="28"/>
        </w:rPr>
        <w:t xml:space="preserve">5.3.6. </w:t>
      </w:r>
      <w:r w:rsidR="00A7044C" w:rsidRPr="007D6BE3">
        <w:rPr>
          <w:color w:val="00B0F0"/>
          <w:sz w:val="28"/>
          <w:szCs w:val="28"/>
        </w:rPr>
        <w:t>Finanțare nelegată de costuri</w:t>
      </w:r>
      <w:bookmarkEnd w:id="71"/>
    </w:p>
    <w:tbl>
      <w:tblPr>
        <w:tblStyle w:val="TableGrid"/>
        <w:tblW w:w="0" w:type="auto"/>
        <w:tblLook w:val="04A0" w:firstRow="1" w:lastRow="0" w:firstColumn="1" w:lastColumn="0" w:noHBand="0" w:noVBand="1"/>
      </w:tblPr>
      <w:tblGrid>
        <w:gridCol w:w="9396"/>
      </w:tblGrid>
      <w:tr w:rsidR="00EE481B" w:rsidRPr="007D6BE3" w14:paraId="4C587FE3" w14:textId="77777777" w:rsidTr="00B558B3">
        <w:tc>
          <w:tcPr>
            <w:tcW w:w="9396" w:type="dxa"/>
          </w:tcPr>
          <w:p w14:paraId="0998F76B" w14:textId="77777777" w:rsidR="00A7044C" w:rsidRPr="007D6BE3" w:rsidRDefault="00EE481B" w:rsidP="00B558B3">
            <w:pPr>
              <w:spacing w:before="120" w:after="120"/>
              <w:rPr>
                <w:rFonts w:ascii="Trebuchet MS" w:hAnsi="Trebuchet MS"/>
                <w:iCs/>
                <w:color w:val="7030A0"/>
              </w:rPr>
            </w:pPr>
            <w:r w:rsidRPr="007D6BE3">
              <w:rPr>
                <w:rFonts w:ascii="Trebuchet MS" w:hAnsi="Trebuchet MS"/>
                <w:iCs/>
              </w:rPr>
              <w:t>Nu este cazul</w:t>
            </w:r>
          </w:p>
        </w:tc>
      </w:tr>
    </w:tbl>
    <w:p w14:paraId="7A2F1442" w14:textId="77777777" w:rsidR="008E3742" w:rsidRPr="007D6BE3" w:rsidRDefault="008E3742" w:rsidP="008E3742">
      <w:pPr>
        <w:pStyle w:val="ListParagraph"/>
        <w:spacing w:before="120" w:after="120"/>
        <w:ind w:left="1004"/>
        <w:rPr>
          <w:rFonts w:ascii="Trebuchet MS" w:hAnsi="Trebuchet MS"/>
          <w:i/>
          <w:sz w:val="24"/>
          <w:szCs w:val="24"/>
        </w:rPr>
      </w:pPr>
    </w:p>
    <w:p w14:paraId="7B291E49" w14:textId="23BC1119" w:rsidR="000E0EE7" w:rsidRPr="007D6BE3" w:rsidRDefault="008E3742" w:rsidP="00495FFB">
      <w:pPr>
        <w:pStyle w:val="Heading2"/>
        <w:jc w:val="center"/>
        <w:rPr>
          <w:b/>
          <w:bCs/>
          <w:color w:val="7030A0"/>
        </w:rPr>
      </w:pPr>
      <w:bookmarkStart w:id="72" w:name="_Toc187937312"/>
      <w:r w:rsidRPr="007D6BE3">
        <w:rPr>
          <w:b/>
          <w:bCs/>
          <w:color w:val="00B0F0"/>
        </w:rPr>
        <w:t xml:space="preserve">5.4. </w:t>
      </w:r>
      <w:r w:rsidR="000E0EE7" w:rsidRPr="007D6BE3">
        <w:rPr>
          <w:b/>
          <w:bCs/>
          <w:color w:val="00B0F0"/>
        </w:rPr>
        <w:t>Valoarea minimă și maximă eligibilă/nerambursabilă a unui proiect</w:t>
      </w:r>
      <w:bookmarkEnd w:id="72"/>
    </w:p>
    <w:tbl>
      <w:tblPr>
        <w:tblStyle w:val="TableGrid"/>
        <w:tblW w:w="0" w:type="auto"/>
        <w:tblLook w:val="04A0" w:firstRow="1" w:lastRow="0" w:firstColumn="1" w:lastColumn="0" w:noHBand="0" w:noVBand="1"/>
      </w:tblPr>
      <w:tblGrid>
        <w:gridCol w:w="9396"/>
      </w:tblGrid>
      <w:tr w:rsidR="00B63863" w:rsidRPr="007D6BE3" w14:paraId="3609ABF7" w14:textId="77777777" w:rsidTr="00B558B3">
        <w:tc>
          <w:tcPr>
            <w:tcW w:w="9396" w:type="dxa"/>
          </w:tcPr>
          <w:p w14:paraId="6A2385A3" w14:textId="5D4A63FA" w:rsidR="006D5B3A" w:rsidRPr="00F374C3" w:rsidRDefault="006D5B3A" w:rsidP="006D5B3A">
            <w:pPr>
              <w:spacing w:before="40" w:after="40" w:line="360" w:lineRule="auto"/>
              <w:jc w:val="both"/>
              <w:rPr>
                <w:rFonts w:ascii="Trebuchet MS" w:eastAsia="SimSun" w:hAnsi="Trebuchet MS" w:cstheme="minorHAnsi"/>
                <w:bCs/>
                <w:noProof/>
              </w:rPr>
            </w:pPr>
            <w:r w:rsidRPr="00F374C3">
              <w:rPr>
                <w:rFonts w:ascii="Trebuchet MS" w:eastAsia="SimSun" w:hAnsi="Trebuchet MS" w:cstheme="minorHAnsi"/>
                <w:bCs/>
                <w:noProof/>
              </w:rPr>
              <w:t xml:space="preserve">Valoarea minimă nerambursabilă: </w:t>
            </w:r>
            <w:r w:rsidR="00314DCB">
              <w:rPr>
                <w:rFonts w:ascii="Trebuchet MS" w:eastAsia="SimSun" w:hAnsi="Trebuchet MS" w:cstheme="minorHAnsi"/>
                <w:bCs/>
                <w:noProof/>
              </w:rPr>
              <w:t>3</w:t>
            </w:r>
            <w:r w:rsidRPr="00F374C3">
              <w:rPr>
                <w:rFonts w:ascii="Trebuchet MS" w:eastAsia="SimSun" w:hAnsi="Trebuchet MS" w:cstheme="minorHAnsi"/>
                <w:b/>
                <w:noProof/>
              </w:rPr>
              <w:t>0.000,00</w:t>
            </w:r>
            <w:r w:rsidRPr="00F374C3">
              <w:rPr>
                <w:rFonts w:ascii="Trebuchet MS" w:eastAsia="SimSun" w:hAnsi="Trebuchet MS" w:cstheme="minorHAnsi"/>
                <w:bCs/>
                <w:noProof/>
              </w:rPr>
              <w:t xml:space="preserve"> Euro </w:t>
            </w:r>
          </w:p>
          <w:p w14:paraId="6FCAADDB" w14:textId="7F8C04DE" w:rsidR="006D5B3A" w:rsidRPr="006D1D52" w:rsidRDefault="006D5B3A" w:rsidP="006D5B3A">
            <w:pPr>
              <w:spacing w:line="360" w:lineRule="auto"/>
              <w:jc w:val="both"/>
              <w:rPr>
                <w:rFonts w:ascii="Trebuchet MS" w:hAnsi="Trebuchet MS"/>
                <w:i/>
                <w:noProof/>
              </w:rPr>
            </w:pPr>
            <w:r w:rsidRPr="00F374C3">
              <w:rPr>
                <w:rFonts w:ascii="Trebuchet MS" w:eastAsia="SimSun" w:hAnsi="Trebuchet MS" w:cstheme="minorHAnsi"/>
                <w:bCs/>
                <w:noProof/>
              </w:rPr>
              <w:t xml:space="preserve">Valoarea maximă nerambursabilă: </w:t>
            </w:r>
            <w:r w:rsidR="00314DCB">
              <w:rPr>
                <w:rFonts w:ascii="Trebuchet MS" w:eastAsia="SimSun" w:hAnsi="Trebuchet MS" w:cstheme="minorHAnsi"/>
                <w:bCs/>
                <w:noProof/>
              </w:rPr>
              <w:t>1</w:t>
            </w:r>
            <w:r w:rsidRPr="00F374C3">
              <w:rPr>
                <w:rFonts w:ascii="Trebuchet MS" w:hAnsi="Trebuchet MS"/>
                <w:b/>
              </w:rPr>
              <w:t>00.000,00</w:t>
            </w:r>
            <w:r w:rsidRPr="00F374C3">
              <w:rPr>
                <w:rFonts w:ascii="Trebuchet MS" w:hAnsi="Trebuchet MS" w:cstheme="minorHAnsi"/>
                <w:b/>
                <w:bCs/>
                <w:noProof/>
              </w:rPr>
              <w:t xml:space="preserve"> </w:t>
            </w:r>
            <w:r w:rsidRPr="00F374C3">
              <w:rPr>
                <w:rFonts w:ascii="Trebuchet MS" w:eastAsia="SimSun" w:hAnsi="Trebuchet MS" w:cstheme="minorHAnsi"/>
                <w:bCs/>
                <w:noProof/>
              </w:rPr>
              <w:t>Euro</w:t>
            </w:r>
            <w:r>
              <w:rPr>
                <w:rFonts w:ascii="Trebuchet MS" w:eastAsia="SimSun" w:hAnsi="Trebuchet MS" w:cstheme="minorHAnsi"/>
                <w:bCs/>
                <w:noProof/>
              </w:rPr>
              <w:t>, cu respectarea regulii privind cumulul ajutoarelor de minimis pentru ultimii 3 ani anteriori depunerii cererii de finanțare.</w:t>
            </w:r>
          </w:p>
          <w:p w14:paraId="311D11A1" w14:textId="77777777" w:rsidR="006D5B3A" w:rsidRDefault="006D5B3A" w:rsidP="006D5B3A">
            <w:pPr>
              <w:tabs>
                <w:tab w:val="left" w:pos="180"/>
                <w:tab w:val="left" w:pos="720"/>
              </w:tabs>
              <w:spacing w:line="360" w:lineRule="auto"/>
              <w:jc w:val="both"/>
              <w:rPr>
                <w:rFonts w:ascii="Trebuchet MS" w:hAnsi="Trebuchet MS"/>
                <w:iCs/>
              </w:rPr>
            </w:pPr>
          </w:p>
          <w:p w14:paraId="4D7C9D20" w14:textId="6140A102" w:rsidR="006D5B3A" w:rsidRPr="00637442" w:rsidRDefault="006D5B3A" w:rsidP="006D5B3A">
            <w:pPr>
              <w:tabs>
                <w:tab w:val="left" w:pos="180"/>
                <w:tab w:val="left" w:pos="720"/>
              </w:tabs>
              <w:spacing w:line="360" w:lineRule="auto"/>
              <w:jc w:val="both"/>
              <w:rPr>
                <w:rFonts w:ascii="Trebuchet MS" w:hAnsi="Trebuchet MS"/>
                <w:b/>
                <w:bCs/>
              </w:rPr>
            </w:pPr>
            <w:r w:rsidRPr="00637442">
              <w:rPr>
                <w:rFonts w:ascii="Trebuchet MS" w:hAnsi="Trebuchet MS"/>
                <w:iCs/>
              </w:rPr>
              <w:t xml:space="preserve">Cursul de schimb valutar InforEuro este cel valabil </w:t>
            </w:r>
            <w:r>
              <w:rPr>
                <w:rFonts w:ascii="Trebuchet MS" w:hAnsi="Trebuchet MS"/>
                <w:iCs/>
              </w:rPr>
              <w:t>în luna</w:t>
            </w:r>
            <w:r w:rsidRPr="00637442">
              <w:rPr>
                <w:rFonts w:ascii="Trebuchet MS" w:hAnsi="Trebuchet MS"/>
                <w:iCs/>
              </w:rPr>
              <w:t xml:space="preserve"> lansării apelului de proiecte, </w:t>
            </w:r>
            <w:r>
              <w:fldChar w:fldCharType="begin"/>
            </w:r>
            <w:r>
              <w:instrText>HYPERLINK "http://ec.europa.eu/budget/contracts_grants/info_contracts/inforeuro/index_en.cfm"</w:instrText>
            </w:r>
            <w:r>
              <w:fldChar w:fldCharType="separate"/>
            </w:r>
            <w:r w:rsidRPr="00637442">
              <w:rPr>
                <w:rStyle w:val="Hyperlink"/>
                <w:rFonts w:ascii="Trebuchet MS" w:hAnsi="Trebuchet MS"/>
                <w:iCs/>
              </w:rPr>
              <w:t>http://ec.europa.eu/budget/contracts_grants/info_contracts/inforeuro/index_en.cfm</w:t>
            </w:r>
            <w:r>
              <w:fldChar w:fldCharType="end"/>
            </w:r>
          </w:p>
          <w:p w14:paraId="40A4A420" w14:textId="655E5566" w:rsidR="006D5B3A" w:rsidRDefault="006D5B3A" w:rsidP="006D5B3A">
            <w:pPr>
              <w:spacing w:before="120" w:after="120" w:line="360" w:lineRule="auto"/>
              <w:jc w:val="both"/>
              <w:rPr>
                <w:rFonts w:ascii="Trebuchet MS" w:eastAsia="SimSun" w:hAnsi="Trebuchet MS" w:cstheme="minorHAnsi"/>
                <w:bCs/>
                <w:noProof/>
              </w:rPr>
            </w:pPr>
            <w:r w:rsidRPr="00637442">
              <w:rPr>
                <w:rFonts w:ascii="Trebuchet MS" w:eastAsia="SimSun" w:hAnsi="Trebuchet MS" w:cstheme="minorHAnsi"/>
                <w:bCs/>
                <w:noProof/>
              </w:rPr>
              <w:t>Acest curs va fi utilizat până la semnarea contractului de finanţare.</w:t>
            </w:r>
            <w:r>
              <w:rPr>
                <w:rFonts w:ascii="Trebuchet MS" w:eastAsia="SimSun" w:hAnsi="Trebuchet MS" w:cstheme="minorHAnsi"/>
                <w:bCs/>
                <w:noProof/>
              </w:rPr>
              <w:t xml:space="preserve"> La momentul semnării contractului de finanțare, se va utiliza cursul </w:t>
            </w:r>
            <w:r w:rsidRPr="00637442">
              <w:rPr>
                <w:rFonts w:ascii="Trebuchet MS" w:hAnsi="Trebuchet MS"/>
                <w:iCs/>
              </w:rPr>
              <w:t>de schimb valutar InforEuro</w:t>
            </w:r>
            <w:r>
              <w:rPr>
                <w:rFonts w:ascii="Trebuchet MS" w:hAnsi="Trebuchet MS"/>
                <w:iCs/>
              </w:rPr>
              <w:t xml:space="preserve"> valabil în luna semnării contractului de finanțare.</w:t>
            </w:r>
            <w:r>
              <w:rPr>
                <w:rFonts w:ascii="Trebuchet MS" w:eastAsia="SimSun" w:hAnsi="Trebuchet MS" w:cstheme="minorHAnsi"/>
                <w:bCs/>
                <w:noProof/>
              </w:rPr>
              <w:t xml:space="preserve"> </w:t>
            </w:r>
          </w:p>
          <w:p w14:paraId="07392EC1" w14:textId="77777777" w:rsidR="006D5B3A" w:rsidRDefault="006D5B3A" w:rsidP="006D5B3A">
            <w:pPr>
              <w:spacing w:before="120" w:after="120" w:line="360" w:lineRule="auto"/>
              <w:jc w:val="both"/>
              <w:rPr>
                <w:rFonts w:ascii="Trebuchet MS" w:hAnsi="Trebuchet MS"/>
                <w:noProof/>
              </w:rPr>
            </w:pPr>
            <w:r w:rsidRPr="00553566">
              <w:rPr>
                <w:rFonts w:ascii="Trebuchet MS" w:hAnsi="Trebuchet MS"/>
                <w:noProof/>
              </w:rPr>
              <w:t xml:space="preserve">Valoarea </w:t>
            </w:r>
            <w:r>
              <w:rPr>
                <w:rFonts w:ascii="Trebuchet MS" w:hAnsi="Trebuchet MS"/>
                <w:noProof/>
              </w:rPr>
              <w:t>eligibilă</w:t>
            </w:r>
            <w:r w:rsidRPr="00553566">
              <w:rPr>
                <w:rFonts w:ascii="Trebuchet MS" w:hAnsi="Trebuchet MS"/>
                <w:noProof/>
              </w:rPr>
              <w:t xml:space="preserve"> a proiectului </w:t>
            </w:r>
            <w:r>
              <w:rPr>
                <w:rFonts w:ascii="Trebuchet MS" w:hAnsi="Trebuchet MS"/>
                <w:noProof/>
              </w:rPr>
              <w:t xml:space="preserve">este nelimitată </w:t>
            </w:r>
            <w:r w:rsidRPr="00553566">
              <w:rPr>
                <w:rFonts w:ascii="Trebuchet MS" w:hAnsi="Trebuchet MS"/>
                <w:noProof/>
              </w:rPr>
              <w:t xml:space="preserve">cu condiția ca diferența dintre valoarea maximă </w:t>
            </w:r>
            <w:r>
              <w:rPr>
                <w:rFonts w:ascii="Trebuchet MS" w:hAnsi="Trebuchet MS"/>
                <w:noProof/>
              </w:rPr>
              <w:t>nerambursabilă</w:t>
            </w:r>
            <w:r w:rsidRPr="00553566">
              <w:rPr>
                <w:rFonts w:ascii="Trebuchet MS" w:hAnsi="Trebuchet MS"/>
                <w:noProof/>
              </w:rPr>
              <w:t xml:space="preserve"> a proiectului și valoarea </w:t>
            </w:r>
            <w:r>
              <w:rPr>
                <w:rFonts w:ascii="Trebuchet MS" w:hAnsi="Trebuchet MS"/>
                <w:noProof/>
              </w:rPr>
              <w:t>eligibilă</w:t>
            </w:r>
            <w:r w:rsidRPr="00553566">
              <w:rPr>
                <w:rFonts w:ascii="Trebuchet MS" w:hAnsi="Trebuchet MS"/>
                <w:noProof/>
              </w:rPr>
              <w:t xml:space="preserve"> a acestui</w:t>
            </w:r>
            <w:r>
              <w:rPr>
                <w:rFonts w:ascii="Trebuchet MS" w:hAnsi="Trebuchet MS"/>
                <w:noProof/>
              </w:rPr>
              <w:t>a</w:t>
            </w:r>
            <w:r w:rsidRPr="00553566">
              <w:rPr>
                <w:rFonts w:ascii="Trebuchet MS" w:hAnsi="Trebuchet MS"/>
                <w:noProof/>
              </w:rPr>
              <w:t xml:space="preserve"> să </w:t>
            </w:r>
            <w:r>
              <w:rPr>
                <w:rFonts w:ascii="Trebuchet MS" w:hAnsi="Trebuchet MS"/>
                <w:noProof/>
              </w:rPr>
              <w:t xml:space="preserve">fie </w:t>
            </w:r>
            <w:r w:rsidRPr="00553566">
              <w:rPr>
                <w:rFonts w:ascii="Trebuchet MS" w:hAnsi="Trebuchet MS"/>
                <w:noProof/>
              </w:rPr>
              <w:t>suportat</w:t>
            </w:r>
            <w:r>
              <w:rPr>
                <w:rFonts w:ascii="Trebuchet MS" w:hAnsi="Trebuchet MS"/>
                <w:noProof/>
              </w:rPr>
              <w:t>ă</w:t>
            </w:r>
            <w:r w:rsidRPr="00553566">
              <w:rPr>
                <w:rFonts w:ascii="Trebuchet MS" w:hAnsi="Trebuchet MS"/>
                <w:noProof/>
              </w:rPr>
              <w:t xml:space="preserve"> de către solicitant</w:t>
            </w:r>
            <w:r>
              <w:rPr>
                <w:rFonts w:ascii="Trebuchet MS" w:hAnsi="Trebuchet MS"/>
                <w:noProof/>
              </w:rPr>
              <w:t xml:space="preserve"> sub formă de contribuţie proprie la cheltuielile eligibile ale proiectului. </w:t>
            </w:r>
          </w:p>
          <w:p w14:paraId="754A14B7" w14:textId="37C34E66" w:rsidR="000E0EE7" w:rsidRPr="007D6BE3" w:rsidRDefault="006D5B3A" w:rsidP="006D5B3A">
            <w:pPr>
              <w:spacing w:line="360" w:lineRule="auto"/>
              <w:jc w:val="both"/>
              <w:rPr>
                <w:rFonts w:ascii="Trebuchet MS" w:eastAsia="SimSun" w:hAnsi="Trebuchet MS" w:cs="Calibri"/>
                <w:bCs/>
              </w:rPr>
            </w:pPr>
            <w:r>
              <w:rPr>
                <w:rFonts w:ascii="Trebuchet MS" w:hAnsi="Trebuchet MS"/>
                <w:noProof/>
              </w:rPr>
              <w:t xml:space="preserve">Valoarea totală a proiectului </w:t>
            </w:r>
            <w:r w:rsidRPr="00553566">
              <w:rPr>
                <w:rFonts w:ascii="Trebuchet MS" w:hAnsi="Trebuchet MS"/>
                <w:noProof/>
              </w:rPr>
              <w:t>poate fi majorată pe perioada implementării</w:t>
            </w:r>
            <w:r>
              <w:rPr>
                <w:rFonts w:ascii="Trebuchet MS" w:hAnsi="Trebuchet MS"/>
                <w:noProof/>
              </w:rPr>
              <w:t xml:space="preserve"> cu condiţia ca diferenţa dintre valoarea eligibilă a proiectului şi valoarea totală a acestuia să fie suportată de către beneficiar sub formă de cheltuieli neeligibile.</w:t>
            </w:r>
          </w:p>
        </w:tc>
      </w:tr>
    </w:tbl>
    <w:p w14:paraId="2C16E365" w14:textId="77777777" w:rsidR="008E3742" w:rsidRPr="007D6BE3" w:rsidRDefault="008E3742" w:rsidP="008E3742">
      <w:pPr>
        <w:pStyle w:val="ListParagraph"/>
        <w:spacing w:before="120" w:after="120"/>
        <w:ind w:left="1004"/>
        <w:rPr>
          <w:rFonts w:ascii="Trebuchet MS" w:hAnsi="Trebuchet MS"/>
          <w:i/>
          <w:color w:val="7030A0"/>
          <w:sz w:val="24"/>
          <w:szCs w:val="24"/>
        </w:rPr>
      </w:pPr>
    </w:p>
    <w:p w14:paraId="051E6A2B" w14:textId="14A09637" w:rsidR="000E0EE7" w:rsidRPr="007D6BE3" w:rsidRDefault="008E3742" w:rsidP="00AF1679">
      <w:pPr>
        <w:pStyle w:val="Heading2"/>
        <w:jc w:val="center"/>
        <w:rPr>
          <w:b/>
          <w:bCs/>
          <w:color w:val="7030A0"/>
        </w:rPr>
      </w:pPr>
      <w:bookmarkStart w:id="73" w:name="_Toc187937313"/>
      <w:r w:rsidRPr="007D6BE3">
        <w:rPr>
          <w:b/>
          <w:bCs/>
          <w:color w:val="00B0F0"/>
        </w:rPr>
        <w:t xml:space="preserve">5.5. </w:t>
      </w:r>
      <w:r w:rsidR="000E0EE7" w:rsidRPr="007D6BE3">
        <w:rPr>
          <w:b/>
          <w:bCs/>
          <w:color w:val="00B0F0"/>
        </w:rPr>
        <w:t>Cuantumul cofinanțării acordate</w:t>
      </w:r>
      <w:bookmarkEnd w:id="73"/>
    </w:p>
    <w:tbl>
      <w:tblPr>
        <w:tblStyle w:val="TableGrid"/>
        <w:tblW w:w="0" w:type="auto"/>
        <w:tblLook w:val="04A0" w:firstRow="1" w:lastRow="0" w:firstColumn="1" w:lastColumn="0" w:noHBand="0" w:noVBand="1"/>
      </w:tblPr>
      <w:tblGrid>
        <w:gridCol w:w="9396"/>
      </w:tblGrid>
      <w:tr w:rsidR="001760D3" w:rsidRPr="007D6BE3" w14:paraId="2BE61E9B" w14:textId="77777777" w:rsidTr="00B558B3">
        <w:tc>
          <w:tcPr>
            <w:tcW w:w="9396" w:type="dxa"/>
          </w:tcPr>
          <w:p w14:paraId="64B77654" w14:textId="436AB593" w:rsidR="0056610A" w:rsidRPr="0056610A" w:rsidRDefault="0056610A" w:rsidP="0056610A">
            <w:pPr>
              <w:spacing w:line="360" w:lineRule="auto"/>
              <w:jc w:val="both"/>
              <w:rPr>
                <w:rFonts w:ascii="Trebuchet MS" w:hAnsi="Trebuchet MS"/>
                <w:iCs/>
              </w:rPr>
            </w:pPr>
            <w:r w:rsidRPr="0056610A">
              <w:rPr>
                <w:rFonts w:ascii="Trebuchet MS" w:hAnsi="Trebuchet MS"/>
                <w:iCs/>
              </w:rPr>
              <w:t>Finanțarea nerambursabilă maximă acordată pentru un proiect de investiții în cadrul prezentului apel de proiecte este 100% din valoarea eligibilă a investiției (valoarea totală a cheltuielilor eligibile), în limita max</w:t>
            </w:r>
            <w:r w:rsidR="0048257E">
              <w:rPr>
                <w:rFonts w:ascii="Trebuchet MS" w:hAnsi="Trebuchet MS"/>
                <w:iCs/>
              </w:rPr>
              <w:t xml:space="preserve">imă menționată în secțiunea 5.4 </w:t>
            </w:r>
            <w:r w:rsidRPr="0056610A">
              <w:rPr>
                <w:rFonts w:ascii="Trebuchet MS" w:hAnsi="Trebuchet MS"/>
                <w:iCs/>
              </w:rPr>
              <w:t>și cu respectarea plafonului de minimis aferent tipului de investiție finanțat, din care:</w:t>
            </w:r>
          </w:p>
          <w:p w14:paraId="6D435ACA" w14:textId="35F98B3F" w:rsidR="0056610A" w:rsidRPr="0056610A" w:rsidRDefault="0056610A" w:rsidP="0056610A">
            <w:pPr>
              <w:pStyle w:val="ListParagraph"/>
              <w:numPr>
                <w:ilvl w:val="0"/>
                <w:numId w:val="61"/>
              </w:numPr>
              <w:spacing w:line="360" w:lineRule="auto"/>
              <w:jc w:val="both"/>
              <w:rPr>
                <w:rFonts w:ascii="Trebuchet MS" w:hAnsi="Trebuchet MS"/>
                <w:iCs/>
              </w:rPr>
            </w:pPr>
            <w:r w:rsidRPr="0056610A">
              <w:rPr>
                <w:rFonts w:ascii="Trebuchet MS" w:hAnsi="Trebuchet MS"/>
                <w:iCs/>
              </w:rPr>
              <w:lastRenderedPageBreak/>
              <w:t>FEDR: 85%</w:t>
            </w:r>
          </w:p>
          <w:p w14:paraId="47232F9B" w14:textId="0FCB38C7" w:rsidR="000E0EE7" w:rsidRPr="0056610A" w:rsidRDefault="0056610A" w:rsidP="0056610A">
            <w:pPr>
              <w:pStyle w:val="ListParagraph"/>
              <w:numPr>
                <w:ilvl w:val="0"/>
                <w:numId w:val="61"/>
              </w:numPr>
              <w:spacing w:line="360" w:lineRule="auto"/>
              <w:jc w:val="both"/>
              <w:rPr>
                <w:rFonts w:ascii="Trebuchet MS" w:hAnsi="Trebuchet MS"/>
                <w:i/>
                <w:sz w:val="24"/>
                <w:szCs w:val="24"/>
              </w:rPr>
            </w:pPr>
            <w:r w:rsidRPr="0056610A">
              <w:rPr>
                <w:rFonts w:ascii="Trebuchet MS" w:hAnsi="Trebuchet MS"/>
                <w:iCs/>
              </w:rPr>
              <w:t>Buget de stat: 15%</w:t>
            </w:r>
          </w:p>
        </w:tc>
      </w:tr>
    </w:tbl>
    <w:p w14:paraId="0501767E" w14:textId="77777777" w:rsidR="00A516FA" w:rsidRDefault="00A516FA" w:rsidP="00AF1679">
      <w:pPr>
        <w:pStyle w:val="Heading2"/>
        <w:jc w:val="center"/>
        <w:rPr>
          <w:b/>
          <w:bCs/>
          <w:color w:val="00B0F0"/>
        </w:rPr>
      </w:pPr>
      <w:bookmarkStart w:id="74" w:name="_Toc187937314"/>
    </w:p>
    <w:p w14:paraId="106F302D" w14:textId="340A2A31" w:rsidR="000E0EE7" w:rsidRPr="007D6BE3" w:rsidRDefault="008E3742" w:rsidP="00AF1679">
      <w:pPr>
        <w:pStyle w:val="Heading2"/>
        <w:jc w:val="center"/>
        <w:rPr>
          <w:b/>
          <w:bCs/>
          <w:color w:val="7030A0"/>
        </w:rPr>
      </w:pPr>
      <w:r w:rsidRPr="007D6BE3">
        <w:rPr>
          <w:b/>
          <w:bCs/>
          <w:color w:val="00B0F0"/>
        </w:rPr>
        <w:t xml:space="preserve">5.6. </w:t>
      </w:r>
      <w:r w:rsidR="000E0EE7" w:rsidRPr="007D6BE3">
        <w:rPr>
          <w:b/>
          <w:bCs/>
          <w:color w:val="00B0F0"/>
        </w:rPr>
        <w:t>Durata proiectului</w:t>
      </w:r>
      <w:bookmarkEnd w:id="74"/>
    </w:p>
    <w:tbl>
      <w:tblPr>
        <w:tblStyle w:val="TableGrid"/>
        <w:tblW w:w="0" w:type="auto"/>
        <w:tblLook w:val="04A0" w:firstRow="1" w:lastRow="0" w:firstColumn="1" w:lastColumn="0" w:noHBand="0" w:noVBand="1"/>
      </w:tblPr>
      <w:tblGrid>
        <w:gridCol w:w="9396"/>
      </w:tblGrid>
      <w:tr w:rsidR="00B63863" w:rsidRPr="007D6BE3" w14:paraId="35EB1C4A" w14:textId="77777777" w:rsidTr="00B558B3">
        <w:tc>
          <w:tcPr>
            <w:tcW w:w="9396" w:type="dxa"/>
          </w:tcPr>
          <w:p w14:paraId="6FD6117A" w14:textId="77777777" w:rsidR="00B826D3" w:rsidRPr="00B826D3" w:rsidRDefault="00B826D3" w:rsidP="00B826D3">
            <w:pPr>
              <w:spacing w:line="360" w:lineRule="auto"/>
              <w:jc w:val="both"/>
              <w:rPr>
                <w:rFonts w:ascii="Trebuchet MS" w:hAnsi="Trebuchet MS" w:cs="Calibri"/>
              </w:rPr>
            </w:pPr>
            <w:r w:rsidRPr="00B826D3">
              <w:rPr>
                <w:rFonts w:ascii="Trebuchet MS" w:hAnsi="Trebuchet MS" w:cs="Calibri"/>
              </w:rPr>
              <w:t>Perioada de implementare a proiectului nu trebuie să depășească 30 septembrie 2029.</w:t>
            </w:r>
          </w:p>
          <w:p w14:paraId="026978F9" w14:textId="77777777" w:rsidR="00B826D3" w:rsidRPr="00B826D3" w:rsidRDefault="00B826D3" w:rsidP="00B826D3">
            <w:pPr>
              <w:spacing w:line="360" w:lineRule="auto"/>
              <w:jc w:val="both"/>
              <w:rPr>
                <w:rFonts w:ascii="Trebuchet MS" w:hAnsi="Trebuchet MS" w:cs="Calibri"/>
              </w:rPr>
            </w:pPr>
            <w:r w:rsidRPr="00B826D3">
              <w:rPr>
                <w:rFonts w:ascii="Trebuchet MS" w:hAnsi="Trebuchet MS" w:cs="Calibri"/>
              </w:rPr>
              <w:t>Perioada de implementare a proiectului începe de la data semnării contractului de finanțare de către ultima parte, la care se adaugă, dacă este cazul, și perioada de desfășurare a activităților proiectului înainte de semnarea contractului de finanțare, conform regulilor de eligibilitate a cheltuielilor.</w:t>
            </w:r>
          </w:p>
          <w:p w14:paraId="2352A17B" w14:textId="77777777" w:rsidR="00B826D3" w:rsidRPr="00B826D3" w:rsidRDefault="00B826D3" w:rsidP="00B826D3">
            <w:pPr>
              <w:spacing w:line="360" w:lineRule="auto"/>
              <w:jc w:val="both"/>
              <w:rPr>
                <w:rFonts w:ascii="Trebuchet MS" w:hAnsi="Trebuchet MS" w:cs="Calibri"/>
              </w:rPr>
            </w:pPr>
            <w:r w:rsidRPr="00B826D3">
              <w:rPr>
                <w:rFonts w:ascii="Trebuchet MS" w:hAnsi="Trebuchet MS" w:cs="Calibri"/>
              </w:rPr>
              <w:t>Solicitantul are obligația de a prevede termene realiste pentru realizarea activităților, cu încadrarea în durata maximă de implementare a proiectului.</w:t>
            </w:r>
          </w:p>
          <w:p w14:paraId="449C2959" w14:textId="3409A7EE" w:rsidR="00226AFE" w:rsidRPr="007D6BE3" w:rsidRDefault="00B826D3" w:rsidP="00B826D3">
            <w:pPr>
              <w:spacing w:line="360" w:lineRule="auto"/>
              <w:jc w:val="both"/>
              <w:rPr>
                <w:rFonts w:ascii="Trebuchet MS" w:hAnsi="Trebuchet MS"/>
                <w:iCs/>
                <w:color w:val="7030A0"/>
                <w:sz w:val="24"/>
                <w:szCs w:val="24"/>
              </w:rPr>
            </w:pPr>
            <w:r w:rsidRPr="00B826D3">
              <w:rPr>
                <w:rFonts w:ascii="Trebuchet MS" w:hAnsi="Trebuchet MS" w:cs="Calibri"/>
              </w:rPr>
              <w:t>În cadrul perioadei de implementare a proiectului nu se include perioada legată de procesarea cererii de rambursare finale și efectuarea plății aferente acesteia.</w:t>
            </w:r>
          </w:p>
        </w:tc>
      </w:tr>
    </w:tbl>
    <w:p w14:paraId="17A91E5F" w14:textId="77777777" w:rsidR="008E3742" w:rsidRPr="007D6BE3" w:rsidRDefault="008E3742" w:rsidP="008E3742">
      <w:pPr>
        <w:pStyle w:val="ListParagraph"/>
        <w:spacing w:before="120" w:after="120"/>
        <w:ind w:left="1004"/>
        <w:rPr>
          <w:rFonts w:ascii="Trebuchet MS" w:hAnsi="Trebuchet MS"/>
          <w:i/>
          <w:color w:val="7030A0"/>
          <w:sz w:val="24"/>
          <w:szCs w:val="24"/>
          <w:highlight w:val="lightGray"/>
        </w:rPr>
      </w:pPr>
    </w:p>
    <w:p w14:paraId="4DFEF408" w14:textId="48A8D93C" w:rsidR="00E4049A" w:rsidRPr="007D6BE3" w:rsidRDefault="008E3742" w:rsidP="00CE192C">
      <w:pPr>
        <w:pStyle w:val="Heading2"/>
        <w:jc w:val="center"/>
        <w:rPr>
          <w:b/>
          <w:bCs/>
          <w:color w:val="00B0F0"/>
        </w:rPr>
      </w:pPr>
      <w:bookmarkStart w:id="75" w:name="_Toc187937315"/>
      <w:r w:rsidRPr="007D6BE3">
        <w:rPr>
          <w:b/>
          <w:bCs/>
          <w:color w:val="00B0F0"/>
        </w:rPr>
        <w:t xml:space="preserve">5.7. </w:t>
      </w:r>
      <w:r w:rsidR="00E4049A" w:rsidRPr="007D6BE3">
        <w:rPr>
          <w:b/>
          <w:bCs/>
          <w:color w:val="00B0F0"/>
        </w:rPr>
        <w:t>Alte cerințe de eligibilitate a proiectului</w:t>
      </w:r>
      <w:bookmarkEnd w:id="75"/>
    </w:p>
    <w:p w14:paraId="5857E8B4" w14:textId="5EEDF601" w:rsidR="00DB709D" w:rsidRPr="002F1A51" w:rsidRDefault="00EC0FD6" w:rsidP="002F1A51">
      <w:pPr>
        <w:pBdr>
          <w:top w:val="single" w:sz="4" w:space="1" w:color="auto"/>
          <w:left w:val="single" w:sz="4" w:space="4" w:color="auto"/>
          <w:bottom w:val="single" w:sz="4" w:space="1" w:color="auto"/>
          <w:right w:val="single" w:sz="4" w:space="4" w:color="auto"/>
        </w:pBdr>
        <w:spacing w:before="120" w:after="120"/>
        <w:rPr>
          <w:rFonts w:ascii="Trebuchet MS" w:hAnsi="Trebuchet MS"/>
          <w:iCs/>
        </w:rPr>
      </w:pPr>
      <w:r w:rsidRPr="007D6BE3">
        <w:rPr>
          <w:rFonts w:ascii="Trebuchet MS" w:hAnsi="Trebuchet MS"/>
          <w:iCs/>
        </w:rPr>
        <w:t>Nu este cazul</w:t>
      </w:r>
    </w:p>
    <w:p w14:paraId="50E5EA8A" w14:textId="77777777" w:rsidR="004C00B5" w:rsidRPr="007D6BE3" w:rsidRDefault="004C00B5" w:rsidP="00DB709D"/>
    <w:p w14:paraId="4737E9EC" w14:textId="2D27F504" w:rsidR="002D0DE2" w:rsidRPr="00D965B0" w:rsidRDefault="008E3742" w:rsidP="00CB35E8">
      <w:pPr>
        <w:pStyle w:val="ListParagraph"/>
        <w:spacing w:before="120" w:after="120"/>
        <w:ind w:left="1004"/>
        <w:jc w:val="center"/>
        <w:rPr>
          <w:rFonts w:ascii="Trebuchet MS" w:eastAsiaTheme="majorEastAsia" w:hAnsi="Trebuchet MS" w:cstheme="majorBidi"/>
          <w:b/>
          <w:bCs/>
          <w:color w:val="00B0F0"/>
          <w:sz w:val="28"/>
          <w:szCs w:val="26"/>
        </w:rPr>
      </w:pPr>
      <w:r w:rsidRPr="00D965B0">
        <w:rPr>
          <w:rFonts w:ascii="Trebuchet MS" w:eastAsiaTheme="majorEastAsia" w:hAnsi="Trebuchet MS" w:cstheme="majorBidi"/>
          <w:b/>
          <w:bCs/>
          <w:color w:val="00B0F0"/>
          <w:sz w:val="28"/>
          <w:szCs w:val="26"/>
        </w:rPr>
        <w:t>6.</w:t>
      </w:r>
      <w:r w:rsidR="002D0DE2" w:rsidRPr="00D965B0">
        <w:rPr>
          <w:rFonts w:ascii="Trebuchet MS" w:eastAsiaTheme="majorEastAsia" w:hAnsi="Trebuchet MS" w:cstheme="majorBidi"/>
          <w:b/>
          <w:bCs/>
          <w:color w:val="00B0F0"/>
          <w:sz w:val="28"/>
          <w:szCs w:val="26"/>
        </w:rPr>
        <w:t>INDICATORI DE ETAPĂ</w:t>
      </w:r>
    </w:p>
    <w:tbl>
      <w:tblPr>
        <w:tblStyle w:val="TableGrid"/>
        <w:tblW w:w="0" w:type="auto"/>
        <w:tblLook w:val="04A0" w:firstRow="1" w:lastRow="0" w:firstColumn="1" w:lastColumn="0" w:noHBand="0" w:noVBand="1"/>
      </w:tblPr>
      <w:tblGrid>
        <w:gridCol w:w="9396"/>
      </w:tblGrid>
      <w:tr w:rsidR="001760D3" w:rsidRPr="007D6BE3" w14:paraId="205A30DA" w14:textId="77777777" w:rsidTr="00B558B3">
        <w:tc>
          <w:tcPr>
            <w:tcW w:w="9396" w:type="dxa"/>
          </w:tcPr>
          <w:p w14:paraId="77BCE94A" w14:textId="77777777" w:rsidR="00277F4E" w:rsidRPr="00277F4E" w:rsidRDefault="00277F4E" w:rsidP="00277F4E">
            <w:pPr>
              <w:spacing w:before="120" w:after="120" w:line="360" w:lineRule="auto"/>
              <w:jc w:val="both"/>
              <w:rPr>
                <w:rFonts w:ascii="Trebuchet MS" w:hAnsi="Trebuchet MS"/>
              </w:rPr>
            </w:pPr>
            <w:r w:rsidRPr="00277F4E">
              <w:rPr>
                <w:rFonts w:ascii="Trebuchet MS" w:hAnsi="Trebuchet MS"/>
              </w:rPr>
              <w:t>Pe baza informațiilor incluse în cererea de finanțare și, dacă este cazul, a informațiilor suplimentare solicitate beneficiarului, AM PRSM verifică și validează indicatorii de etapă care vor prevăzuți în Planul de monitorizare a proiectului.</w:t>
            </w:r>
          </w:p>
          <w:p w14:paraId="254EA3F6" w14:textId="77777777" w:rsidR="00277F4E" w:rsidRPr="00277F4E" w:rsidRDefault="00277F4E" w:rsidP="00277F4E">
            <w:pPr>
              <w:spacing w:before="120" w:after="120" w:line="360" w:lineRule="auto"/>
              <w:jc w:val="both"/>
              <w:rPr>
                <w:rFonts w:ascii="Trebuchet MS" w:hAnsi="Trebuchet MS"/>
              </w:rPr>
            </w:pPr>
            <w:r w:rsidRPr="00277F4E">
              <w:rPr>
                <w:rFonts w:ascii="Trebuchet MS" w:hAnsi="Trebuchet MS"/>
              </w:rPr>
              <w:t xml:space="preserve">Indicatorii de etapă se corelează cu activitatea de bază declarată de beneficiar în cererea de finanțare, precum și cu rezultatele așteptate ale proiectului. </w:t>
            </w:r>
          </w:p>
          <w:p w14:paraId="54F4D362" w14:textId="77777777" w:rsidR="00277F4E" w:rsidRPr="00277F4E" w:rsidRDefault="00277F4E" w:rsidP="00277F4E">
            <w:pPr>
              <w:spacing w:before="120" w:after="120" w:line="360" w:lineRule="auto"/>
              <w:jc w:val="both"/>
              <w:rPr>
                <w:rFonts w:ascii="Trebuchet MS" w:hAnsi="Trebuchet MS"/>
              </w:rPr>
            </w:pPr>
            <w:r w:rsidRPr="00277F4E">
              <w:rPr>
                <w:rFonts w:ascii="Trebuchet MS" w:hAnsi="Trebuchet MS"/>
              </w:rPr>
              <w:t>Primul indicator de etapă poate fi stabilit la un interval de o lună, dar nu mai mult de 6 luni, calculat din prima zi de începere a implementării proiectului, așa cum este prevăzut în contractul de finanțare.</w:t>
            </w:r>
          </w:p>
          <w:p w14:paraId="4F5E2739" w14:textId="77777777" w:rsidR="00277F4E" w:rsidRPr="00277F4E" w:rsidRDefault="00277F4E" w:rsidP="00277F4E">
            <w:pPr>
              <w:spacing w:before="120" w:after="120" w:line="360" w:lineRule="auto"/>
              <w:jc w:val="both"/>
              <w:rPr>
                <w:rFonts w:ascii="Trebuchet MS" w:hAnsi="Trebuchet MS"/>
              </w:rPr>
            </w:pPr>
            <w:r w:rsidRPr="00277F4E">
              <w:rPr>
                <w:rFonts w:ascii="Trebuchet MS" w:hAnsi="Trebuchet MS"/>
              </w:rPr>
              <w:t>Primul indicator de etapă este raportat la data semnării contractului de finanțare, indiferent dacă au fost desfășurate activități înainte de semnarea contractului.</w:t>
            </w:r>
          </w:p>
          <w:p w14:paraId="6A13A0A1" w14:textId="77777777" w:rsidR="00277F4E" w:rsidRPr="00277F4E" w:rsidRDefault="00277F4E" w:rsidP="00277F4E">
            <w:pPr>
              <w:spacing w:before="120" w:after="120" w:line="360" w:lineRule="auto"/>
              <w:jc w:val="both"/>
              <w:rPr>
                <w:rFonts w:ascii="Trebuchet MS" w:hAnsi="Trebuchet MS"/>
              </w:rPr>
            </w:pPr>
            <w:r w:rsidRPr="00277F4E">
              <w:rPr>
                <w:rFonts w:ascii="Trebuchet MS" w:hAnsi="Trebuchet MS"/>
              </w:rPr>
              <w:t>Indicatorii de etapă se raportează atât la stadiul pregătirii și derulării procedurilor de achiziții, cât și la progresul activităților, aferente activității de bază.</w:t>
            </w:r>
          </w:p>
          <w:p w14:paraId="0E06220C" w14:textId="77777777" w:rsidR="00277F4E" w:rsidRPr="00277F4E" w:rsidRDefault="00277F4E" w:rsidP="00277F4E">
            <w:pPr>
              <w:spacing w:before="120" w:after="120" w:line="360" w:lineRule="auto"/>
              <w:jc w:val="both"/>
              <w:rPr>
                <w:rFonts w:ascii="Trebuchet MS" w:hAnsi="Trebuchet MS"/>
              </w:rPr>
            </w:pPr>
            <w:r w:rsidRPr="00277F4E">
              <w:rPr>
                <w:rFonts w:ascii="Trebuchet MS" w:hAnsi="Trebuchet MS"/>
              </w:rPr>
              <w:lastRenderedPageBreak/>
              <w:t>În intervalul dintre doi indicatori de etapă consecutivi, AM PRSM monitorizează proiectul pe baza rapoartelor de progres și a vizitelor de monitorizare pentru a evalua evoluția progresului implementării proiectului şi posibilele abateri de la graficul de implementare sau de natură să afecteze atingerea indicatorilor de realizare şi de rezultat.</w:t>
            </w:r>
          </w:p>
          <w:p w14:paraId="1C54ECDF" w14:textId="77777777" w:rsidR="00277F4E" w:rsidRPr="00277F4E" w:rsidRDefault="00277F4E" w:rsidP="00277F4E">
            <w:pPr>
              <w:spacing w:before="120" w:after="120" w:line="360" w:lineRule="auto"/>
              <w:jc w:val="both"/>
              <w:rPr>
                <w:rFonts w:ascii="Trebuchet MS" w:hAnsi="Trebuchet MS"/>
              </w:rPr>
            </w:pPr>
            <w:r w:rsidRPr="00277F4E">
              <w:rPr>
                <w:rFonts w:ascii="Trebuchet MS" w:hAnsi="Trebuchet MS"/>
              </w:rPr>
              <w:t>AM PRSM va monitoriza și sprijini beneficiarul pentru a identifica soluții adecvate pentru îndeplinirea indicatorilor de etapă şi pentru buna implementare a proiectului.</w:t>
            </w:r>
          </w:p>
          <w:p w14:paraId="010FD792" w14:textId="77777777" w:rsidR="00277F4E" w:rsidRPr="00277F4E" w:rsidRDefault="00277F4E" w:rsidP="00277F4E">
            <w:pPr>
              <w:spacing w:before="120" w:after="120" w:line="360" w:lineRule="auto"/>
              <w:jc w:val="both"/>
              <w:rPr>
                <w:rFonts w:ascii="Trebuchet MS" w:hAnsi="Trebuchet MS"/>
              </w:rPr>
            </w:pPr>
            <w:r w:rsidRPr="00277F4E">
              <w:rPr>
                <w:rFonts w:ascii="Trebuchet MS" w:hAnsi="Trebuchet MS"/>
              </w:rPr>
              <w:t xml:space="preserve">În termen de 5 zile lucrătoare de la termenul prevăzut pentru un indicator de etapă, beneficiarul încărcă documentele justificative care probează îndeplinirea acestuia, iar AM PRSM verifică şi confirmă îndeplinirea sau, după caz, neîndeplinirea acestuia în termen de 5 zile lucrătoare de la data la care documentele trebuiau/au fost încărcate de către beneficiar. Dacă indicatorii de etapă sunt definiţi în strictă corelare cu activităţile planificate în perioadele care fac obiectul rapoartelor de progres prevăzute la art. 17 alin. (2) şi (5) din OUG 23/2023, îndeplinirea indicatorului de etapă la finalul perioadei pentru care se face raportarea se probează prin raportul de progres şi prin documentele justificative care îl însoţesc, la termenul stabilit pentru depunerea raportului de progres. </w:t>
            </w:r>
          </w:p>
          <w:p w14:paraId="57CDA420" w14:textId="77777777" w:rsidR="00277F4E" w:rsidRPr="00277F4E" w:rsidRDefault="00277F4E" w:rsidP="00277F4E">
            <w:pPr>
              <w:spacing w:before="120" w:after="120" w:line="360" w:lineRule="auto"/>
              <w:jc w:val="both"/>
              <w:rPr>
                <w:rFonts w:ascii="Trebuchet MS" w:hAnsi="Trebuchet MS"/>
              </w:rPr>
            </w:pPr>
            <w:r w:rsidRPr="00277F4E">
              <w:rPr>
                <w:rFonts w:ascii="Trebuchet MS" w:hAnsi="Trebuchet MS"/>
              </w:rPr>
              <w:t>Pentru confirmarea îndeplinirii indicatorului de etapă, AM PRSM poate solicita clarificări sau iniţia o vizită de monitorizare, caz în care se suspendă termenul de validare.</w:t>
            </w:r>
          </w:p>
          <w:p w14:paraId="071E404A" w14:textId="77777777" w:rsidR="00277F4E" w:rsidRPr="00277F4E" w:rsidRDefault="00277F4E" w:rsidP="00277F4E">
            <w:pPr>
              <w:spacing w:before="120" w:after="120" w:line="360" w:lineRule="auto"/>
              <w:jc w:val="both"/>
              <w:rPr>
                <w:rFonts w:ascii="Trebuchet MS" w:hAnsi="Trebuchet MS"/>
              </w:rPr>
            </w:pPr>
            <w:r w:rsidRPr="00277F4E">
              <w:rPr>
                <w:rFonts w:ascii="Trebuchet MS" w:hAnsi="Trebuchet MS"/>
              </w:rPr>
              <w:t>Prin sistemul informatic MySMIS2021/SMIS2021+ se emit atenţionări automate către beneficiar şi AM PRSM cu, cel puţin, 10 zile calendaristice înaintea termenului de 5 zile lucrătoare precizat mai sus.</w:t>
            </w:r>
          </w:p>
          <w:p w14:paraId="2E94FB99" w14:textId="77777777" w:rsidR="00277F4E" w:rsidRPr="00277F4E" w:rsidRDefault="00277F4E" w:rsidP="00277F4E">
            <w:pPr>
              <w:spacing w:before="120" w:after="120" w:line="360" w:lineRule="auto"/>
              <w:jc w:val="both"/>
              <w:rPr>
                <w:rFonts w:ascii="Trebuchet MS" w:hAnsi="Trebuchet MS"/>
              </w:rPr>
            </w:pPr>
            <w:r w:rsidRPr="00277F4E">
              <w:rPr>
                <w:rFonts w:ascii="Trebuchet MS" w:hAnsi="Trebuchet MS"/>
              </w:rPr>
              <w:t>Prin sistemul informatic MySMIS2021/SMIS2021+ se notifică beneficiarul şi AM PRSM cu privire la respectarea termenului stabilit pentru încărcarea documentelor justificative aferente unui indicator de etapă.</w:t>
            </w:r>
          </w:p>
          <w:p w14:paraId="2484F693" w14:textId="77777777" w:rsidR="00277F4E" w:rsidRPr="00277F4E" w:rsidRDefault="00277F4E" w:rsidP="00277F4E">
            <w:pPr>
              <w:spacing w:before="120" w:after="120" w:line="360" w:lineRule="auto"/>
              <w:jc w:val="both"/>
              <w:rPr>
                <w:rFonts w:ascii="Trebuchet MS" w:hAnsi="Trebuchet MS"/>
              </w:rPr>
            </w:pPr>
            <w:r w:rsidRPr="00277F4E">
              <w:rPr>
                <w:rFonts w:ascii="Trebuchet MS" w:hAnsi="Trebuchet MS"/>
              </w:rPr>
              <w:t xml:space="preserve">În cazul nerespectării termenului prevăzut mai sus (5 zile lucrătoare de la termenul prevăzut pentru un indicator de etapă), prin sistemul informatic MySMIS2021/SMIS2021+ se blochează posibilitatea de încărcare a documentelor. </w:t>
            </w:r>
          </w:p>
          <w:p w14:paraId="1BF41EA6" w14:textId="77777777" w:rsidR="00277F4E" w:rsidRPr="00277F4E" w:rsidRDefault="00277F4E" w:rsidP="00277F4E">
            <w:pPr>
              <w:spacing w:before="120" w:after="120" w:line="360" w:lineRule="auto"/>
              <w:jc w:val="both"/>
              <w:rPr>
                <w:rFonts w:ascii="Trebuchet MS" w:hAnsi="Trebuchet MS"/>
              </w:rPr>
            </w:pPr>
            <w:r w:rsidRPr="00277F4E">
              <w:rPr>
                <w:rFonts w:ascii="Trebuchet MS" w:hAnsi="Trebuchet MS"/>
              </w:rPr>
              <w:t>Ulterior, beneficiarul poate solicita, motivat, AM PRSM deblocarea aplicaţiei pentru încărcarea documentelor justificative care probează realizarea indicatorului de etapă.</w:t>
            </w:r>
          </w:p>
          <w:p w14:paraId="7F489773" w14:textId="77777777" w:rsidR="00277F4E" w:rsidRPr="00277F4E" w:rsidRDefault="00277F4E" w:rsidP="00277F4E">
            <w:pPr>
              <w:spacing w:before="120" w:after="120" w:line="360" w:lineRule="auto"/>
              <w:jc w:val="both"/>
              <w:rPr>
                <w:rFonts w:ascii="Trebuchet MS" w:hAnsi="Trebuchet MS"/>
              </w:rPr>
            </w:pPr>
            <w:r w:rsidRPr="00277F4E">
              <w:rPr>
                <w:rFonts w:ascii="Trebuchet MS" w:hAnsi="Trebuchet MS"/>
              </w:rPr>
              <w:t xml:space="preserve">În situaţia îndeplinirii cu întârziere a unui indicator de etapă, beneficiarul poate face dovada îndeplinirii acestuia, ulterior, şi prin rapoartele de progres sau cu ocazia vizitelor de </w:t>
            </w:r>
            <w:r w:rsidRPr="00277F4E">
              <w:rPr>
                <w:rFonts w:ascii="Trebuchet MS" w:hAnsi="Trebuchet MS"/>
              </w:rPr>
              <w:lastRenderedPageBreak/>
              <w:t>monitorizare, iar AM PRSM înregistrează în sistemul informatic MySMIS2021/SMIS2021+ îndeplinirea cu întârziere a unui indicator de etapă.</w:t>
            </w:r>
          </w:p>
          <w:p w14:paraId="1EE70C1E" w14:textId="77777777" w:rsidR="00277F4E" w:rsidRPr="00277F4E" w:rsidRDefault="00277F4E" w:rsidP="00277F4E">
            <w:pPr>
              <w:spacing w:before="120" w:after="120" w:line="360" w:lineRule="auto"/>
              <w:jc w:val="both"/>
              <w:rPr>
                <w:rFonts w:ascii="Trebuchet MS" w:hAnsi="Trebuchet MS"/>
              </w:rPr>
            </w:pPr>
            <w:r w:rsidRPr="00277F4E">
              <w:rPr>
                <w:rFonts w:ascii="Trebuchet MS" w:hAnsi="Trebuchet MS"/>
              </w:rPr>
              <w:t>În cazul neîndeplinirii unui indicator de etapă, AM PRSM sprijină beneficiarul pentru identificarea şi stabilirea de posibile măsuri de remediere şi urmăreşte atingerea indicatorilor de etapă.</w:t>
            </w:r>
          </w:p>
          <w:p w14:paraId="20C89FC3" w14:textId="77777777" w:rsidR="00277F4E" w:rsidRPr="00277F4E" w:rsidRDefault="00277F4E" w:rsidP="00277F4E">
            <w:pPr>
              <w:spacing w:before="120" w:after="120" w:line="360" w:lineRule="auto"/>
              <w:jc w:val="both"/>
              <w:rPr>
                <w:rFonts w:ascii="Trebuchet MS" w:hAnsi="Trebuchet MS"/>
              </w:rPr>
            </w:pPr>
            <w:r w:rsidRPr="00277F4E">
              <w:rPr>
                <w:rFonts w:ascii="Trebuchet MS" w:hAnsi="Trebuchet MS"/>
              </w:rPr>
              <w:t>Neîndeplinirea unui indicator de etapă nu are implicaţiile unei nereguli sau unei fraude, aşa cum sunt acestea definite la art. 2 alin. (1) lit. a) şi b) din Ordonanţa de urgenţă a Guvernului nr. 66/2011, aprobată cu modificări şi completări prin Legea nr. 142/2012, cu modificările şi completările ulterioare.</w:t>
            </w:r>
          </w:p>
          <w:p w14:paraId="4BA5AC8B" w14:textId="77777777" w:rsidR="00277F4E" w:rsidRPr="00277F4E" w:rsidRDefault="00277F4E" w:rsidP="00277F4E">
            <w:pPr>
              <w:spacing w:before="120" w:after="120" w:line="360" w:lineRule="auto"/>
              <w:jc w:val="both"/>
              <w:rPr>
                <w:rFonts w:ascii="Trebuchet MS" w:hAnsi="Trebuchet MS"/>
              </w:rPr>
            </w:pPr>
            <w:r w:rsidRPr="00277F4E">
              <w:rPr>
                <w:rFonts w:ascii="Trebuchet MS" w:hAnsi="Trebuchet MS"/>
              </w:rPr>
              <w:t>Cu excepția primului indicator de etapă, în cazul neîndeplinirii celorlalți indicatori de etapă la termenele prevăzute în planul de monitorizare, actualizat prin actele adiționale aprobate, în completarea acțiunilor și măsurilor consolidate de monitorizare, AM PRSM poate aplica, în funcție de analiza obiectivă și riscurile identificate, în condițiile prevăzute în contractul de finanțare, următoarele măsuri:</w:t>
            </w:r>
          </w:p>
          <w:p w14:paraId="2DD92CE2" w14:textId="77777777" w:rsidR="00277F4E" w:rsidRPr="00277F4E" w:rsidRDefault="00277F4E" w:rsidP="00277F4E">
            <w:pPr>
              <w:spacing w:before="120" w:after="120" w:line="360" w:lineRule="auto"/>
              <w:jc w:val="both"/>
              <w:rPr>
                <w:rFonts w:ascii="Trebuchet MS" w:hAnsi="Trebuchet MS"/>
              </w:rPr>
            </w:pPr>
            <w:r w:rsidRPr="00277F4E">
              <w:rPr>
                <w:rFonts w:ascii="Trebuchet MS" w:hAnsi="Trebuchet MS"/>
              </w:rPr>
              <w:t>a) întreruperea termenului de plată pentru cererile de plată/cererile de prefinanțare/cererile de rambursare până la îndeplinirea indicatorului de etapă, cu condiția ca îndeplinirea indicatorului să survină în perioada prevăzută la art. 74 alin. (1) lit. b din Regulamentul (UE) 2021/1.060, cu modificările și completările ulterioare;</w:t>
            </w:r>
          </w:p>
          <w:p w14:paraId="7F9BB283" w14:textId="77777777" w:rsidR="00277F4E" w:rsidRPr="00277F4E" w:rsidRDefault="00277F4E" w:rsidP="00277F4E">
            <w:pPr>
              <w:spacing w:before="120" w:after="120" w:line="360" w:lineRule="auto"/>
              <w:jc w:val="both"/>
              <w:rPr>
                <w:rFonts w:ascii="Trebuchet MS" w:hAnsi="Trebuchet MS"/>
              </w:rPr>
            </w:pPr>
            <w:r w:rsidRPr="00277F4E">
              <w:rPr>
                <w:rFonts w:ascii="Trebuchet MS" w:hAnsi="Trebuchet MS"/>
              </w:rPr>
              <w:t>b) respingerea, în tot sau în parte, a cererii de plată/cererii de prefinanțare/cererii de rambursare, în condițiile art. 25 alin. (5) din Ordonanța de urgență a Guvernului nr. 133/2021, dacă nu au fost transmise dovezile privind îndeplinirea indicatorului de etapă în termenul specificat la lit. a);</w:t>
            </w:r>
          </w:p>
          <w:p w14:paraId="131C58AF" w14:textId="77777777" w:rsidR="00277F4E" w:rsidRPr="00277F4E" w:rsidRDefault="00277F4E" w:rsidP="00277F4E">
            <w:pPr>
              <w:spacing w:before="120" w:after="120" w:line="360" w:lineRule="auto"/>
              <w:jc w:val="both"/>
              <w:rPr>
                <w:rFonts w:ascii="Trebuchet MS" w:hAnsi="Trebuchet MS"/>
              </w:rPr>
            </w:pPr>
            <w:r w:rsidRPr="00277F4E">
              <w:rPr>
                <w:rFonts w:ascii="Trebuchet MS" w:hAnsi="Trebuchet MS"/>
              </w:rPr>
              <w:t>c) aplicarea unor penalități de întârziere, stabilite ca procent din valoarea cererii de plată/cererii de prefinanțare/cererii de rambursare, în funcție de valoarea resurselor financiare prevăzute pentru îndeplinirea indicatorului de etapă raportat la valoarea respectivei cereri sau ca procent în limita a 5% din valoarea eligibilă a contractului de finanțare, în situația neîndeplinirii a 3 indicatori de etapă consecutivi din motive imputabile beneficiarului/liderului de parteneriat și/sau partenerilor;</w:t>
            </w:r>
          </w:p>
          <w:p w14:paraId="4182E640" w14:textId="77777777" w:rsidR="00277F4E" w:rsidRPr="00277F4E" w:rsidRDefault="00277F4E" w:rsidP="00277F4E">
            <w:pPr>
              <w:spacing w:before="120" w:after="120" w:line="360" w:lineRule="auto"/>
              <w:jc w:val="both"/>
              <w:rPr>
                <w:rFonts w:ascii="Trebuchet MS" w:hAnsi="Trebuchet MS"/>
              </w:rPr>
            </w:pPr>
            <w:r w:rsidRPr="00277F4E">
              <w:rPr>
                <w:rFonts w:ascii="Trebuchet MS" w:hAnsi="Trebuchet MS"/>
              </w:rPr>
              <w:t>d) suspendarea implementării proiectului, până la încetarea cauzelor obiective care afectează derularea activităților și atingerea indicatorilor de etapă;</w:t>
            </w:r>
          </w:p>
          <w:p w14:paraId="55C7F353" w14:textId="77777777" w:rsidR="00277F4E" w:rsidRPr="00277F4E" w:rsidRDefault="00277F4E" w:rsidP="00277F4E">
            <w:pPr>
              <w:spacing w:before="120" w:after="120" w:line="360" w:lineRule="auto"/>
              <w:jc w:val="both"/>
              <w:rPr>
                <w:rFonts w:ascii="Trebuchet MS" w:hAnsi="Trebuchet MS"/>
              </w:rPr>
            </w:pPr>
            <w:r w:rsidRPr="00277F4E">
              <w:rPr>
                <w:rFonts w:ascii="Trebuchet MS" w:hAnsi="Trebuchet MS"/>
              </w:rPr>
              <w:lastRenderedPageBreak/>
              <w:t>e) rezilierea contractului de către AM PRSM;</w:t>
            </w:r>
          </w:p>
          <w:p w14:paraId="72CE9B54" w14:textId="77777777" w:rsidR="00277F4E" w:rsidRPr="00277F4E" w:rsidRDefault="00277F4E" w:rsidP="00277F4E">
            <w:pPr>
              <w:spacing w:before="120" w:after="120" w:line="360" w:lineRule="auto"/>
              <w:jc w:val="both"/>
              <w:rPr>
                <w:rFonts w:ascii="Trebuchet MS" w:hAnsi="Trebuchet MS"/>
              </w:rPr>
            </w:pPr>
            <w:r w:rsidRPr="00277F4E">
              <w:rPr>
                <w:rFonts w:ascii="Trebuchet MS" w:hAnsi="Trebuchet MS"/>
              </w:rPr>
              <w:t>f) alte măsuri specifice prevăzute de AM PRSM în contractul de finanțare.</w:t>
            </w:r>
          </w:p>
          <w:p w14:paraId="7B29E018" w14:textId="77777777" w:rsidR="00277F4E" w:rsidRPr="00277F4E" w:rsidRDefault="00277F4E" w:rsidP="00277F4E">
            <w:pPr>
              <w:spacing w:before="120" w:after="120" w:line="360" w:lineRule="auto"/>
              <w:jc w:val="both"/>
              <w:rPr>
                <w:rFonts w:ascii="Trebuchet MS" w:hAnsi="Trebuchet MS"/>
              </w:rPr>
            </w:pPr>
            <w:r w:rsidRPr="00277F4E">
              <w:rPr>
                <w:rFonts w:ascii="Trebuchet MS" w:hAnsi="Trebuchet MS"/>
              </w:rPr>
              <w:t>Sumele respinse în condiţiile lit. b) de mai sus pot fi incluse de beneficiar şi resolicitare la plată, în condiţiile îndeplinirii indicatorului de etapă, în prima cerere de rambursare depusă după îndeplinirea respectivului indicator de etapă.</w:t>
            </w:r>
          </w:p>
          <w:p w14:paraId="1086FF38" w14:textId="77777777" w:rsidR="00277F4E" w:rsidRPr="00277F4E" w:rsidRDefault="00277F4E" w:rsidP="00277F4E">
            <w:pPr>
              <w:spacing w:before="120" w:after="120" w:line="360" w:lineRule="auto"/>
              <w:jc w:val="both"/>
              <w:rPr>
                <w:rFonts w:ascii="Trebuchet MS" w:hAnsi="Trebuchet MS"/>
              </w:rPr>
            </w:pPr>
            <w:r w:rsidRPr="00277F4E">
              <w:rPr>
                <w:rFonts w:ascii="Trebuchet MS" w:hAnsi="Trebuchet MS"/>
              </w:rPr>
              <w:t xml:space="preserve">În cazul nerealizării indicatorilor de etapă din primul an de implementare în decurs de 6 luni de la finalizarea primului an de implementare, din motive imputabile beneficiarului/liderului de parteneriat şi/sau partenerilor acestuia, precum şi în situaţia unor întârzieri semnificative în îndeplinirea indicatorilor de etapă care afectează substanţial sau fac imposibilă realizarea obiectivelor şi atingerea rezultatelor proiectului asumate prin contractul de finanţare, AM PRSM poate proceda la rezilierea contractuluI de finanţare, potrivit prevederilor art. 37 şi 38 din Ordonanţa de urgenţă a Guvernului nr. 133/2021, şi recuperarea sumelor deja plătite beneficiarului. </w:t>
            </w:r>
          </w:p>
          <w:p w14:paraId="25F9BC9F" w14:textId="77777777" w:rsidR="00277F4E" w:rsidRPr="00277F4E" w:rsidRDefault="00277F4E" w:rsidP="00277F4E">
            <w:pPr>
              <w:spacing w:before="120" w:after="120" w:line="360" w:lineRule="auto"/>
              <w:jc w:val="both"/>
              <w:rPr>
                <w:rFonts w:ascii="Trebuchet MS" w:hAnsi="Trebuchet MS"/>
              </w:rPr>
            </w:pPr>
            <w:r w:rsidRPr="00277F4E">
              <w:rPr>
                <w:rFonts w:ascii="Trebuchet MS" w:hAnsi="Trebuchet MS"/>
              </w:rPr>
              <w:t>În procesul de monitorizare a proiectelor, AM PRSM va verifica și confirma îndeplinirea indicatorilor de etapă, în conformitate cu prevederile Planului de monitorizare a proiectului.</w:t>
            </w:r>
          </w:p>
          <w:p w14:paraId="78C5D8DB" w14:textId="77777777" w:rsidR="00277F4E" w:rsidRPr="00277F4E" w:rsidRDefault="00277F4E" w:rsidP="00277F4E">
            <w:pPr>
              <w:spacing w:before="120" w:after="120" w:line="360" w:lineRule="auto"/>
              <w:jc w:val="both"/>
              <w:rPr>
                <w:rFonts w:ascii="Trebuchet MS" w:hAnsi="Trebuchet MS"/>
              </w:rPr>
            </w:pPr>
            <w:r w:rsidRPr="00277F4E">
              <w:rPr>
                <w:rFonts w:ascii="Trebuchet MS" w:hAnsi="Trebuchet MS"/>
              </w:rPr>
              <w:t>Planul de monitorizare al proiectului poate face obiectul unor modificări prin act adiţional la contractul de finanţare.</w:t>
            </w:r>
          </w:p>
          <w:p w14:paraId="591D3322" w14:textId="77777777" w:rsidR="00277F4E" w:rsidRPr="00277F4E" w:rsidRDefault="00277F4E" w:rsidP="00277F4E">
            <w:pPr>
              <w:spacing w:before="120" w:after="120" w:line="360" w:lineRule="auto"/>
              <w:jc w:val="both"/>
              <w:rPr>
                <w:rFonts w:ascii="Trebuchet MS" w:hAnsi="Trebuchet MS"/>
              </w:rPr>
            </w:pPr>
            <w:r w:rsidRPr="00277F4E">
              <w:rPr>
                <w:rFonts w:ascii="Trebuchet MS" w:hAnsi="Trebuchet MS"/>
              </w:rPr>
              <w:t xml:space="preserve">În funcție de specificul proiectelor, indicatorii de etapă pot fi (cu titlu de exemplu): </w:t>
            </w:r>
          </w:p>
          <w:p w14:paraId="503F76A4" w14:textId="232C5C4F" w:rsidR="00277F4E" w:rsidRPr="00277F4E" w:rsidRDefault="00277F4E" w:rsidP="00277F4E">
            <w:pPr>
              <w:pStyle w:val="ListParagraph"/>
              <w:numPr>
                <w:ilvl w:val="0"/>
                <w:numId w:val="62"/>
              </w:numPr>
              <w:spacing w:before="120" w:after="120" w:line="360" w:lineRule="auto"/>
              <w:jc w:val="both"/>
              <w:rPr>
                <w:rFonts w:ascii="Trebuchet MS" w:hAnsi="Trebuchet MS"/>
              </w:rPr>
            </w:pPr>
            <w:r w:rsidRPr="00277F4E">
              <w:rPr>
                <w:rFonts w:ascii="Trebuchet MS" w:hAnsi="Trebuchet MS"/>
              </w:rPr>
              <w:t>realizarea unor activităţi sau subactivităţi din proiect;</w:t>
            </w:r>
          </w:p>
          <w:p w14:paraId="2DB762DF" w14:textId="1ABDFC90" w:rsidR="00277F4E" w:rsidRPr="00277F4E" w:rsidRDefault="00277F4E" w:rsidP="00277F4E">
            <w:pPr>
              <w:pStyle w:val="ListParagraph"/>
              <w:numPr>
                <w:ilvl w:val="0"/>
                <w:numId w:val="62"/>
              </w:numPr>
              <w:spacing w:before="120" w:after="120" w:line="360" w:lineRule="auto"/>
              <w:jc w:val="both"/>
              <w:rPr>
                <w:rFonts w:ascii="Trebuchet MS" w:hAnsi="Trebuchet MS"/>
              </w:rPr>
            </w:pPr>
            <w:r w:rsidRPr="00277F4E">
              <w:rPr>
                <w:rFonts w:ascii="Trebuchet MS" w:hAnsi="Trebuchet MS"/>
              </w:rPr>
              <w:t>atingerea unor stadii de implementare sau de execuţie financiară prestabilite;</w:t>
            </w:r>
          </w:p>
          <w:p w14:paraId="3D7A8557" w14:textId="562E5DB9" w:rsidR="00EC0FD6" w:rsidRPr="00277F4E" w:rsidRDefault="00277F4E" w:rsidP="00277F4E">
            <w:pPr>
              <w:pStyle w:val="ListParagraph"/>
              <w:numPr>
                <w:ilvl w:val="0"/>
                <w:numId w:val="62"/>
              </w:numPr>
              <w:spacing w:before="120" w:after="120" w:line="360" w:lineRule="auto"/>
              <w:jc w:val="both"/>
              <w:rPr>
                <w:rFonts w:ascii="Trebuchet MS" w:hAnsi="Trebuchet MS"/>
              </w:rPr>
            </w:pPr>
            <w:r w:rsidRPr="00277F4E">
              <w:rPr>
                <w:rFonts w:ascii="Trebuchet MS" w:hAnsi="Trebuchet MS"/>
              </w:rPr>
              <w:t>lansare proceduri de achiziții.</w:t>
            </w:r>
          </w:p>
        </w:tc>
      </w:tr>
    </w:tbl>
    <w:p w14:paraId="0E2A9C10" w14:textId="76A7327F" w:rsidR="00566CCA" w:rsidRPr="00D965B0" w:rsidRDefault="008E3742" w:rsidP="00D965B0">
      <w:pPr>
        <w:pStyle w:val="ListParagraph"/>
        <w:spacing w:before="120" w:after="120"/>
        <w:ind w:left="1004"/>
        <w:jc w:val="center"/>
        <w:rPr>
          <w:rFonts w:ascii="Trebuchet MS" w:eastAsiaTheme="majorEastAsia" w:hAnsi="Trebuchet MS" w:cstheme="majorBidi"/>
          <w:b/>
          <w:bCs/>
          <w:color w:val="00B0F0"/>
          <w:sz w:val="28"/>
          <w:szCs w:val="26"/>
        </w:rPr>
      </w:pPr>
      <w:bookmarkStart w:id="76" w:name="_Toc187937316"/>
      <w:r w:rsidRPr="007D6BE3">
        <w:rPr>
          <w:color w:val="00B0F0"/>
          <w:sz w:val="28"/>
          <w:szCs w:val="28"/>
        </w:rPr>
        <w:lastRenderedPageBreak/>
        <w:t>7</w:t>
      </w:r>
      <w:r w:rsidRPr="00D965B0">
        <w:rPr>
          <w:rFonts w:ascii="Trebuchet MS" w:eastAsiaTheme="majorEastAsia" w:hAnsi="Trebuchet MS" w:cstheme="majorBidi"/>
          <w:b/>
          <w:bCs/>
          <w:color w:val="00B0F0"/>
          <w:sz w:val="28"/>
          <w:szCs w:val="26"/>
        </w:rPr>
        <w:t xml:space="preserve">. </w:t>
      </w:r>
      <w:r w:rsidR="00566CCA" w:rsidRPr="00D965B0">
        <w:rPr>
          <w:rFonts w:ascii="Trebuchet MS" w:eastAsiaTheme="majorEastAsia" w:hAnsi="Trebuchet MS" w:cstheme="majorBidi"/>
          <w:b/>
          <w:bCs/>
          <w:color w:val="00B0F0"/>
          <w:sz w:val="28"/>
          <w:szCs w:val="26"/>
        </w:rPr>
        <w:t xml:space="preserve">COMPLETAREA </w:t>
      </w:r>
      <w:r w:rsidR="00D11A8C" w:rsidRPr="00D965B0">
        <w:rPr>
          <w:rFonts w:ascii="Trebuchet MS" w:eastAsiaTheme="majorEastAsia" w:hAnsi="Trebuchet MS" w:cstheme="majorBidi"/>
          <w:b/>
          <w:bCs/>
          <w:color w:val="00B0F0"/>
          <w:sz w:val="28"/>
          <w:szCs w:val="26"/>
        </w:rPr>
        <w:t xml:space="preserve">ȘI DEPUNEREA </w:t>
      </w:r>
      <w:r w:rsidR="00566CCA" w:rsidRPr="00D965B0">
        <w:rPr>
          <w:rFonts w:ascii="Trebuchet MS" w:eastAsiaTheme="majorEastAsia" w:hAnsi="Trebuchet MS" w:cstheme="majorBidi"/>
          <w:b/>
          <w:bCs/>
          <w:color w:val="00B0F0"/>
          <w:sz w:val="28"/>
          <w:szCs w:val="26"/>
        </w:rPr>
        <w:t>CERERILOR DE FINANȚARE</w:t>
      </w:r>
      <w:bookmarkEnd w:id="76"/>
    </w:p>
    <w:p w14:paraId="13B1C60A" w14:textId="2C6AE583" w:rsidR="00566CCA" w:rsidRPr="00D965B0" w:rsidRDefault="008E3742" w:rsidP="00D965B0">
      <w:pPr>
        <w:pStyle w:val="ListParagraph"/>
        <w:spacing w:before="120" w:after="120"/>
        <w:ind w:left="1004"/>
        <w:jc w:val="center"/>
        <w:rPr>
          <w:rFonts w:ascii="Trebuchet MS" w:eastAsiaTheme="majorEastAsia" w:hAnsi="Trebuchet MS" w:cstheme="majorBidi"/>
          <w:b/>
          <w:bCs/>
          <w:color w:val="00B0F0"/>
          <w:sz w:val="28"/>
          <w:szCs w:val="26"/>
        </w:rPr>
      </w:pPr>
      <w:bookmarkStart w:id="77" w:name="_Toc187937317"/>
      <w:r w:rsidRPr="00D965B0">
        <w:rPr>
          <w:rFonts w:ascii="Trebuchet MS" w:eastAsiaTheme="majorEastAsia" w:hAnsi="Trebuchet MS" w:cstheme="majorBidi"/>
          <w:b/>
          <w:bCs/>
          <w:color w:val="00B0F0"/>
          <w:sz w:val="28"/>
          <w:szCs w:val="26"/>
        </w:rPr>
        <w:t xml:space="preserve">7.1. </w:t>
      </w:r>
      <w:r w:rsidR="00566CCA" w:rsidRPr="00D965B0">
        <w:rPr>
          <w:rFonts w:ascii="Trebuchet MS" w:eastAsiaTheme="majorEastAsia" w:hAnsi="Trebuchet MS" w:cstheme="majorBidi"/>
          <w:b/>
          <w:bCs/>
          <w:color w:val="00B0F0"/>
          <w:sz w:val="28"/>
          <w:szCs w:val="26"/>
        </w:rPr>
        <w:t>Completarea formularului cererii</w:t>
      </w:r>
      <w:bookmarkEnd w:id="77"/>
    </w:p>
    <w:tbl>
      <w:tblPr>
        <w:tblStyle w:val="TableGrid"/>
        <w:tblW w:w="0" w:type="auto"/>
        <w:tblLook w:val="04A0" w:firstRow="1" w:lastRow="0" w:firstColumn="1" w:lastColumn="0" w:noHBand="0" w:noVBand="1"/>
      </w:tblPr>
      <w:tblGrid>
        <w:gridCol w:w="9396"/>
      </w:tblGrid>
      <w:tr w:rsidR="00B63863" w:rsidRPr="007D6BE3" w14:paraId="4FC10813" w14:textId="77777777" w:rsidTr="00B558B3">
        <w:tc>
          <w:tcPr>
            <w:tcW w:w="9396" w:type="dxa"/>
          </w:tcPr>
          <w:p w14:paraId="26073843" w14:textId="25757D50" w:rsidR="00DA693E" w:rsidRPr="007D6BE3" w:rsidRDefault="00D337AB" w:rsidP="00D337AB">
            <w:pPr>
              <w:spacing w:before="120" w:after="120" w:line="360" w:lineRule="auto"/>
              <w:jc w:val="both"/>
              <w:rPr>
                <w:rFonts w:ascii="Trebuchet MS" w:hAnsi="Trebuchet MS" w:cs="Trebuchet MS"/>
              </w:rPr>
            </w:pPr>
            <w:r w:rsidRPr="007D6BE3">
              <w:rPr>
                <w:rFonts w:ascii="Trebuchet MS" w:hAnsi="Trebuchet MS" w:cs="Trebuchet MS"/>
              </w:rPr>
              <w:t xml:space="preserve">Cererea de finanțare </w:t>
            </w:r>
            <w:r w:rsidR="00BE22AC">
              <w:rPr>
                <w:rFonts w:ascii="Trebuchet MS" w:hAnsi="Trebuchet MS" w:cs="Trebuchet MS"/>
              </w:rPr>
              <w:t>transmisă</w:t>
            </w:r>
            <w:r w:rsidRPr="007D6BE3">
              <w:rPr>
                <w:rFonts w:ascii="Trebuchet MS" w:hAnsi="Trebuchet MS" w:cs="Trebuchet MS"/>
              </w:rPr>
              <w:t xml:space="preserve"> de solicitanți va respecta modelul cadru aprobat prin ordin al ministrului investițiilor și proiectelor europene iar conținutul cererii de finanțare va fi implementat prin sistemul informatic MySMIS2021/SMIS2021+ pentru perioada de programare 2021-2027, conform O.U.G nr. 23/2023.</w:t>
            </w:r>
          </w:p>
          <w:p w14:paraId="4CAE3460" w14:textId="77777777" w:rsidR="00D337AB" w:rsidRPr="007D6BE3" w:rsidRDefault="00D337AB" w:rsidP="00D337AB">
            <w:pPr>
              <w:spacing w:before="120" w:after="120" w:line="360" w:lineRule="auto"/>
              <w:jc w:val="both"/>
              <w:rPr>
                <w:rFonts w:ascii="Trebuchet MS" w:hAnsi="Trebuchet MS" w:cs="Trebuchet MS"/>
                <w:iCs/>
              </w:rPr>
            </w:pPr>
            <w:r w:rsidRPr="007D6BE3">
              <w:rPr>
                <w:rFonts w:ascii="Trebuchet MS" w:hAnsi="Trebuchet MS" w:cs="Trebuchet MS"/>
                <w:iCs/>
              </w:rPr>
              <w:t>Solicitantul are obligația de a completa cererea de finanțare cu toate informațiile necesare.</w:t>
            </w:r>
          </w:p>
          <w:p w14:paraId="0B707E43" w14:textId="77777777" w:rsidR="00AC6963" w:rsidRPr="007D6BE3" w:rsidRDefault="00AC6963" w:rsidP="00AC6963">
            <w:pPr>
              <w:spacing w:before="120" w:after="120" w:line="360" w:lineRule="auto"/>
              <w:jc w:val="both"/>
              <w:rPr>
                <w:rFonts w:ascii="Trebuchet MS" w:hAnsi="Trebuchet MS" w:cs="Trebuchet MS"/>
                <w:iCs/>
              </w:rPr>
            </w:pPr>
            <w:r w:rsidRPr="007D6BE3">
              <w:rPr>
                <w:rFonts w:ascii="Trebuchet MS" w:hAnsi="Trebuchet MS" w:cs="Trebuchet MS"/>
                <w:iCs/>
              </w:rPr>
              <w:lastRenderedPageBreak/>
              <w:t>În cazul în care reprezentantul legal al solicitantului de finanțare este un cetățean străin nerezident:</w:t>
            </w:r>
          </w:p>
          <w:p w14:paraId="75A89472" w14:textId="77777777" w:rsidR="00AC6963" w:rsidRPr="007D6BE3" w:rsidRDefault="00AC6963" w:rsidP="00AC6963">
            <w:pPr>
              <w:spacing w:before="120" w:after="120" w:line="360" w:lineRule="auto"/>
              <w:jc w:val="both"/>
              <w:rPr>
                <w:rFonts w:ascii="Trebuchet MS" w:hAnsi="Trebuchet MS" w:cs="Trebuchet MS"/>
                <w:iCs/>
              </w:rPr>
            </w:pPr>
            <w:r w:rsidRPr="007D6BE3">
              <w:rPr>
                <w:rFonts w:ascii="Trebuchet MS" w:hAnsi="Trebuchet MS" w:cs="Trebuchet MS"/>
                <w:iCs/>
              </w:rPr>
              <w:t>a) entitatea care solicită finanțare poate fi creată în sistemul MySMIS, doar de către un împuternicit, cetățean român rezident sau cetățean străin rezident, al reprezentantului legal cetățean străin nerezident;</w:t>
            </w:r>
          </w:p>
          <w:p w14:paraId="5F53DDE3" w14:textId="4BEBDA85" w:rsidR="00AC6963" w:rsidRPr="007D6BE3" w:rsidRDefault="00AC6963" w:rsidP="00AC6963">
            <w:pPr>
              <w:spacing w:before="120" w:after="120" w:line="360" w:lineRule="auto"/>
              <w:jc w:val="both"/>
              <w:rPr>
                <w:rFonts w:ascii="Trebuchet MS" w:hAnsi="Trebuchet MS" w:cs="Trebuchet MS"/>
                <w:iCs/>
              </w:rPr>
            </w:pPr>
            <w:r w:rsidRPr="007D6BE3">
              <w:rPr>
                <w:rFonts w:ascii="Trebuchet MS" w:hAnsi="Trebuchet MS" w:cs="Trebuchet MS"/>
                <w:iCs/>
              </w:rPr>
              <w:t>b) pentru transmiterea formularului cererii de finanțare și a anexelor prin MYSMIS, reprezentantul legal al solicitantului de finanțare cetățean străin nerezident va împuternici, în condițiile legii, expres o persoană, respectiv cetățean roman rezident sau cetățean străin re</w:t>
            </w:r>
            <w:r w:rsidR="00D9323B">
              <w:rPr>
                <w:rFonts w:ascii="Trebuchet MS" w:hAnsi="Trebuchet MS" w:cs="Trebuchet MS"/>
                <w:iCs/>
              </w:rPr>
              <w:t>z</w:t>
            </w:r>
            <w:r w:rsidRPr="007D6BE3">
              <w:rPr>
                <w:rFonts w:ascii="Trebuchet MS" w:hAnsi="Trebuchet MS" w:cs="Trebuchet MS"/>
                <w:iCs/>
              </w:rPr>
              <w:t>ident;</w:t>
            </w:r>
          </w:p>
          <w:p w14:paraId="2F742CB3" w14:textId="44F807E2" w:rsidR="00AC6963" w:rsidRPr="007D6BE3" w:rsidRDefault="00AC6963" w:rsidP="00AC6963">
            <w:pPr>
              <w:spacing w:before="120" w:after="120" w:line="360" w:lineRule="auto"/>
              <w:jc w:val="both"/>
              <w:rPr>
                <w:rFonts w:ascii="Trebuchet MS" w:hAnsi="Trebuchet MS" w:cs="Trebuchet MS"/>
                <w:iCs/>
              </w:rPr>
            </w:pPr>
            <w:r w:rsidRPr="007D6BE3">
              <w:rPr>
                <w:rFonts w:ascii="Trebuchet MS" w:hAnsi="Trebuchet MS" w:cs="Trebuchet MS"/>
                <w:iCs/>
              </w:rPr>
              <w:t>c) reprezentantul legal va completa și semna toate declarațiile date în nume propriu;</w:t>
            </w:r>
          </w:p>
          <w:p w14:paraId="7E0638E1" w14:textId="232B4942" w:rsidR="00BE22AC" w:rsidRPr="00BE22AC" w:rsidRDefault="00AC6963" w:rsidP="00BE22AC">
            <w:pPr>
              <w:spacing w:before="120" w:after="120" w:line="360" w:lineRule="auto"/>
              <w:jc w:val="both"/>
              <w:rPr>
                <w:rFonts w:ascii="Trebuchet MS" w:hAnsi="Trebuchet MS" w:cs="Trebuchet MS"/>
                <w:iCs/>
              </w:rPr>
            </w:pPr>
            <w:r w:rsidRPr="007D6BE3">
              <w:rPr>
                <w:rFonts w:ascii="Trebuchet MS" w:hAnsi="Trebuchet MS" w:cs="Trebuchet MS"/>
                <w:iCs/>
              </w:rPr>
              <w:t xml:space="preserve">d) persoana împuternicită va semna </w:t>
            </w:r>
            <w:r w:rsidR="0049512C">
              <w:rPr>
                <w:rFonts w:ascii="Trebuchet MS" w:hAnsi="Trebuchet MS" w:cs="Trebuchet MS"/>
                <w:iCs/>
              </w:rPr>
              <w:t xml:space="preserve">celelalte documente </w:t>
            </w:r>
            <w:r w:rsidRPr="007D6BE3">
              <w:rPr>
                <w:rFonts w:ascii="Trebuchet MS" w:hAnsi="Trebuchet MS" w:cs="Trebuchet MS"/>
                <w:iCs/>
              </w:rPr>
              <w:t>şi va transmite cererea de finanţare prin sistem.</w:t>
            </w:r>
          </w:p>
        </w:tc>
      </w:tr>
    </w:tbl>
    <w:p w14:paraId="695FE7F2" w14:textId="77777777" w:rsidR="009F369D" w:rsidRPr="002F1A51" w:rsidRDefault="009F369D" w:rsidP="002F1A51">
      <w:pPr>
        <w:spacing w:before="120" w:after="120"/>
        <w:rPr>
          <w:rFonts w:ascii="Trebuchet MS" w:hAnsi="Trebuchet MS"/>
          <w:b/>
          <w:bCs/>
          <w:i/>
          <w:color w:val="00B0F0"/>
          <w:sz w:val="24"/>
          <w:szCs w:val="24"/>
        </w:rPr>
      </w:pPr>
    </w:p>
    <w:p w14:paraId="5670D315" w14:textId="77777777" w:rsidR="009F369D" w:rsidRPr="007D6BE3" w:rsidRDefault="009F369D" w:rsidP="003C3E83">
      <w:pPr>
        <w:pStyle w:val="ListParagraph"/>
        <w:spacing w:before="120" w:after="120"/>
        <w:ind w:left="1004"/>
        <w:jc w:val="center"/>
        <w:rPr>
          <w:rFonts w:ascii="Trebuchet MS" w:hAnsi="Trebuchet MS"/>
          <w:b/>
          <w:bCs/>
          <w:i/>
          <w:color w:val="00B0F0"/>
          <w:sz w:val="24"/>
          <w:szCs w:val="24"/>
        </w:rPr>
      </w:pPr>
    </w:p>
    <w:p w14:paraId="5C224F51" w14:textId="77777777" w:rsidR="00566CCA" w:rsidRPr="007D6BE3" w:rsidRDefault="008E3742" w:rsidP="003C3E83">
      <w:pPr>
        <w:pStyle w:val="Heading2"/>
        <w:jc w:val="center"/>
        <w:rPr>
          <w:b/>
          <w:bCs/>
          <w:color w:val="00B0F0"/>
        </w:rPr>
      </w:pPr>
      <w:bookmarkStart w:id="78" w:name="_Toc187937318"/>
      <w:r w:rsidRPr="007D6BE3">
        <w:rPr>
          <w:b/>
          <w:bCs/>
          <w:color w:val="00B0F0"/>
        </w:rPr>
        <w:t xml:space="preserve">7.2. </w:t>
      </w:r>
      <w:r w:rsidR="00566CCA" w:rsidRPr="007D6BE3">
        <w:rPr>
          <w:b/>
          <w:bCs/>
          <w:color w:val="00B0F0"/>
        </w:rPr>
        <w:t>Limba utilizată în completarea cererii de finanțare</w:t>
      </w:r>
      <w:bookmarkEnd w:id="78"/>
    </w:p>
    <w:tbl>
      <w:tblPr>
        <w:tblStyle w:val="TableGrid"/>
        <w:tblW w:w="0" w:type="auto"/>
        <w:tblLook w:val="04A0" w:firstRow="1" w:lastRow="0" w:firstColumn="1" w:lastColumn="0" w:noHBand="0" w:noVBand="1"/>
      </w:tblPr>
      <w:tblGrid>
        <w:gridCol w:w="9396"/>
      </w:tblGrid>
      <w:tr w:rsidR="000F7B11" w:rsidRPr="007D6BE3" w14:paraId="5CEAF0AE" w14:textId="77777777" w:rsidTr="00B558B3">
        <w:tc>
          <w:tcPr>
            <w:tcW w:w="9396" w:type="dxa"/>
          </w:tcPr>
          <w:p w14:paraId="2B49C1CD" w14:textId="77777777" w:rsidR="00D337AB" w:rsidRPr="007D6BE3" w:rsidRDefault="00D337AB" w:rsidP="00D337AB">
            <w:pPr>
              <w:spacing w:line="360" w:lineRule="auto"/>
              <w:jc w:val="both"/>
              <w:rPr>
                <w:rFonts w:ascii="Trebuchet MS" w:hAnsi="Trebuchet MS"/>
                <w:iCs/>
              </w:rPr>
            </w:pPr>
            <w:r w:rsidRPr="007D6BE3">
              <w:rPr>
                <w:rFonts w:ascii="Trebuchet MS" w:hAnsi="Trebuchet MS"/>
                <w:iCs/>
              </w:rPr>
              <w:t xml:space="preserve">Cererea de finanțare și anexele acesteia trebuie să fie completate în limba română. </w:t>
            </w:r>
          </w:p>
          <w:p w14:paraId="479C941D" w14:textId="77777777" w:rsidR="00DA693E" w:rsidRPr="007D6BE3" w:rsidRDefault="00D337AB" w:rsidP="00D337AB">
            <w:pPr>
              <w:spacing w:before="120" w:after="120" w:line="360" w:lineRule="auto"/>
              <w:jc w:val="both"/>
              <w:rPr>
                <w:rFonts w:ascii="Trebuchet MS" w:hAnsi="Trebuchet MS"/>
                <w:i/>
                <w:sz w:val="24"/>
                <w:szCs w:val="24"/>
              </w:rPr>
            </w:pPr>
            <w:r w:rsidRPr="007D6BE3">
              <w:rPr>
                <w:rFonts w:ascii="Trebuchet MS" w:hAnsi="Trebuchet MS"/>
                <w:iCs/>
              </w:rPr>
              <w:t>Orice alte documentele redactate în altă limbă vor fi însoțite, în mod obligatoriu, de traducere legalizată sau autorizată.</w:t>
            </w:r>
          </w:p>
        </w:tc>
      </w:tr>
    </w:tbl>
    <w:p w14:paraId="3C201C60" w14:textId="77777777" w:rsidR="008E3742" w:rsidRPr="007D6BE3" w:rsidRDefault="008E3742" w:rsidP="008E3742">
      <w:pPr>
        <w:pStyle w:val="ListParagraph"/>
        <w:spacing w:before="120" w:after="120"/>
        <w:ind w:left="1004"/>
        <w:rPr>
          <w:rFonts w:ascii="Trebuchet MS" w:hAnsi="Trebuchet MS"/>
          <w:i/>
          <w:color w:val="7030A0"/>
          <w:sz w:val="24"/>
          <w:szCs w:val="24"/>
        </w:rPr>
      </w:pPr>
    </w:p>
    <w:p w14:paraId="36ED6E8F" w14:textId="7839AF22" w:rsidR="000E0B05" w:rsidRPr="007D6BE3" w:rsidRDefault="008E3742" w:rsidP="00984917">
      <w:pPr>
        <w:pStyle w:val="Heading2"/>
        <w:jc w:val="center"/>
        <w:rPr>
          <w:b/>
          <w:bCs/>
          <w:color w:val="00B0F0"/>
        </w:rPr>
      </w:pPr>
      <w:bookmarkStart w:id="79" w:name="_Toc187937319"/>
      <w:r w:rsidRPr="007D6BE3">
        <w:rPr>
          <w:b/>
          <w:bCs/>
          <w:color w:val="00B0F0"/>
        </w:rPr>
        <w:t xml:space="preserve">7.3. </w:t>
      </w:r>
      <w:r w:rsidR="000E0B05" w:rsidRPr="007D6BE3">
        <w:rPr>
          <w:b/>
          <w:bCs/>
          <w:color w:val="00B0F0"/>
        </w:rPr>
        <w:t>Metodol</w:t>
      </w:r>
      <w:r w:rsidR="00805943">
        <w:rPr>
          <w:b/>
          <w:bCs/>
          <w:color w:val="00B0F0"/>
        </w:rPr>
        <w:t>o</w:t>
      </w:r>
      <w:r w:rsidR="000E0B05" w:rsidRPr="007D6BE3">
        <w:rPr>
          <w:b/>
          <w:bCs/>
          <w:color w:val="00B0F0"/>
        </w:rPr>
        <w:t>gia de justificare și detaliere a bugetului cererii de finanțare</w:t>
      </w:r>
      <w:bookmarkEnd w:id="79"/>
    </w:p>
    <w:tbl>
      <w:tblPr>
        <w:tblStyle w:val="TableGrid"/>
        <w:tblW w:w="0" w:type="auto"/>
        <w:tblLook w:val="04A0" w:firstRow="1" w:lastRow="0" w:firstColumn="1" w:lastColumn="0" w:noHBand="0" w:noVBand="1"/>
      </w:tblPr>
      <w:tblGrid>
        <w:gridCol w:w="9396"/>
      </w:tblGrid>
      <w:tr w:rsidR="00B63863" w:rsidRPr="007D6BE3" w14:paraId="1798BAA0" w14:textId="77777777" w:rsidTr="00B558B3">
        <w:tc>
          <w:tcPr>
            <w:tcW w:w="9396" w:type="dxa"/>
          </w:tcPr>
          <w:p w14:paraId="23F3CED5" w14:textId="77777777" w:rsidR="000F4B18" w:rsidRPr="000F4B18" w:rsidRDefault="000F4B18" w:rsidP="000F4B18">
            <w:pPr>
              <w:spacing w:line="360" w:lineRule="auto"/>
              <w:jc w:val="both"/>
              <w:rPr>
                <w:rFonts w:ascii="Trebuchet MS" w:hAnsi="Trebuchet MS" w:cs="Calibri"/>
              </w:rPr>
            </w:pPr>
            <w:r w:rsidRPr="000F4B18">
              <w:rPr>
                <w:rFonts w:ascii="Trebuchet MS" w:hAnsi="Trebuchet MS" w:cs="Calibri"/>
              </w:rPr>
              <w:t>Bugetul proiectului este cuprins în cererea de finanțare și respectă formatul-cadru și conținutul minim aprobat prin ordin al ministrului investițiilor și proiectelor europene.</w:t>
            </w:r>
          </w:p>
          <w:p w14:paraId="5B52991E" w14:textId="77777777" w:rsidR="000F4B18" w:rsidRPr="000F4B18" w:rsidRDefault="000F4B18" w:rsidP="000F4B18">
            <w:pPr>
              <w:spacing w:line="360" w:lineRule="auto"/>
              <w:jc w:val="both"/>
              <w:rPr>
                <w:rFonts w:ascii="Trebuchet MS" w:hAnsi="Trebuchet MS" w:cs="Calibri"/>
              </w:rPr>
            </w:pPr>
            <w:r w:rsidRPr="000F4B18">
              <w:rPr>
                <w:rFonts w:ascii="Trebuchet MS" w:hAnsi="Trebuchet MS" w:cs="Calibri"/>
              </w:rPr>
              <w:t>Bugetul proiectului se generează în cadrul aplicației MySMIS2021/ SMIS2021+.</w:t>
            </w:r>
          </w:p>
          <w:p w14:paraId="0AC908A4" w14:textId="77777777" w:rsidR="000F4B18" w:rsidRPr="000F4B18" w:rsidRDefault="000F4B18" w:rsidP="000F4B18">
            <w:pPr>
              <w:spacing w:line="360" w:lineRule="auto"/>
              <w:jc w:val="both"/>
              <w:rPr>
                <w:rFonts w:ascii="Trebuchet MS" w:hAnsi="Trebuchet MS" w:cs="Calibri"/>
              </w:rPr>
            </w:pPr>
            <w:r w:rsidRPr="000F4B18">
              <w:rPr>
                <w:rFonts w:ascii="Trebuchet MS" w:hAnsi="Trebuchet MS" w:cs="Calibri"/>
              </w:rPr>
              <w:t>Bugetul proiectului se va întocmi respectând prevederile Hotărârii Guvernului nr. 873/ 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p>
          <w:p w14:paraId="5D5D2EE7" w14:textId="03004D5E" w:rsidR="000F4B18" w:rsidRPr="000F4B18" w:rsidRDefault="000F4B18" w:rsidP="000F4B18">
            <w:pPr>
              <w:spacing w:line="360" w:lineRule="auto"/>
              <w:jc w:val="both"/>
              <w:rPr>
                <w:rFonts w:ascii="Trebuchet MS" w:hAnsi="Trebuchet MS" w:cs="Calibri"/>
              </w:rPr>
            </w:pPr>
            <w:r w:rsidRPr="000F4B18">
              <w:rPr>
                <w:rFonts w:ascii="Trebuchet MS" w:hAnsi="Trebuchet MS" w:cs="Calibri"/>
              </w:rPr>
              <w:lastRenderedPageBreak/>
              <w:t>La întocmirea bugetului, solicitantul va avea în vedere formatul-cadrul al bugetului din Anexa 4 a Ordinului MIPE nr.1777/3 mai 2023, precum și tipurile de cheltuieli, costuri și valori mini</w:t>
            </w:r>
            <w:r w:rsidR="00805943">
              <w:rPr>
                <w:rFonts w:ascii="Trebuchet MS" w:hAnsi="Trebuchet MS" w:cs="Calibri"/>
              </w:rPr>
              <w:t>m</w:t>
            </w:r>
            <w:r w:rsidRPr="000F4B18">
              <w:rPr>
                <w:rFonts w:ascii="Trebuchet MS" w:hAnsi="Trebuchet MS" w:cs="Calibri"/>
              </w:rPr>
              <w:t xml:space="preserve">e și maxime menționate în secțiunile 5.3.2, 5.3.3, 5.3.4 </w:t>
            </w:r>
            <w:r>
              <w:rPr>
                <w:rFonts w:ascii="Trebuchet MS" w:hAnsi="Trebuchet MS" w:cs="Calibri"/>
              </w:rPr>
              <w:t xml:space="preserve">și 5.4 </w:t>
            </w:r>
            <w:r w:rsidRPr="000F4B18">
              <w:rPr>
                <w:rFonts w:ascii="Trebuchet MS" w:hAnsi="Trebuchet MS" w:cs="Calibri"/>
              </w:rPr>
              <w:t>din prezentul ghid.</w:t>
            </w:r>
          </w:p>
          <w:p w14:paraId="5ADD3E04" w14:textId="77777777" w:rsidR="000F4B18" w:rsidRPr="000F4B18" w:rsidRDefault="000F4B18" w:rsidP="000F4B18">
            <w:pPr>
              <w:spacing w:line="360" w:lineRule="auto"/>
              <w:jc w:val="both"/>
              <w:rPr>
                <w:rFonts w:ascii="Trebuchet MS" w:hAnsi="Trebuchet MS" w:cs="Calibri"/>
              </w:rPr>
            </w:pPr>
            <w:r w:rsidRPr="000F4B18">
              <w:rPr>
                <w:rFonts w:ascii="Trebuchet MS" w:hAnsi="Trebuchet MS" w:cs="Calibri"/>
              </w:rPr>
              <w:t xml:space="preserve">De asemenea, solicitantul va avea în vedere că valorile pe care se fundamentează bugetul trebuie să respecte prevederile art. 5 lit. d) și e) din Ordonanța de urgență a Guvernului nr. 66/2011 privind prevenirea, constatarea și sancționarea neregulilor apărute în obținerea și utilizarea fondurilor europene și/sau a fondurilor publice naționale aferente acestora, cu modificările și completările ulterioare. </w:t>
            </w:r>
          </w:p>
          <w:p w14:paraId="74A10115" w14:textId="77777777" w:rsidR="000F4B18" w:rsidRPr="000F4B18" w:rsidRDefault="000F4B18" w:rsidP="000F4B18">
            <w:pPr>
              <w:spacing w:line="360" w:lineRule="auto"/>
              <w:jc w:val="both"/>
              <w:rPr>
                <w:rFonts w:ascii="Trebuchet MS" w:hAnsi="Trebuchet MS" w:cs="Calibri"/>
              </w:rPr>
            </w:pPr>
            <w:r w:rsidRPr="000F4B18">
              <w:rPr>
                <w:rFonts w:ascii="Trebuchet MS" w:hAnsi="Trebuchet MS" w:cs="Calibri"/>
              </w:rPr>
              <w:t>Bugetul proiectului se corelează cu obiectivele proiectului, activitățile prevăzute, resursele alocate/estimate, cu calendarul achizițiilor publice, cheltuielile vor fi corect încadrate în categoria celor eligibile sau neeligibile, costurile vor respecta încadrarea în categorii directe sau indirecte.</w:t>
            </w:r>
          </w:p>
          <w:p w14:paraId="5FB37677" w14:textId="77777777" w:rsidR="000F4B18" w:rsidRPr="000F4B18" w:rsidRDefault="000F4B18" w:rsidP="000F4B18">
            <w:pPr>
              <w:spacing w:line="360" w:lineRule="auto"/>
              <w:jc w:val="both"/>
              <w:rPr>
                <w:rFonts w:ascii="Trebuchet MS" w:hAnsi="Trebuchet MS" w:cs="Calibri"/>
              </w:rPr>
            </w:pPr>
            <w:r w:rsidRPr="000F4B18">
              <w:rPr>
                <w:rFonts w:ascii="Trebuchet MS" w:hAnsi="Trebuchet MS" w:cs="Calibri"/>
              </w:rPr>
              <w:t xml:space="preserve">Bugetul estimat alocat activității sau pachetului de activități de bază reprezintă minimum 50% din bugetul eligibil al proiectului. </w:t>
            </w:r>
          </w:p>
          <w:p w14:paraId="02D4AC8B" w14:textId="77777777" w:rsidR="000F4B18" w:rsidRPr="000F4B18" w:rsidRDefault="000F4B18" w:rsidP="000F4B18">
            <w:pPr>
              <w:spacing w:line="360" w:lineRule="auto"/>
              <w:jc w:val="both"/>
              <w:rPr>
                <w:rFonts w:ascii="Trebuchet MS" w:hAnsi="Trebuchet MS" w:cs="Calibri"/>
              </w:rPr>
            </w:pPr>
          </w:p>
          <w:p w14:paraId="33EC06E5" w14:textId="77777777" w:rsidR="000F4B18" w:rsidRPr="000F4B18" w:rsidRDefault="000F4B18" w:rsidP="000F4B18">
            <w:pPr>
              <w:spacing w:line="360" w:lineRule="auto"/>
              <w:jc w:val="both"/>
              <w:rPr>
                <w:rFonts w:ascii="Trebuchet MS" w:hAnsi="Trebuchet MS" w:cs="Calibri"/>
              </w:rPr>
            </w:pPr>
            <w:r w:rsidRPr="000F4B18">
              <w:rPr>
                <w:rFonts w:ascii="Trebuchet MS" w:hAnsi="Trebuchet MS" w:cs="Calibri"/>
              </w:rPr>
              <w:t>Solicitantul are obligația de a asigura fonduri suficiente și realiste în bugetul proiectului, precum și termene realiste pentru realizarea activităților, cu încadrarea în limitele maxime prevăzute pentru bugetul sau, după caz, durata maximă de implementare a proiectului.</w:t>
            </w:r>
          </w:p>
          <w:p w14:paraId="00D15417" w14:textId="77777777" w:rsidR="000F4B18" w:rsidRPr="000F4B18" w:rsidRDefault="000F4B18" w:rsidP="000F4B18">
            <w:pPr>
              <w:spacing w:line="360" w:lineRule="auto"/>
              <w:jc w:val="both"/>
              <w:rPr>
                <w:rFonts w:ascii="Trebuchet MS" w:hAnsi="Trebuchet MS" w:cs="Calibri"/>
              </w:rPr>
            </w:pPr>
            <w:r w:rsidRPr="000F4B18">
              <w:rPr>
                <w:rFonts w:ascii="Trebuchet MS" w:hAnsi="Trebuchet MS" w:cs="Calibri"/>
              </w:rPr>
              <w:t>Pentru fundamentarea stabilirii costului proiectului solicitantul va anexa la depunerea cererii de finanțare o notă din care să rezulte bazele stabilirii costului proiectului propus, însoțită de o minimă documentație justificativă (spre exemplu minim 2 oferte etc).</w:t>
            </w:r>
          </w:p>
          <w:p w14:paraId="7993B91D" w14:textId="77777777" w:rsidR="000F4B18" w:rsidRPr="000F4B18" w:rsidRDefault="000F4B18" w:rsidP="000F4B18">
            <w:pPr>
              <w:spacing w:line="360" w:lineRule="auto"/>
              <w:jc w:val="both"/>
              <w:rPr>
                <w:rFonts w:ascii="Trebuchet MS" w:hAnsi="Trebuchet MS" w:cs="Calibri"/>
              </w:rPr>
            </w:pPr>
          </w:p>
          <w:p w14:paraId="12EC8AE2" w14:textId="2BD78A36" w:rsidR="00DA693E" w:rsidRPr="007D6BE3" w:rsidRDefault="000F4B18" w:rsidP="000F4B18">
            <w:pPr>
              <w:spacing w:line="360" w:lineRule="auto"/>
              <w:jc w:val="both"/>
              <w:rPr>
                <w:rFonts w:ascii="Trebuchet MS" w:hAnsi="Trebuchet MS" w:cs="Calibri"/>
              </w:rPr>
            </w:pPr>
            <w:r w:rsidRPr="000F4B18">
              <w:rPr>
                <w:rFonts w:ascii="Trebuchet MS" w:hAnsi="Trebuchet MS" w:cs="Calibri"/>
              </w:rPr>
              <w:t>În completarea bugetului cererii de finanţare se va avea în vedere respectarea prevederilor prezentului ghid - capitolele 5.2 Eligibilitatea activităților, 5.3.2 Categorii și plafoane de cheltuieli eligibile, 5.3.3 Categorii de cheltuieli neeligibile, 5.3.4 Opțiuni de costuri simplificate. Costuri directe și costuri indirecte, 5.4 Valoarea minimă și maximă eligibilă a unui proiect</w:t>
            </w:r>
            <w:r>
              <w:rPr>
                <w:rFonts w:ascii="Trebuchet MS" w:hAnsi="Trebuchet MS" w:cs="Calibri"/>
              </w:rPr>
              <w:t>.</w:t>
            </w:r>
          </w:p>
        </w:tc>
      </w:tr>
    </w:tbl>
    <w:p w14:paraId="3205468D" w14:textId="77777777" w:rsidR="00335A40" w:rsidRPr="007D6BE3" w:rsidRDefault="00335A40" w:rsidP="00D71900">
      <w:pPr>
        <w:spacing w:before="120" w:after="120"/>
        <w:rPr>
          <w:rFonts w:ascii="Trebuchet MS" w:hAnsi="Trebuchet MS"/>
          <w:i/>
          <w:color w:val="7030A0"/>
          <w:sz w:val="24"/>
          <w:szCs w:val="24"/>
        </w:rPr>
      </w:pPr>
    </w:p>
    <w:p w14:paraId="7694B1CC" w14:textId="0BABB56A" w:rsidR="00566CCA" w:rsidRPr="007D6BE3" w:rsidRDefault="008E3742" w:rsidP="00D71900">
      <w:pPr>
        <w:pStyle w:val="Heading2"/>
        <w:jc w:val="center"/>
        <w:rPr>
          <w:b/>
          <w:bCs/>
          <w:color w:val="7030A0"/>
        </w:rPr>
      </w:pPr>
      <w:bookmarkStart w:id="80" w:name="_Toc187937320"/>
      <w:r w:rsidRPr="007D6BE3">
        <w:rPr>
          <w:b/>
          <w:bCs/>
          <w:color w:val="00B0F0"/>
        </w:rPr>
        <w:t xml:space="preserve">7.4. </w:t>
      </w:r>
      <w:r w:rsidR="00566CCA" w:rsidRPr="007D6BE3">
        <w:rPr>
          <w:b/>
          <w:bCs/>
          <w:color w:val="00B0F0"/>
        </w:rPr>
        <w:t xml:space="preserve">Anexe </w:t>
      </w:r>
      <w:r w:rsidR="002D47EF" w:rsidRPr="007D6BE3">
        <w:rPr>
          <w:b/>
          <w:bCs/>
          <w:color w:val="00B0F0"/>
        </w:rPr>
        <w:t xml:space="preserve">și documente </w:t>
      </w:r>
      <w:r w:rsidR="00566CCA" w:rsidRPr="007D6BE3">
        <w:rPr>
          <w:b/>
          <w:bCs/>
          <w:color w:val="00B0F0"/>
        </w:rPr>
        <w:t>obligatorii la depunerea cererii</w:t>
      </w:r>
      <w:bookmarkEnd w:id="80"/>
    </w:p>
    <w:tbl>
      <w:tblPr>
        <w:tblStyle w:val="TableGrid"/>
        <w:tblW w:w="9805" w:type="dxa"/>
        <w:tblLook w:val="04A0" w:firstRow="1" w:lastRow="0" w:firstColumn="1" w:lastColumn="0" w:noHBand="0" w:noVBand="1"/>
      </w:tblPr>
      <w:tblGrid>
        <w:gridCol w:w="9805"/>
      </w:tblGrid>
      <w:tr w:rsidR="00B63863" w:rsidRPr="007D6BE3" w14:paraId="2AC7268E" w14:textId="77777777" w:rsidTr="00A73EFC">
        <w:tc>
          <w:tcPr>
            <w:tcW w:w="9805" w:type="dxa"/>
          </w:tcPr>
          <w:p w14:paraId="4175D08D" w14:textId="2CC3F741" w:rsidR="00F219CA" w:rsidRPr="007D6BE3" w:rsidRDefault="00F219CA" w:rsidP="00F219CA">
            <w:pPr>
              <w:spacing w:line="360" w:lineRule="auto"/>
              <w:jc w:val="both"/>
              <w:rPr>
                <w:rFonts w:ascii="Trebuchet MS" w:hAnsi="Trebuchet MS" w:cs="Calibri"/>
                <w:b/>
                <w:bCs/>
                <w:u w:val="single"/>
              </w:rPr>
            </w:pPr>
            <w:r w:rsidRPr="007D6BE3">
              <w:rPr>
                <w:rFonts w:ascii="Trebuchet MS" w:hAnsi="Trebuchet MS" w:cs="Calibri"/>
                <w:b/>
                <w:bCs/>
                <w:u w:val="single"/>
              </w:rPr>
              <w:t>Declarația Unică</w:t>
            </w:r>
          </w:p>
          <w:p w14:paraId="3602EB82" w14:textId="77777777" w:rsidR="0019202C" w:rsidRPr="0019202C" w:rsidRDefault="0019202C" w:rsidP="0019202C">
            <w:pPr>
              <w:spacing w:before="120" w:after="120" w:line="360" w:lineRule="auto"/>
              <w:jc w:val="both"/>
              <w:rPr>
                <w:rFonts w:ascii="Trebuchet MS" w:hAnsi="Trebuchet MS"/>
                <w:iCs/>
              </w:rPr>
            </w:pPr>
            <w:r w:rsidRPr="0019202C">
              <w:rPr>
                <w:rFonts w:ascii="Trebuchet MS" w:hAnsi="Trebuchet MS"/>
                <w:iCs/>
              </w:rPr>
              <w:lastRenderedPageBreak/>
              <w:t>La cererea de finanțare, solicitantul anexează declarația unică, care se completează conform prevederilor art. 8 alin. (2) și (3) din O.U.G. nr. 23/2023 și prin care solicitantul confirmă îndeplinirea condițiilor de eligibilitate și a cerințelor de conformitate administrativă.</w:t>
            </w:r>
          </w:p>
          <w:p w14:paraId="2911A335" w14:textId="77777777" w:rsidR="0019202C" w:rsidRPr="0019202C" w:rsidRDefault="0019202C" w:rsidP="0019202C">
            <w:pPr>
              <w:spacing w:before="120" w:after="120" w:line="360" w:lineRule="auto"/>
              <w:jc w:val="both"/>
              <w:rPr>
                <w:rFonts w:ascii="Trebuchet MS" w:hAnsi="Trebuchet MS"/>
                <w:iCs/>
              </w:rPr>
            </w:pPr>
            <w:r w:rsidRPr="0019202C">
              <w:rPr>
                <w:rFonts w:ascii="Trebuchet MS" w:hAnsi="Trebuchet MS"/>
                <w:iCs/>
              </w:rPr>
              <w:t>Aplicația MySMIS2021/SMIS2021+ va genera declarația unică, care va fi completată de solicitant și va fi semnată cu semnătură electronică extinsă de către reprezentantul legal al acestuia sau împuternicitul acestuia.</w:t>
            </w:r>
          </w:p>
          <w:p w14:paraId="24AEFEF3" w14:textId="77777777" w:rsidR="0019202C" w:rsidRPr="0019202C" w:rsidRDefault="0019202C" w:rsidP="0019202C">
            <w:pPr>
              <w:spacing w:before="120" w:after="120" w:line="360" w:lineRule="auto"/>
              <w:jc w:val="both"/>
              <w:rPr>
                <w:rFonts w:ascii="Trebuchet MS" w:hAnsi="Trebuchet MS"/>
                <w:iCs/>
              </w:rPr>
            </w:pPr>
            <w:r w:rsidRPr="0019202C">
              <w:rPr>
                <w:rFonts w:ascii="Trebuchet MS" w:hAnsi="Trebuchet MS"/>
                <w:iCs/>
              </w:rPr>
              <w:t>În cazul parteneriatului, atât liderul de parteneriat, cât și fiecare partener individual completează declarația unică, care este semnată cu semnătură electronică extinsă de către reprezentantul legal al liderului, partenerului sau împuternicitul acestuia, după caz.</w:t>
            </w:r>
          </w:p>
          <w:p w14:paraId="687769D2" w14:textId="77777777" w:rsidR="0019202C" w:rsidRPr="0019202C" w:rsidRDefault="0019202C" w:rsidP="0019202C">
            <w:pPr>
              <w:spacing w:before="120" w:after="120" w:line="360" w:lineRule="auto"/>
              <w:jc w:val="both"/>
              <w:rPr>
                <w:rFonts w:ascii="Trebuchet MS" w:hAnsi="Trebuchet MS"/>
                <w:iCs/>
              </w:rPr>
            </w:pPr>
            <w:r w:rsidRPr="0019202C">
              <w:rPr>
                <w:rFonts w:ascii="Trebuchet MS" w:hAnsi="Trebuchet MS"/>
                <w:iCs/>
              </w:rPr>
              <w:t>Respectarea cerințelor de ordin administrativ și îndeplinirea condițiilor de eligibilitate, așa cum sunt prevăzute în Ghidul Solicitantului, sunt asumate prin declarația unică a solicitantului care se transmite odată cu cererea de finanțare, urmând ca, în situația în care, după evaluarea tehnică și financiară, proiectul este propus pentru contractare, solicitantul să facă, prin documente justificative, dovada îndeplinirii  condițiilor de eligibilitate prevăzute de Ghidul Solicitantului în etapa de contractare.</w:t>
            </w:r>
          </w:p>
          <w:p w14:paraId="48238A4F" w14:textId="77777777" w:rsidR="0019202C" w:rsidRPr="0019202C" w:rsidRDefault="0019202C" w:rsidP="0019202C">
            <w:pPr>
              <w:spacing w:before="120" w:after="120" w:line="360" w:lineRule="auto"/>
              <w:jc w:val="both"/>
              <w:rPr>
                <w:rFonts w:ascii="Trebuchet MS" w:hAnsi="Trebuchet MS"/>
                <w:iCs/>
              </w:rPr>
            </w:pPr>
            <w:r w:rsidRPr="0019202C">
              <w:rPr>
                <w:rFonts w:ascii="Trebuchet MS" w:hAnsi="Trebuchet MS"/>
                <w:iCs/>
              </w:rPr>
              <w:t>Prin declarația unică, emisă pe proprie răspundere, sub sancțiunea pedepselor prevăzute de legislația penală în vigoare privind falsul intelectual și falsul în declarații,  solicitantul, liderul de parteneriat și partenerul/ partenerii, după caz, declară îndeplinirea condițiilor de eligibilitate, așa cum au fost prevăzute în Ghidul Solicitantului, și că va/vor face dovada îndeplinirii acestor condiții, la cererea autorității de management, în condițiile prevăzute în Ghidul Solicitantului, sub sancțiunea respingerii cererii de finanțare.</w:t>
            </w:r>
          </w:p>
          <w:p w14:paraId="167DDD8E" w14:textId="77777777" w:rsidR="0019202C" w:rsidRPr="0019202C" w:rsidRDefault="0019202C" w:rsidP="0019202C">
            <w:pPr>
              <w:spacing w:before="120" w:after="120" w:line="360" w:lineRule="auto"/>
              <w:jc w:val="both"/>
              <w:rPr>
                <w:rFonts w:ascii="Trebuchet MS" w:hAnsi="Trebuchet MS"/>
                <w:iCs/>
              </w:rPr>
            </w:pPr>
            <w:r w:rsidRPr="0019202C">
              <w:rPr>
                <w:rFonts w:ascii="Trebuchet MS" w:hAnsi="Trebuchet MS"/>
                <w:iCs/>
              </w:rPr>
              <w:t>Declarația unică pentru liderul de parteneriat va fi generată de sistemul informatic doar după ce declarațiile unice ale partenerilor au fost completate și semnate electronic de către reprezentanții legali ai acestora.</w:t>
            </w:r>
          </w:p>
          <w:p w14:paraId="5B208A75" w14:textId="75A956CA" w:rsidR="00534F01" w:rsidRPr="007D6BE3" w:rsidRDefault="0019202C" w:rsidP="0019202C">
            <w:pPr>
              <w:spacing w:line="360" w:lineRule="auto"/>
              <w:jc w:val="both"/>
              <w:rPr>
                <w:rFonts w:ascii="Trebuchet MS" w:hAnsi="Trebuchet MS" w:cs="Calibri"/>
              </w:rPr>
            </w:pPr>
            <w:r w:rsidRPr="0019202C">
              <w:rPr>
                <w:rFonts w:ascii="Trebuchet MS" w:hAnsi="Trebuchet MS"/>
                <w:iCs/>
              </w:rPr>
              <w:t>Solicitantul își va asuma, de asemenea, prin declarația unică, că, în etapa de contractare, respectiv nu mai târziu de semnarea contractului de finanțare, va face dovada unui drept real principal, cu respectarea prevederilor art. 8 alin. (12) din OUG 23/2023, asupra bunurilor imobile care fac obiectul cererii de finanţare, în condiţiile stabilite în Ghidul solicitantului.</w:t>
            </w:r>
          </w:p>
          <w:p w14:paraId="634E607C" w14:textId="77777777" w:rsidR="00E9359B" w:rsidRDefault="00E9359B" w:rsidP="00871E5D">
            <w:pPr>
              <w:spacing w:line="360" w:lineRule="auto"/>
              <w:jc w:val="both"/>
              <w:rPr>
                <w:rFonts w:ascii="Trebuchet MS" w:hAnsi="Trebuchet MS" w:cs="Calibri"/>
                <w:b/>
                <w:bCs/>
                <w:u w:val="single"/>
              </w:rPr>
            </w:pPr>
          </w:p>
          <w:p w14:paraId="0A6CA012" w14:textId="41AB4A4E" w:rsidR="00534F01" w:rsidRPr="007D6BE3" w:rsidRDefault="00EF1528" w:rsidP="00871E5D">
            <w:pPr>
              <w:spacing w:line="360" w:lineRule="auto"/>
              <w:jc w:val="both"/>
              <w:rPr>
                <w:rFonts w:ascii="Trebuchet MS" w:hAnsi="Trebuchet MS" w:cs="Calibri"/>
                <w:b/>
                <w:bCs/>
                <w:u w:val="single"/>
              </w:rPr>
            </w:pPr>
            <w:r w:rsidRPr="007D6BE3">
              <w:rPr>
                <w:rFonts w:ascii="Trebuchet MS" w:hAnsi="Trebuchet MS" w:cs="Calibri"/>
                <w:b/>
                <w:bCs/>
                <w:u w:val="single"/>
              </w:rPr>
              <w:t>Documente solicitate pentru a fi evaluate în etapa de evaluare tehnică și financiară</w:t>
            </w:r>
          </w:p>
          <w:p w14:paraId="1D62F165" w14:textId="5C6B1339" w:rsidR="00E021E5" w:rsidRPr="002F1A51" w:rsidRDefault="0019202C" w:rsidP="0019202C">
            <w:pPr>
              <w:pStyle w:val="ListParagraph"/>
              <w:numPr>
                <w:ilvl w:val="0"/>
                <w:numId w:val="65"/>
              </w:numPr>
              <w:autoSpaceDE w:val="0"/>
              <w:autoSpaceDN w:val="0"/>
              <w:adjustRightInd w:val="0"/>
              <w:spacing w:after="17" w:line="360" w:lineRule="auto"/>
              <w:jc w:val="both"/>
              <w:rPr>
                <w:rFonts w:ascii="Trebuchet MS" w:hAnsi="Trebuchet MS"/>
                <w:iCs/>
              </w:rPr>
            </w:pPr>
            <w:r w:rsidRPr="002F1A51">
              <w:rPr>
                <w:rFonts w:ascii="Trebuchet MS" w:hAnsi="Trebuchet MS" w:cs="Calibri"/>
              </w:rPr>
              <w:t>Planul de afaceri</w:t>
            </w:r>
            <w:r w:rsidR="002F1A51" w:rsidRPr="002F1A51">
              <w:rPr>
                <w:rFonts w:ascii="Trebuchet MS" w:hAnsi="Trebuchet MS"/>
                <w:lang w:val="en-US"/>
              </w:rPr>
              <w:t xml:space="preserve"> </w:t>
            </w:r>
            <w:r w:rsidR="002F1A51">
              <w:rPr>
                <w:rFonts w:ascii="Trebuchet MS" w:hAnsi="Trebuchet MS"/>
                <w:lang w:val="en-US"/>
              </w:rPr>
              <w:t xml:space="preserve">(model </w:t>
            </w:r>
            <w:proofErr w:type="spellStart"/>
            <w:r w:rsidR="002F1A51">
              <w:rPr>
                <w:rFonts w:ascii="Trebuchet MS" w:hAnsi="Trebuchet MS"/>
                <w:lang w:val="en-US"/>
              </w:rPr>
              <w:t>anexat</w:t>
            </w:r>
            <w:proofErr w:type="spellEnd"/>
            <w:r w:rsidR="002F1A51">
              <w:rPr>
                <w:rFonts w:ascii="Trebuchet MS" w:hAnsi="Trebuchet MS"/>
                <w:lang w:val="en-US"/>
              </w:rPr>
              <w:t xml:space="preserve"> </w:t>
            </w:r>
            <w:proofErr w:type="spellStart"/>
            <w:r w:rsidR="002F1A51">
              <w:rPr>
                <w:rFonts w:ascii="Trebuchet MS" w:hAnsi="Trebuchet MS"/>
                <w:lang w:val="en-US"/>
              </w:rPr>
              <w:t>ghidului</w:t>
            </w:r>
            <w:proofErr w:type="spellEnd"/>
            <w:r w:rsidR="002F1A51">
              <w:rPr>
                <w:rFonts w:ascii="Trebuchet MS" w:hAnsi="Trebuchet MS"/>
                <w:lang w:val="en-US"/>
              </w:rPr>
              <w:t>).</w:t>
            </w:r>
          </w:p>
          <w:p w14:paraId="7B55F26F" w14:textId="320E3584" w:rsidR="0019202C" w:rsidRPr="0019202C" w:rsidRDefault="0019202C" w:rsidP="0019202C">
            <w:pPr>
              <w:pStyle w:val="ListParagraph"/>
              <w:numPr>
                <w:ilvl w:val="0"/>
                <w:numId w:val="18"/>
              </w:numPr>
              <w:spacing w:line="360" w:lineRule="auto"/>
              <w:jc w:val="both"/>
              <w:rPr>
                <w:rFonts w:ascii="Trebuchet MS" w:hAnsi="Trebuchet MS" w:cs="Calibri"/>
                <w:snapToGrid w:val="0"/>
              </w:rPr>
            </w:pPr>
            <w:r w:rsidRPr="0019202C">
              <w:rPr>
                <w:rFonts w:ascii="Trebuchet MS" w:hAnsi="Trebuchet MS" w:cs="Calibri"/>
                <w:snapToGrid w:val="0"/>
              </w:rPr>
              <w:lastRenderedPageBreak/>
              <w:t>Plan de amplasare a echipamentelor/utilajelor achiziționate prin proiect</w:t>
            </w:r>
            <w:r w:rsidR="004368ED">
              <w:rPr>
                <w:rFonts w:ascii="Trebuchet MS" w:hAnsi="Trebuchet MS" w:cs="Calibri"/>
                <w:snapToGrid w:val="0"/>
              </w:rPr>
              <w:t xml:space="preserve"> </w:t>
            </w:r>
            <w:r w:rsidR="005475EF">
              <w:rPr>
                <w:rFonts w:ascii="Trebuchet MS" w:hAnsi="Trebuchet MS" w:cs="Calibri"/>
                <w:snapToGrid w:val="0"/>
              </w:rPr>
              <w:t xml:space="preserve">și </w:t>
            </w:r>
            <w:r w:rsidR="005475EF" w:rsidRPr="008E2D2B">
              <w:rPr>
                <w:rFonts w:ascii="Trebuchet MS" w:hAnsi="Trebuchet MS" w:cs="Calibri"/>
              </w:rPr>
              <w:t>Lista de echipamente și/sau lucrări și/sau servicii cu încadrarea acestora pe secțiunea de cheltuieli eligibile /ne-eligibile</w:t>
            </w:r>
            <w:r w:rsidR="00454006">
              <w:rPr>
                <w:rFonts w:ascii="Trebuchet MS" w:hAnsi="Trebuchet MS" w:cs="Calibri"/>
              </w:rPr>
              <w:t xml:space="preserve"> </w:t>
            </w:r>
            <w:r w:rsidR="00454006">
              <w:rPr>
                <w:rFonts w:ascii="Trebuchet MS" w:hAnsi="Trebuchet MS" w:cs="Calibri"/>
                <w:snapToGrid w:val="0"/>
              </w:rPr>
              <w:t xml:space="preserve">(dacă nu sunt incluse deja în </w:t>
            </w:r>
            <w:r w:rsidR="002F1A51">
              <w:rPr>
                <w:rFonts w:ascii="Trebuchet MS" w:hAnsi="Trebuchet MS" w:cs="Calibri"/>
                <w:snapToGrid w:val="0"/>
              </w:rPr>
              <w:t xml:space="preserve">cuprinsul </w:t>
            </w:r>
            <w:r w:rsidR="00454006">
              <w:rPr>
                <w:rFonts w:ascii="Trebuchet MS" w:hAnsi="Trebuchet MS" w:cs="Calibri"/>
                <w:snapToGrid w:val="0"/>
              </w:rPr>
              <w:t>Planul de afaceri)</w:t>
            </w:r>
          </w:p>
          <w:p w14:paraId="30F9811B" w14:textId="2267199F" w:rsidR="0019202C" w:rsidRPr="0019202C" w:rsidRDefault="0019202C" w:rsidP="0019202C">
            <w:pPr>
              <w:pStyle w:val="ListParagraph"/>
              <w:numPr>
                <w:ilvl w:val="0"/>
                <w:numId w:val="18"/>
              </w:numPr>
              <w:spacing w:line="360" w:lineRule="auto"/>
              <w:jc w:val="both"/>
              <w:rPr>
                <w:rFonts w:ascii="Trebuchet MS" w:hAnsi="Trebuchet MS" w:cs="Calibri"/>
                <w:snapToGrid w:val="0"/>
              </w:rPr>
            </w:pPr>
            <w:r w:rsidRPr="0019202C">
              <w:rPr>
                <w:rFonts w:ascii="Trebuchet MS" w:hAnsi="Trebuchet MS" w:cs="Calibri"/>
                <w:snapToGrid w:val="0"/>
              </w:rPr>
              <w:t>Documente justificative care au stat la baza stabilirii costurilor în cadrul proiectului: oferte de preț/ cataloage/ website-uri, orice alte surse verificabile (cel puțin 3 surse).</w:t>
            </w:r>
          </w:p>
          <w:p w14:paraId="6B39C597" w14:textId="5F57141F" w:rsidR="00790AFF" w:rsidRDefault="0019202C" w:rsidP="0019202C">
            <w:pPr>
              <w:pStyle w:val="ListParagraph"/>
              <w:numPr>
                <w:ilvl w:val="0"/>
                <w:numId w:val="18"/>
              </w:numPr>
              <w:spacing w:line="360" w:lineRule="auto"/>
              <w:jc w:val="both"/>
              <w:rPr>
                <w:rFonts w:ascii="Trebuchet MS" w:hAnsi="Trebuchet MS" w:cs="Calibri"/>
                <w:snapToGrid w:val="0"/>
              </w:rPr>
            </w:pPr>
            <w:r w:rsidRPr="0019202C">
              <w:rPr>
                <w:rFonts w:ascii="Trebuchet MS" w:hAnsi="Trebuchet MS" w:cs="Calibri"/>
                <w:snapToGrid w:val="0"/>
              </w:rPr>
              <w:t>Devizul general întocmit pe modelul din HG 907/29.11.2016, cu modificările şi completările ulterioare, asumat de către solicitantul de finanțare și proiectant, pentru proiectele care propun lucrări, indiferent dacă este sau nu este necesară Autorizația de construire.</w:t>
            </w:r>
          </w:p>
          <w:p w14:paraId="60F789B7" w14:textId="6315F292" w:rsidR="0019202C" w:rsidRDefault="0019202C" w:rsidP="00175B7B">
            <w:pPr>
              <w:pStyle w:val="ListParagraph"/>
              <w:numPr>
                <w:ilvl w:val="0"/>
                <w:numId w:val="66"/>
              </w:numPr>
              <w:autoSpaceDE w:val="0"/>
              <w:autoSpaceDN w:val="0"/>
              <w:adjustRightInd w:val="0"/>
              <w:spacing w:after="17" w:line="360" w:lineRule="auto"/>
              <w:jc w:val="both"/>
              <w:rPr>
                <w:rFonts w:ascii="Trebuchet MS" w:hAnsi="Trebuchet MS"/>
                <w:color w:val="000000"/>
              </w:rPr>
            </w:pPr>
            <w:r w:rsidRPr="0019202C">
              <w:rPr>
                <w:rFonts w:ascii="Trebuchet MS" w:hAnsi="Trebuchet MS" w:cs="Calibri"/>
                <w:snapToGrid w:val="0"/>
              </w:rPr>
              <w:t>În cazul în care informațiile nu au fost transmise/ nu au fost disponibile</w:t>
            </w:r>
            <w:r w:rsidR="002F1A51">
              <w:rPr>
                <w:rFonts w:ascii="Trebuchet MS" w:hAnsi="Trebuchet MS" w:cs="Calibri"/>
                <w:snapToGrid w:val="0"/>
              </w:rPr>
              <w:t>/ nu au fost disponibile toate informațiile</w:t>
            </w:r>
            <w:r w:rsidRPr="0019202C">
              <w:rPr>
                <w:rFonts w:ascii="Trebuchet MS" w:hAnsi="Trebuchet MS" w:cs="Calibri"/>
                <w:snapToGrid w:val="0"/>
              </w:rPr>
              <w:t xml:space="preserve"> în etapa preselecției, </w:t>
            </w:r>
            <w:r w:rsidRPr="0019202C">
              <w:rPr>
                <w:rFonts w:ascii="Trebuchet MS" w:hAnsi="Trebuchet MS"/>
                <w:snapToGrid w:val="0"/>
              </w:rPr>
              <w:t>s</w:t>
            </w:r>
            <w:r w:rsidRPr="0019202C">
              <w:rPr>
                <w:rFonts w:ascii="Trebuchet MS" w:hAnsi="Trebuchet MS"/>
                <w:b/>
                <w:bCs/>
                <w:color w:val="000000"/>
              </w:rPr>
              <w:t>ituaţiile financiare anuale ale solicitantului</w:t>
            </w:r>
            <w:r w:rsidRPr="0019202C">
              <w:rPr>
                <w:rFonts w:ascii="Trebuchet MS" w:hAnsi="Trebuchet MS"/>
                <w:color w:val="000000"/>
              </w:rPr>
              <w:t>, aferente exercițiului financiar anterior</w:t>
            </w:r>
            <w:r w:rsidRPr="0019202C">
              <w:rPr>
                <w:rFonts w:ascii="Trebuchet MS" w:hAnsi="Trebuchet MS"/>
                <w:iCs/>
              </w:rPr>
              <w:t xml:space="preserve"> anului depunerii cererii de finanțare</w:t>
            </w:r>
            <w:r w:rsidRPr="0019202C">
              <w:rPr>
                <w:rFonts w:ascii="Trebuchet MS" w:hAnsi="Trebuchet MS"/>
                <w:color w:val="000000"/>
              </w:rPr>
              <w:t xml:space="preserve">, aprobate de </w:t>
            </w:r>
            <w:r w:rsidRPr="0019202C">
              <w:rPr>
                <w:rFonts w:ascii="Trebuchet MS" w:hAnsi="Trebuchet MS" w:cs="Calibri"/>
                <w:color w:val="000000"/>
              </w:rPr>
              <w:t>adunarea generală a acţionarilor sau asociaţilor (</w:t>
            </w:r>
            <w:r w:rsidRPr="0019202C">
              <w:rPr>
                <w:rFonts w:ascii="Trebuchet MS" w:hAnsi="Trebuchet MS"/>
                <w:color w:val="000000"/>
              </w:rPr>
              <w:t>Bilanţul prescurtat, Contul de profit şi pierdere, Datele informative, Situația activelor imobilizate, Notele explicative la situațiile financiare</w:t>
            </w:r>
            <w:r>
              <w:rPr>
                <w:rFonts w:ascii="Trebuchet MS" w:hAnsi="Trebuchet MS"/>
                <w:color w:val="000000"/>
              </w:rPr>
              <w:t xml:space="preserve">), </w:t>
            </w:r>
            <w:r w:rsidRPr="0019202C">
              <w:rPr>
                <w:rFonts w:ascii="Trebuchet MS" w:hAnsi="Trebuchet MS"/>
                <w:color w:val="000000"/>
              </w:rPr>
              <w:t>inclusiv dovada depunerii</w:t>
            </w:r>
            <w:r>
              <w:rPr>
                <w:rFonts w:ascii="Trebuchet MS" w:hAnsi="Trebuchet MS"/>
                <w:color w:val="000000"/>
              </w:rPr>
              <w:t xml:space="preserve"> d</w:t>
            </w:r>
            <w:r w:rsidRPr="0019202C">
              <w:rPr>
                <w:rFonts w:ascii="Trebuchet MS" w:hAnsi="Trebuchet MS"/>
                <w:color w:val="000000"/>
              </w:rPr>
              <w:t>acă situațiile financiare au fost depuse la unitățile teritoriale ale Ministerului Finanțelor</w:t>
            </w:r>
            <w:r>
              <w:rPr>
                <w:rFonts w:ascii="Trebuchet MS" w:hAnsi="Trebuchet MS"/>
                <w:color w:val="000000"/>
              </w:rPr>
              <w:t>. În cazul parteneriatelor se vor transmite și s</w:t>
            </w:r>
            <w:r w:rsidRPr="0019202C">
              <w:rPr>
                <w:rFonts w:ascii="Trebuchet MS" w:hAnsi="Trebuchet MS"/>
                <w:color w:val="000000"/>
              </w:rPr>
              <w:t>ituațiile financiare anuale ale entităților identificate ca întreprinderi partenere și/sau legate cu solicitantul, aferente exercițiului financiar anterior anului depunerii cererii de finanțare, aprobate de organele statutare ale solicitantului</w:t>
            </w:r>
            <w:r w:rsidR="00875122">
              <w:rPr>
                <w:rFonts w:ascii="Trebuchet MS" w:hAnsi="Trebuchet MS"/>
                <w:color w:val="000000"/>
              </w:rPr>
              <w:t xml:space="preserve">, </w:t>
            </w:r>
            <w:r w:rsidR="00875122" w:rsidRPr="0019202C">
              <w:rPr>
                <w:rFonts w:ascii="Trebuchet MS" w:hAnsi="Trebuchet MS"/>
                <w:color w:val="000000"/>
              </w:rPr>
              <w:t>inclusiv dovada depunerii</w:t>
            </w:r>
            <w:r w:rsidR="00875122">
              <w:rPr>
                <w:rFonts w:ascii="Trebuchet MS" w:hAnsi="Trebuchet MS"/>
                <w:color w:val="000000"/>
              </w:rPr>
              <w:t xml:space="preserve"> d</w:t>
            </w:r>
            <w:r w:rsidR="00875122" w:rsidRPr="0019202C">
              <w:rPr>
                <w:rFonts w:ascii="Trebuchet MS" w:hAnsi="Trebuchet MS"/>
                <w:color w:val="000000"/>
              </w:rPr>
              <w:t>acă situațiile financiare au fost depuse la unitățile teritoriale ale Ministerului Finanțelor</w:t>
            </w:r>
            <w:r w:rsidR="00875122">
              <w:rPr>
                <w:rFonts w:ascii="Trebuchet MS" w:hAnsi="Trebuchet MS"/>
                <w:color w:val="000000"/>
              </w:rPr>
              <w:t>.</w:t>
            </w:r>
          </w:p>
          <w:p w14:paraId="7FAF30E0" w14:textId="48B072FF" w:rsidR="00E90083" w:rsidRPr="00792629" w:rsidRDefault="00E90083" w:rsidP="00E90083">
            <w:pPr>
              <w:spacing w:line="360" w:lineRule="auto"/>
              <w:jc w:val="both"/>
              <w:rPr>
                <w:rFonts w:ascii="Trebuchet MS" w:hAnsi="Trebuchet MS" w:cs="Calibri"/>
                <w:b/>
                <w:bCs/>
              </w:rPr>
            </w:pPr>
            <w:r w:rsidRPr="00792629">
              <w:rPr>
                <w:rFonts w:ascii="Trebuchet MS" w:hAnsi="Trebuchet MS" w:cs="Calibri"/>
                <w:b/>
                <w:bCs/>
              </w:rPr>
              <w:t>Notă</w:t>
            </w:r>
          </w:p>
          <w:p w14:paraId="1C2BD9D1" w14:textId="0D3C8A50" w:rsidR="0019202C" w:rsidRPr="002F1A51" w:rsidRDefault="00E90083" w:rsidP="002F1A51">
            <w:pPr>
              <w:spacing w:line="360" w:lineRule="auto"/>
              <w:jc w:val="both"/>
              <w:rPr>
                <w:rFonts w:ascii="Trebuchet MS" w:hAnsi="Trebuchet MS" w:cs="Calibri"/>
                <w:i/>
                <w:iCs/>
                <w:u w:val="single"/>
              </w:rPr>
            </w:pPr>
            <w:r w:rsidRPr="00792629">
              <w:rPr>
                <w:rFonts w:ascii="Trebuchet MS" w:hAnsi="Trebuchet MS" w:cs="Calibri"/>
                <w:i/>
                <w:iCs/>
                <w:u w:val="single"/>
              </w:rPr>
              <w:t xml:space="preserve"> Dacă o societate a desfășurat </w:t>
            </w:r>
            <w:r>
              <w:rPr>
                <w:rFonts w:ascii="Trebuchet MS" w:hAnsi="Trebuchet MS" w:cs="Calibri"/>
                <w:i/>
                <w:iCs/>
                <w:u w:val="single"/>
              </w:rPr>
              <w:t xml:space="preserve">și </w:t>
            </w:r>
            <w:r w:rsidRPr="00792629">
              <w:rPr>
                <w:rFonts w:ascii="Trebuchet MS" w:hAnsi="Trebuchet MS" w:cs="Calibri"/>
                <w:i/>
                <w:iCs/>
                <w:u w:val="single"/>
              </w:rPr>
              <w:t xml:space="preserve">activități </w:t>
            </w:r>
            <w:r>
              <w:rPr>
                <w:rFonts w:ascii="Trebuchet MS" w:hAnsi="Trebuchet MS" w:cs="Calibri"/>
                <w:i/>
                <w:iCs/>
                <w:u w:val="single"/>
              </w:rPr>
              <w:t>neeligibile conform ghidului</w:t>
            </w:r>
            <w:r w:rsidRPr="00792629">
              <w:rPr>
                <w:rFonts w:ascii="Trebuchet MS" w:hAnsi="Trebuchet MS" w:cs="Calibri"/>
                <w:i/>
                <w:iCs/>
                <w:u w:val="single"/>
              </w:rPr>
              <w:t xml:space="preserve">, are obligaţia să demonstreze </w:t>
            </w:r>
            <w:r w:rsidRPr="00792629">
              <w:rPr>
                <w:rFonts w:ascii="Trebuchet MS" w:hAnsi="Trebuchet MS" w:cs="Calibri"/>
                <w:b/>
                <w:bCs/>
                <w:i/>
                <w:iCs/>
                <w:u w:val="single"/>
              </w:rPr>
              <w:t>printr-un Raport de expertiză contabilă, întocmit de un expert contabil,</w:t>
            </w:r>
            <w:r w:rsidRPr="00792629">
              <w:rPr>
                <w:rFonts w:ascii="Trebuchet MS" w:hAnsi="Trebuchet MS" w:cs="Calibri"/>
                <w:i/>
                <w:iCs/>
                <w:u w:val="single"/>
              </w:rPr>
              <w:t xml:space="preserve"> separarea activităților sau distincția între conturi în vederea îndeplinirii condiţiilor de eligibilitate şi a evaluării financiare a cererii de finanţare.</w:t>
            </w:r>
          </w:p>
          <w:p w14:paraId="3B9F463B" w14:textId="6582EE29" w:rsidR="008E2D2B" w:rsidRDefault="008E2D2B" w:rsidP="008E2D2B">
            <w:pPr>
              <w:pStyle w:val="ListParagraph"/>
              <w:numPr>
                <w:ilvl w:val="0"/>
                <w:numId w:val="18"/>
              </w:numPr>
              <w:spacing w:before="240" w:line="360" w:lineRule="auto"/>
              <w:jc w:val="both"/>
              <w:rPr>
                <w:rFonts w:ascii="Trebuchet MS" w:hAnsi="Trebuchet MS" w:cs="Calibri"/>
              </w:rPr>
            </w:pPr>
            <w:r w:rsidRPr="007D6BE3">
              <w:rPr>
                <w:rFonts w:ascii="Trebuchet MS" w:hAnsi="Trebuchet MS" w:cs="Calibri"/>
              </w:rPr>
              <w:t>Documentele care atestă nivel</w:t>
            </w:r>
            <w:r>
              <w:rPr>
                <w:rFonts w:ascii="Trebuchet MS" w:hAnsi="Trebuchet MS" w:cs="Calibri"/>
              </w:rPr>
              <w:t>ul</w:t>
            </w:r>
            <w:r w:rsidRPr="007D6BE3">
              <w:rPr>
                <w:rFonts w:ascii="Trebuchet MS" w:hAnsi="Trebuchet MS" w:cs="Calibri"/>
              </w:rPr>
              <w:t xml:space="preserve"> de maturitate tehnologică </w:t>
            </w:r>
            <w:r>
              <w:rPr>
                <w:rFonts w:ascii="Trebuchet MS" w:hAnsi="Trebuchet MS" w:cs="Calibri"/>
              </w:rPr>
              <w:t>în care se afla proiectul</w:t>
            </w:r>
            <w:r w:rsidRPr="007D6BE3">
              <w:rPr>
                <w:rFonts w:ascii="Trebuchet MS" w:hAnsi="Trebuchet MS" w:cs="Calibri"/>
              </w:rPr>
              <w:t xml:space="preserve"> (rapoarte, studii, publicații, rezultate de laborator etc.)</w:t>
            </w:r>
          </w:p>
          <w:p w14:paraId="279CD618" w14:textId="6EF679D4" w:rsidR="00910277" w:rsidRDefault="00910277" w:rsidP="008E2D2B">
            <w:pPr>
              <w:pStyle w:val="ListParagraph"/>
              <w:numPr>
                <w:ilvl w:val="0"/>
                <w:numId w:val="18"/>
              </w:numPr>
              <w:spacing w:before="240" w:line="360" w:lineRule="auto"/>
              <w:jc w:val="both"/>
              <w:rPr>
                <w:rFonts w:ascii="Trebuchet MS" w:hAnsi="Trebuchet MS" w:cs="Calibri"/>
              </w:rPr>
            </w:pPr>
            <w:r>
              <w:rPr>
                <w:rFonts w:ascii="Trebuchet MS" w:hAnsi="Trebuchet MS" w:cs="Calibri"/>
              </w:rPr>
              <w:t>Documente prin care se poate justifica nivelul de maturitate tehnologică care urmează a fi atins prin implementarea proiectului (spre exemplu plan de dezvoltare tehnologică, plan de testare și validare etc)</w:t>
            </w:r>
          </w:p>
          <w:p w14:paraId="4D9DEB89" w14:textId="1BF57ABE" w:rsidR="005475EF" w:rsidRPr="008E2D2B" w:rsidRDefault="005475EF" w:rsidP="008E2D2B">
            <w:pPr>
              <w:pStyle w:val="ListParagraph"/>
              <w:numPr>
                <w:ilvl w:val="0"/>
                <w:numId w:val="18"/>
              </w:numPr>
              <w:spacing w:before="240" w:line="360" w:lineRule="auto"/>
              <w:jc w:val="both"/>
              <w:rPr>
                <w:rFonts w:ascii="Trebuchet MS" w:hAnsi="Trebuchet MS" w:cs="Calibri"/>
              </w:rPr>
            </w:pPr>
            <w:r>
              <w:rPr>
                <w:rFonts w:ascii="Trebuchet MS" w:hAnsi="Trebuchet MS" w:cs="Calibri"/>
              </w:rPr>
              <w:lastRenderedPageBreak/>
              <w:t>Documentele privind echipa care este implicată în proiect (fișe de post, documentele privind nominalizarea membrilor echipei etc)</w:t>
            </w:r>
          </w:p>
          <w:p w14:paraId="1ADCFC48" w14:textId="6023B800" w:rsidR="00AF1853" w:rsidRPr="005475EF" w:rsidRDefault="005352E1" w:rsidP="005475EF">
            <w:pPr>
              <w:spacing w:line="360" w:lineRule="auto"/>
              <w:jc w:val="both"/>
              <w:rPr>
                <w:rFonts w:ascii="Trebuchet MS" w:hAnsi="Trebuchet MS" w:cs="Calibri"/>
                <w:b/>
                <w:bCs/>
              </w:rPr>
            </w:pPr>
            <w:r w:rsidRPr="007D6BE3">
              <w:rPr>
                <w:rFonts w:ascii="Trebuchet MS" w:hAnsi="Trebuchet MS" w:cs="Calibri"/>
              </w:rPr>
              <w:t xml:space="preserve">În cadrul cererii de finanțare se va justifica </w:t>
            </w:r>
            <w:r w:rsidR="00383E20">
              <w:rPr>
                <w:rFonts w:ascii="Trebuchet MS" w:hAnsi="Trebuchet MS" w:cs="Calibri"/>
              </w:rPr>
              <w:t xml:space="preserve">și </w:t>
            </w:r>
            <w:r w:rsidRPr="007D6BE3">
              <w:rPr>
                <w:rFonts w:ascii="Trebuchet MS" w:hAnsi="Trebuchet MS" w:cs="Calibri"/>
              </w:rPr>
              <w:t>modalitatea de calcul a</w:t>
            </w:r>
            <w:r w:rsidR="00270002" w:rsidRPr="007D6BE3">
              <w:rPr>
                <w:rFonts w:ascii="Trebuchet MS" w:hAnsi="Trebuchet MS" w:cs="Calibri"/>
              </w:rPr>
              <w:t>l</w:t>
            </w:r>
            <w:r w:rsidRPr="007D6BE3">
              <w:rPr>
                <w:rFonts w:ascii="Trebuchet MS" w:hAnsi="Trebuchet MS" w:cs="Calibri"/>
              </w:rPr>
              <w:t xml:space="preserve"> sumelor bugetate cu privire la cheltuielil</w:t>
            </w:r>
            <w:r w:rsidR="00383E20">
              <w:rPr>
                <w:rFonts w:ascii="Trebuchet MS" w:hAnsi="Trebuchet MS" w:cs="Calibri"/>
              </w:rPr>
              <w:t>e cu personalul.</w:t>
            </w:r>
          </w:p>
        </w:tc>
      </w:tr>
    </w:tbl>
    <w:p w14:paraId="351EEB9B" w14:textId="77777777" w:rsidR="008E3742" w:rsidRPr="007D6BE3" w:rsidRDefault="008E3742" w:rsidP="008E3742">
      <w:pPr>
        <w:pStyle w:val="ListParagraph"/>
        <w:spacing w:before="120" w:after="120"/>
        <w:ind w:left="1004"/>
        <w:rPr>
          <w:rFonts w:ascii="Trebuchet MS" w:hAnsi="Trebuchet MS"/>
          <w:i/>
          <w:color w:val="7030A0"/>
          <w:sz w:val="24"/>
          <w:szCs w:val="24"/>
        </w:rPr>
      </w:pPr>
    </w:p>
    <w:p w14:paraId="7E4160DD" w14:textId="43940FB2" w:rsidR="00B20313" w:rsidRPr="007D6BE3" w:rsidRDefault="008E3742" w:rsidP="00601B6B">
      <w:pPr>
        <w:pStyle w:val="Heading2"/>
        <w:jc w:val="center"/>
        <w:rPr>
          <w:b/>
          <w:bCs/>
          <w:color w:val="00B0F0"/>
        </w:rPr>
      </w:pPr>
      <w:bookmarkStart w:id="81" w:name="_Toc187937321"/>
      <w:r w:rsidRPr="007D6BE3">
        <w:rPr>
          <w:b/>
          <w:bCs/>
          <w:color w:val="00B0F0"/>
        </w:rPr>
        <w:t xml:space="preserve">7.5. </w:t>
      </w:r>
      <w:r w:rsidR="00B20313" w:rsidRPr="007D6BE3">
        <w:rPr>
          <w:b/>
          <w:bCs/>
          <w:color w:val="00B0F0"/>
        </w:rPr>
        <w:t>Aspecte administrative privind depunerea cererii de finanțare</w:t>
      </w:r>
      <w:bookmarkEnd w:id="81"/>
    </w:p>
    <w:tbl>
      <w:tblPr>
        <w:tblStyle w:val="TableGrid"/>
        <w:tblW w:w="0" w:type="auto"/>
        <w:tblLook w:val="04A0" w:firstRow="1" w:lastRow="0" w:firstColumn="1" w:lastColumn="0" w:noHBand="0" w:noVBand="1"/>
      </w:tblPr>
      <w:tblGrid>
        <w:gridCol w:w="9396"/>
      </w:tblGrid>
      <w:tr w:rsidR="00B63863" w:rsidRPr="007D6BE3" w14:paraId="7B05799B" w14:textId="77777777" w:rsidTr="00B558B3">
        <w:tc>
          <w:tcPr>
            <w:tcW w:w="9396" w:type="dxa"/>
          </w:tcPr>
          <w:p w14:paraId="2D2DEA09" w14:textId="77777777" w:rsidR="00122F15" w:rsidRPr="007D6BE3" w:rsidRDefault="00122F15" w:rsidP="00122F15">
            <w:pPr>
              <w:spacing w:before="120" w:after="120" w:line="360" w:lineRule="auto"/>
              <w:jc w:val="both"/>
              <w:rPr>
                <w:rFonts w:ascii="Trebuchet MS" w:hAnsi="Trebuchet MS"/>
                <w:iCs/>
              </w:rPr>
            </w:pPr>
            <w:r w:rsidRPr="007D6BE3">
              <w:rPr>
                <w:rFonts w:ascii="Trebuchet MS" w:hAnsi="Trebuchet MS"/>
                <w:iCs/>
              </w:rPr>
              <w:t>Depunerea cererii de finanțare se va realiza doar prin sistemul informatic MySMIS2021/ SMIS2021+.</w:t>
            </w:r>
          </w:p>
          <w:p w14:paraId="55781689" w14:textId="77777777" w:rsidR="00B20313" w:rsidRPr="007D6BE3" w:rsidRDefault="00122F15" w:rsidP="00122F15">
            <w:pPr>
              <w:spacing w:before="120" w:after="120"/>
              <w:rPr>
                <w:rFonts w:ascii="Trebuchet MS" w:hAnsi="Trebuchet MS"/>
                <w:i/>
                <w:sz w:val="24"/>
                <w:szCs w:val="24"/>
              </w:rPr>
            </w:pPr>
            <w:r w:rsidRPr="007D6BE3">
              <w:rPr>
                <w:rFonts w:ascii="Trebuchet MS" w:hAnsi="Trebuchet MS"/>
                <w:iCs/>
              </w:rPr>
              <w:t>Depunerea cererii de finanțare prin orice alte mijloace nu va fi luată în considerare.</w:t>
            </w:r>
          </w:p>
        </w:tc>
      </w:tr>
    </w:tbl>
    <w:p w14:paraId="1C172878" w14:textId="77777777" w:rsidR="008E3742" w:rsidRDefault="008E3742" w:rsidP="008E3742">
      <w:pPr>
        <w:pStyle w:val="ListParagraph"/>
        <w:spacing w:before="120" w:after="120"/>
        <w:ind w:left="1004"/>
        <w:rPr>
          <w:rFonts w:ascii="Trebuchet MS" w:hAnsi="Trebuchet MS"/>
          <w:i/>
          <w:color w:val="7030A0"/>
          <w:sz w:val="24"/>
          <w:szCs w:val="24"/>
        </w:rPr>
      </w:pPr>
    </w:p>
    <w:p w14:paraId="3E030AC2" w14:textId="77777777" w:rsidR="00D50432" w:rsidRDefault="00D50432" w:rsidP="008E3742">
      <w:pPr>
        <w:pStyle w:val="ListParagraph"/>
        <w:spacing w:before="120" w:after="120"/>
        <w:ind w:left="1004"/>
        <w:rPr>
          <w:rFonts w:ascii="Trebuchet MS" w:hAnsi="Trebuchet MS"/>
          <w:i/>
          <w:color w:val="7030A0"/>
          <w:sz w:val="24"/>
          <w:szCs w:val="24"/>
        </w:rPr>
      </w:pPr>
    </w:p>
    <w:p w14:paraId="148E48B7" w14:textId="77777777" w:rsidR="00D50432" w:rsidRDefault="00D50432" w:rsidP="008E3742">
      <w:pPr>
        <w:pStyle w:val="ListParagraph"/>
        <w:spacing w:before="120" w:after="120"/>
        <w:ind w:left="1004"/>
        <w:rPr>
          <w:rFonts w:ascii="Trebuchet MS" w:hAnsi="Trebuchet MS"/>
          <w:i/>
          <w:color w:val="7030A0"/>
          <w:sz w:val="24"/>
          <w:szCs w:val="24"/>
        </w:rPr>
      </w:pPr>
    </w:p>
    <w:p w14:paraId="62D3BB73" w14:textId="77777777" w:rsidR="00D50432" w:rsidRDefault="00D50432" w:rsidP="008E3742">
      <w:pPr>
        <w:pStyle w:val="ListParagraph"/>
        <w:spacing w:before="120" w:after="120"/>
        <w:ind w:left="1004"/>
        <w:rPr>
          <w:rFonts w:ascii="Trebuchet MS" w:hAnsi="Trebuchet MS"/>
          <w:i/>
          <w:color w:val="7030A0"/>
          <w:sz w:val="24"/>
          <w:szCs w:val="24"/>
        </w:rPr>
      </w:pPr>
    </w:p>
    <w:p w14:paraId="509B6ABD" w14:textId="77777777" w:rsidR="00D50432" w:rsidRPr="007D6BE3" w:rsidRDefault="00D50432" w:rsidP="008E3742">
      <w:pPr>
        <w:pStyle w:val="ListParagraph"/>
        <w:spacing w:before="120" w:after="120"/>
        <w:ind w:left="1004"/>
        <w:rPr>
          <w:rFonts w:ascii="Trebuchet MS" w:hAnsi="Trebuchet MS"/>
          <w:i/>
          <w:color w:val="7030A0"/>
          <w:sz w:val="24"/>
          <w:szCs w:val="24"/>
        </w:rPr>
      </w:pPr>
    </w:p>
    <w:p w14:paraId="3F78527E" w14:textId="49398FEA" w:rsidR="00E61D9C" w:rsidRPr="007D6BE3" w:rsidRDefault="008E3742" w:rsidP="00AC44D7">
      <w:pPr>
        <w:pStyle w:val="Heading2"/>
        <w:jc w:val="center"/>
        <w:rPr>
          <w:b/>
          <w:bCs/>
          <w:color w:val="7030A0"/>
        </w:rPr>
      </w:pPr>
      <w:bookmarkStart w:id="82" w:name="_Toc187937322"/>
      <w:r w:rsidRPr="00EB3553">
        <w:rPr>
          <w:b/>
          <w:bCs/>
          <w:color w:val="00B0F0"/>
        </w:rPr>
        <w:t xml:space="preserve">7.6. </w:t>
      </w:r>
      <w:r w:rsidR="00E61D9C" w:rsidRPr="00EB3553">
        <w:rPr>
          <w:b/>
          <w:bCs/>
          <w:color w:val="00B0F0"/>
        </w:rPr>
        <w:t>Anexele și documente obligatorii la momentul contractării</w:t>
      </w:r>
      <w:bookmarkEnd w:id="82"/>
    </w:p>
    <w:tbl>
      <w:tblPr>
        <w:tblStyle w:val="TableGrid"/>
        <w:tblW w:w="0" w:type="auto"/>
        <w:tblLook w:val="04A0" w:firstRow="1" w:lastRow="0" w:firstColumn="1" w:lastColumn="0" w:noHBand="0" w:noVBand="1"/>
      </w:tblPr>
      <w:tblGrid>
        <w:gridCol w:w="9396"/>
      </w:tblGrid>
      <w:tr w:rsidR="00B63863" w:rsidRPr="007D6BE3" w14:paraId="26404AC5" w14:textId="77777777" w:rsidTr="00B558B3">
        <w:tc>
          <w:tcPr>
            <w:tcW w:w="9396" w:type="dxa"/>
          </w:tcPr>
          <w:p w14:paraId="44551BCF" w14:textId="168B9EA6" w:rsidR="00E35D85" w:rsidRPr="00E35D85" w:rsidRDefault="00E35D85" w:rsidP="00E35D85">
            <w:pPr>
              <w:spacing w:before="240" w:line="360" w:lineRule="auto"/>
              <w:jc w:val="both"/>
              <w:rPr>
                <w:rFonts w:ascii="Trebuchet MS" w:hAnsi="Trebuchet MS" w:cs="Calibri"/>
              </w:rPr>
            </w:pPr>
            <w:r>
              <w:rPr>
                <w:rFonts w:ascii="Trebuchet MS" w:hAnsi="Trebuchet MS" w:cs="Calibri"/>
              </w:rPr>
              <w:t>În cazul în care nu au fost transmise deja în etapa preselecției sau au suferit modificări de la momentul preselecției și până la contractare sau în cazul documentelor pentru care a expirat termenul de valabilitate, în etapa de contractare se vor transmite documentele menționate în această secțiune, prezentate mai jos.</w:t>
            </w:r>
          </w:p>
          <w:p w14:paraId="01B9196B" w14:textId="72D08397" w:rsidR="002C30DB" w:rsidRPr="0045441F" w:rsidRDefault="002C30DB" w:rsidP="002C30DB">
            <w:pPr>
              <w:pStyle w:val="ListParagraph"/>
              <w:numPr>
                <w:ilvl w:val="0"/>
                <w:numId w:val="20"/>
              </w:numPr>
              <w:spacing w:before="240" w:line="360" w:lineRule="auto"/>
              <w:jc w:val="both"/>
              <w:rPr>
                <w:rFonts w:ascii="Trebuchet MS" w:hAnsi="Trebuchet MS" w:cs="Calibri"/>
              </w:rPr>
            </w:pPr>
            <w:r w:rsidRPr="002C30DB">
              <w:rPr>
                <w:rFonts w:ascii="Trebuchet MS" w:hAnsi="Trebuchet MS" w:cs="Calibri"/>
              </w:rPr>
              <w:t>Documente statutare solicitant/parteneri, după caz, conform legislației în vigoare</w:t>
            </w:r>
            <w:r w:rsidRPr="002C30DB">
              <w:rPr>
                <w:rFonts w:ascii="Trebuchet MS" w:hAnsi="Trebuchet MS"/>
                <w:iCs/>
                <w:color w:val="000000" w:themeColor="text1"/>
              </w:rPr>
              <w:t>: act constitutiv, contract de societate, statut, actualizate în formă consolidată. Informațiile din documentele statutare trebuie să corespundă cu informațiile ce reies din Certificatul constatator ORC</w:t>
            </w:r>
          </w:p>
          <w:p w14:paraId="74CFA576" w14:textId="7FA38363" w:rsidR="002C30DB" w:rsidRPr="0045441F" w:rsidRDefault="0045441F" w:rsidP="0045441F">
            <w:pPr>
              <w:pStyle w:val="ListParagraph"/>
              <w:numPr>
                <w:ilvl w:val="0"/>
                <w:numId w:val="20"/>
              </w:numPr>
              <w:spacing w:before="240" w:line="360" w:lineRule="auto"/>
              <w:jc w:val="both"/>
              <w:rPr>
                <w:rFonts w:ascii="Trebuchet MS" w:hAnsi="Trebuchet MS" w:cs="Calibri"/>
              </w:rPr>
            </w:pPr>
            <w:r w:rsidRPr="0045441F">
              <w:rPr>
                <w:rFonts w:ascii="Trebuchet MS" w:hAnsi="Trebuchet MS" w:cs="Calibri"/>
              </w:rPr>
              <w:t>Certificat constatator însoţit de Furnizare informații sau Raport istoric sau orice alt document care relevă informațiile istorice ale solicitantului, furnizate de Oficiul Registrului Comerţului de pe lângă tribunalul unde îşi are sediul solicitantul, ori prin serviciul InfoCert, cu cel mult 30 de zile calendaristice înainte de data depunerii cererii de finanțare</w:t>
            </w:r>
          </w:p>
          <w:p w14:paraId="1A62C1DA" w14:textId="00368448" w:rsidR="002C30DB" w:rsidRPr="002C30DB" w:rsidRDefault="009E3963" w:rsidP="002C30DB">
            <w:pPr>
              <w:pStyle w:val="ListParagraph"/>
              <w:numPr>
                <w:ilvl w:val="0"/>
                <w:numId w:val="20"/>
              </w:numPr>
              <w:spacing w:line="360" w:lineRule="auto"/>
              <w:jc w:val="both"/>
              <w:rPr>
                <w:rFonts w:ascii="Trebuchet MS" w:hAnsi="Trebuchet MS" w:cs="Calibri"/>
              </w:rPr>
            </w:pPr>
            <w:r w:rsidRPr="002C30DB">
              <w:rPr>
                <w:rFonts w:ascii="Trebuchet MS" w:hAnsi="Trebuchet MS" w:cs="Calibri"/>
              </w:rPr>
              <w:t>(dacă este cazul)</w:t>
            </w:r>
            <w:r>
              <w:rPr>
                <w:rFonts w:ascii="Trebuchet MS" w:hAnsi="Trebuchet MS" w:cs="Calibri"/>
              </w:rPr>
              <w:t xml:space="preserve"> </w:t>
            </w:r>
            <w:r w:rsidR="002C30DB" w:rsidRPr="002C30DB">
              <w:rPr>
                <w:rFonts w:ascii="Trebuchet MS" w:hAnsi="Trebuchet MS" w:cs="Calibri"/>
              </w:rPr>
              <w:t xml:space="preserve">Acordul de parteneriat a proiectului si actele adiționale, valabile </w:t>
            </w:r>
            <w:r w:rsidR="002C30DB">
              <w:rPr>
                <w:rFonts w:ascii="Trebuchet MS" w:hAnsi="Trebuchet MS" w:cs="Calibri"/>
              </w:rPr>
              <w:t xml:space="preserve">inclusiv </w:t>
            </w:r>
            <w:r w:rsidR="002C30DB" w:rsidRPr="002C30DB">
              <w:rPr>
                <w:rFonts w:ascii="Trebuchet MS" w:hAnsi="Trebuchet MS" w:cs="Calibri"/>
              </w:rPr>
              <w:t xml:space="preserve">la momentul </w:t>
            </w:r>
            <w:r w:rsidR="002C30DB">
              <w:rPr>
                <w:rFonts w:ascii="Trebuchet MS" w:hAnsi="Trebuchet MS" w:cs="Calibri"/>
              </w:rPr>
              <w:t>transmiterii</w:t>
            </w:r>
            <w:r w:rsidR="002C30DB" w:rsidRPr="002C30DB">
              <w:rPr>
                <w:rFonts w:ascii="Trebuchet MS" w:hAnsi="Trebuchet MS" w:cs="Calibri"/>
              </w:rPr>
              <w:t xml:space="preserve"> cererii de finanțare </w:t>
            </w:r>
          </w:p>
          <w:p w14:paraId="59B37C92" w14:textId="77777777" w:rsidR="002C30DB" w:rsidRPr="002C30DB" w:rsidRDefault="002C30DB" w:rsidP="002C30DB">
            <w:pPr>
              <w:spacing w:line="360" w:lineRule="auto"/>
              <w:jc w:val="both"/>
              <w:rPr>
                <w:rFonts w:ascii="Trebuchet MS" w:hAnsi="Trebuchet MS" w:cs="Calibri"/>
                <w:i/>
                <w:iCs/>
              </w:rPr>
            </w:pPr>
            <w:r w:rsidRPr="002C30DB">
              <w:rPr>
                <w:rFonts w:ascii="Trebuchet MS" w:hAnsi="Trebuchet MS" w:cs="Calibri"/>
                <w:i/>
                <w:iCs/>
              </w:rPr>
              <w:t xml:space="preserve">ATENȚIE! </w:t>
            </w:r>
          </w:p>
          <w:p w14:paraId="55BEC59A" w14:textId="654E5A6F" w:rsidR="002C30DB" w:rsidRPr="007D6BE3" w:rsidRDefault="002C30DB" w:rsidP="002C30DB">
            <w:pPr>
              <w:pStyle w:val="ListParagraph"/>
              <w:spacing w:line="360" w:lineRule="auto"/>
              <w:ind w:left="34"/>
              <w:jc w:val="both"/>
              <w:rPr>
                <w:rFonts w:ascii="Trebuchet MS" w:hAnsi="Trebuchet MS" w:cs="Calibri"/>
                <w:i/>
                <w:iCs/>
              </w:rPr>
            </w:pPr>
            <w:r w:rsidRPr="007D6BE3">
              <w:rPr>
                <w:rFonts w:ascii="Trebuchet MS" w:hAnsi="Trebuchet MS" w:cs="Calibri"/>
                <w:i/>
                <w:iCs/>
              </w:rPr>
              <w:lastRenderedPageBreak/>
              <w:t xml:space="preserve">Acordul de parteneriat trebuie să fie valabil </w:t>
            </w:r>
            <w:r>
              <w:rPr>
                <w:rFonts w:ascii="Trebuchet MS" w:hAnsi="Trebuchet MS" w:cs="Calibri"/>
                <w:i/>
                <w:iCs/>
              </w:rPr>
              <w:t xml:space="preserve">de </w:t>
            </w:r>
            <w:r w:rsidRPr="007D6BE3">
              <w:rPr>
                <w:rFonts w:ascii="Trebuchet MS" w:hAnsi="Trebuchet MS" w:cs="Calibri"/>
                <w:i/>
                <w:iCs/>
              </w:rPr>
              <w:t xml:space="preserve">la momentul </w:t>
            </w:r>
            <w:r>
              <w:rPr>
                <w:rFonts w:ascii="Trebuchet MS" w:hAnsi="Trebuchet MS" w:cs="Calibri"/>
                <w:i/>
                <w:iCs/>
              </w:rPr>
              <w:t>transmiterii</w:t>
            </w:r>
            <w:r w:rsidRPr="007D6BE3">
              <w:rPr>
                <w:rFonts w:ascii="Trebuchet MS" w:hAnsi="Trebuchet MS" w:cs="Calibri"/>
                <w:i/>
                <w:iCs/>
              </w:rPr>
              <w:t xml:space="preserve"> cererii de finanțare</w:t>
            </w:r>
            <w:r>
              <w:rPr>
                <w:rFonts w:ascii="Trebuchet MS" w:hAnsi="Trebuchet MS" w:cs="Calibri"/>
                <w:i/>
                <w:iCs/>
              </w:rPr>
              <w:t>, pe perioada de evaluare și contractare, precum și în implementare.</w:t>
            </w:r>
          </w:p>
          <w:p w14:paraId="11FAA033" w14:textId="30B0D837" w:rsidR="002C30DB" w:rsidRDefault="002C30DB" w:rsidP="002C30DB">
            <w:pPr>
              <w:pStyle w:val="ListParagraph"/>
              <w:spacing w:line="360" w:lineRule="auto"/>
              <w:ind w:left="34"/>
              <w:jc w:val="both"/>
              <w:rPr>
                <w:rFonts w:ascii="Trebuchet MS" w:hAnsi="Trebuchet MS" w:cs="Calibri"/>
                <w:i/>
                <w:iCs/>
              </w:rPr>
            </w:pPr>
            <w:r w:rsidRPr="007D6BE3">
              <w:rPr>
                <w:rFonts w:ascii="Trebuchet MS" w:hAnsi="Trebuchet MS" w:cs="Calibri"/>
                <w:i/>
                <w:iCs/>
              </w:rPr>
              <w:t xml:space="preserve">Acesta trebuie să conțină elementele minime din legislația națională aplicabilă fondurilor nerambursabile și </w:t>
            </w:r>
            <w:r>
              <w:rPr>
                <w:rFonts w:ascii="Trebuchet MS" w:hAnsi="Trebuchet MS" w:cs="Calibri"/>
                <w:i/>
                <w:iCs/>
              </w:rPr>
              <w:t xml:space="preserve">să fie </w:t>
            </w:r>
            <w:r w:rsidRPr="007D6BE3">
              <w:rPr>
                <w:rFonts w:ascii="Trebuchet MS" w:hAnsi="Trebuchet MS" w:cs="Calibri"/>
                <w:i/>
                <w:iCs/>
              </w:rPr>
              <w:t>conform cu informațiile prevăzute în prezentul ghid referitoare la acordul de parteneriat, unde este cazul.</w:t>
            </w:r>
          </w:p>
          <w:p w14:paraId="039FF357" w14:textId="77777777" w:rsidR="002C30DB" w:rsidRPr="002C30DB" w:rsidRDefault="002C30DB" w:rsidP="002C30DB">
            <w:pPr>
              <w:pStyle w:val="ListParagraph"/>
              <w:spacing w:line="360" w:lineRule="auto"/>
              <w:ind w:left="34"/>
              <w:jc w:val="both"/>
              <w:rPr>
                <w:rFonts w:ascii="Trebuchet MS" w:hAnsi="Trebuchet MS" w:cs="Calibri"/>
                <w:i/>
                <w:iCs/>
              </w:rPr>
            </w:pPr>
          </w:p>
          <w:p w14:paraId="10A90D1D" w14:textId="2D516FCE" w:rsidR="002C30DB" w:rsidRPr="007D6BE3" w:rsidRDefault="002C30DB" w:rsidP="002C30DB">
            <w:pPr>
              <w:pStyle w:val="ListParagraph"/>
              <w:numPr>
                <w:ilvl w:val="0"/>
                <w:numId w:val="20"/>
              </w:numPr>
              <w:spacing w:before="240" w:line="360" w:lineRule="auto"/>
              <w:jc w:val="both"/>
              <w:rPr>
                <w:rFonts w:ascii="Trebuchet MS" w:hAnsi="Trebuchet MS" w:cs="Calibri"/>
                <w:b/>
                <w:bCs/>
              </w:rPr>
            </w:pPr>
            <w:r w:rsidRPr="007D6BE3">
              <w:rPr>
                <w:rFonts w:ascii="Trebuchet MS" w:hAnsi="Trebuchet MS" w:cs="Calibri"/>
                <w:b/>
                <w:bCs/>
              </w:rPr>
              <w:t xml:space="preserve">Mandatul/ împuternicire/ dispoziție pentru semnarea unor secțiuni </w:t>
            </w:r>
            <w:r>
              <w:rPr>
                <w:rFonts w:ascii="Trebuchet MS" w:hAnsi="Trebuchet MS" w:cs="Calibri"/>
                <w:b/>
                <w:bCs/>
              </w:rPr>
              <w:t>din cadrul proiectului</w:t>
            </w:r>
            <w:r w:rsidRPr="007D6BE3">
              <w:rPr>
                <w:rFonts w:ascii="Trebuchet MS" w:hAnsi="Trebuchet MS" w:cs="Calibri"/>
                <w:b/>
                <w:bCs/>
              </w:rPr>
              <w:t xml:space="preserve"> (dacă este cazul)</w:t>
            </w:r>
          </w:p>
          <w:p w14:paraId="4068C469" w14:textId="162368F9" w:rsidR="002C30DB" w:rsidRPr="007D6BE3" w:rsidRDefault="002C30DB" w:rsidP="002C30DB">
            <w:pPr>
              <w:spacing w:before="240" w:line="360" w:lineRule="auto"/>
              <w:jc w:val="both"/>
              <w:rPr>
                <w:rFonts w:ascii="Trebuchet MS" w:hAnsi="Trebuchet MS" w:cs="Calibri"/>
              </w:rPr>
            </w:pPr>
            <w:r w:rsidRPr="007D6BE3">
              <w:rPr>
                <w:rFonts w:ascii="Trebuchet MS" w:hAnsi="Trebuchet MS" w:cs="Calibri"/>
              </w:rPr>
              <w:t>Actul de împuternicire se prezintă în cazul în care anumite secțiuni/anexe</w:t>
            </w:r>
            <w:r>
              <w:rPr>
                <w:rFonts w:ascii="Trebuchet MS" w:hAnsi="Trebuchet MS" w:cs="Calibri"/>
              </w:rPr>
              <w:t xml:space="preserve">/ documente aferente proiectului </w:t>
            </w:r>
            <w:r w:rsidRPr="007D6BE3">
              <w:rPr>
                <w:rFonts w:ascii="Trebuchet MS" w:hAnsi="Trebuchet MS" w:cs="Calibri"/>
              </w:rPr>
              <w:t>nu sunt semnate de reprezentantul legal al solicitantului, ci de o persoană împuternicită în acest sens.</w:t>
            </w:r>
          </w:p>
          <w:p w14:paraId="0E43D6CD" w14:textId="06488E2A" w:rsidR="002C30DB" w:rsidRPr="007D6BE3" w:rsidRDefault="002C30DB" w:rsidP="002C30DB">
            <w:pPr>
              <w:spacing w:before="240" w:line="360" w:lineRule="auto"/>
              <w:jc w:val="both"/>
              <w:rPr>
                <w:rFonts w:ascii="Trebuchet MS" w:hAnsi="Trebuchet MS" w:cs="Calibri"/>
              </w:rPr>
            </w:pPr>
            <w:r w:rsidRPr="007D6BE3">
              <w:rPr>
                <w:rFonts w:ascii="Trebuchet MS" w:hAnsi="Trebuchet MS" w:cs="Calibri"/>
              </w:rPr>
              <w:t>Actul de împuternicire reprezintă orice document administrativ emis de reprezentantul legal în acest sens, cu respectarea prevederilor legale (exemple orientative: hotărâre, dispoziție etc)</w:t>
            </w:r>
            <w:r>
              <w:rPr>
                <w:rFonts w:ascii="Trebuchet MS" w:hAnsi="Trebuchet MS" w:cs="Calibri"/>
              </w:rPr>
              <w:t>.</w:t>
            </w:r>
            <w:r w:rsidRPr="007D6BE3">
              <w:rPr>
                <w:rFonts w:ascii="Trebuchet MS" w:hAnsi="Trebuchet MS" w:cs="Calibri"/>
              </w:rPr>
              <w:t xml:space="preserve"> </w:t>
            </w:r>
          </w:p>
          <w:p w14:paraId="4AD2409B" w14:textId="2CAE29DD" w:rsidR="002C30DB" w:rsidRDefault="002C30DB" w:rsidP="00875293">
            <w:pPr>
              <w:spacing w:before="240" w:line="360" w:lineRule="auto"/>
              <w:jc w:val="both"/>
              <w:rPr>
                <w:rFonts w:ascii="Trebuchet MS" w:hAnsi="Trebuchet MS" w:cs="Calibri"/>
              </w:rPr>
            </w:pPr>
            <w:r w:rsidRPr="007D6BE3">
              <w:rPr>
                <w:rFonts w:ascii="Trebuchet MS" w:hAnsi="Trebuchet MS" w:cs="Calibri"/>
              </w:rPr>
              <w:t xml:space="preserve"> NU se acceptă însușirea și semnarea declarațiilor solicitate în nume personal ale reprezentantului legal de către o altă persoană împuternicită</w:t>
            </w:r>
            <w:r w:rsidR="009E48F8">
              <w:rPr>
                <w:rFonts w:ascii="Trebuchet MS" w:hAnsi="Trebuchet MS" w:cs="Calibri"/>
              </w:rPr>
              <w:t xml:space="preserve"> (cu excepția celor menționate în ghid).</w:t>
            </w:r>
          </w:p>
          <w:p w14:paraId="0C1C775F" w14:textId="77777777" w:rsidR="009E48F8" w:rsidRPr="00875293" w:rsidRDefault="009E48F8" w:rsidP="00875293">
            <w:pPr>
              <w:spacing w:before="240" w:line="360" w:lineRule="auto"/>
              <w:jc w:val="both"/>
              <w:rPr>
                <w:rFonts w:ascii="Trebuchet MS" w:hAnsi="Trebuchet MS" w:cs="Calibri"/>
              </w:rPr>
            </w:pPr>
          </w:p>
          <w:p w14:paraId="2EA75ACE" w14:textId="77777777" w:rsidR="009E48F8" w:rsidRPr="009E48F8" w:rsidRDefault="009E48F8" w:rsidP="009E48F8">
            <w:pPr>
              <w:pStyle w:val="ListParagraph"/>
              <w:numPr>
                <w:ilvl w:val="0"/>
                <w:numId w:val="65"/>
              </w:numPr>
              <w:autoSpaceDE w:val="0"/>
              <w:autoSpaceDN w:val="0"/>
              <w:adjustRightInd w:val="0"/>
              <w:spacing w:line="360" w:lineRule="auto"/>
              <w:jc w:val="both"/>
              <w:rPr>
                <w:rFonts w:ascii="Trebuchet MS" w:hAnsi="Trebuchet MS"/>
                <w:b/>
                <w:bCs/>
                <w:iCs/>
              </w:rPr>
            </w:pPr>
            <w:bookmarkStart w:id="83" w:name="_Hlk147252617"/>
            <w:r w:rsidRPr="009E48F8">
              <w:rPr>
                <w:rFonts w:ascii="Trebuchet MS" w:hAnsi="Trebuchet MS"/>
                <w:b/>
                <w:bCs/>
                <w:iCs/>
              </w:rPr>
              <w:t>Pentru a face dovada unui drept real principal, fără sarcini, asupra bunurilor imobile care fac obiectul cererii de finanțare</w:t>
            </w:r>
            <w:bookmarkEnd w:id="83"/>
            <w:r w:rsidRPr="009E48F8">
              <w:rPr>
                <w:rFonts w:ascii="Trebuchet MS" w:hAnsi="Trebuchet MS"/>
                <w:b/>
                <w:bCs/>
                <w:iCs/>
              </w:rPr>
              <w:t xml:space="preserve"> și/sau asupra bunurilor imobile care constituie locaţia/locaţiile de implementare a proiectului, solicitantul va depune documentele de proprietate.</w:t>
            </w:r>
          </w:p>
          <w:p w14:paraId="65535219" w14:textId="77777777" w:rsidR="009E48F8" w:rsidRPr="00815430" w:rsidRDefault="009E48F8" w:rsidP="009E48F8">
            <w:pPr>
              <w:autoSpaceDE w:val="0"/>
              <w:autoSpaceDN w:val="0"/>
              <w:adjustRightInd w:val="0"/>
              <w:spacing w:line="360" w:lineRule="auto"/>
              <w:jc w:val="both"/>
              <w:rPr>
                <w:rFonts w:ascii="Trebuchet MS" w:hAnsi="Trebuchet MS"/>
                <w:lang w:val="en-US"/>
              </w:rPr>
            </w:pPr>
            <w:r w:rsidRPr="00815430">
              <w:rPr>
                <w:rFonts w:ascii="Trebuchet MS" w:hAnsi="Trebuchet MS"/>
                <w:lang w:val="en-US"/>
              </w:rPr>
              <w:t xml:space="preserve">a) </w:t>
            </w:r>
            <w:proofErr w:type="spellStart"/>
            <w:r w:rsidRPr="00815430">
              <w:rPr>
                <w:rFonts w:ascii="Trebuchet MS" w:hAnsi="Trebuchet MS"/>
                <w:lang w:val="en-US"/>
              </w:rPr>
              <w:t>Pentru</w:t>
            </w:r>
            <w:proofErr w:type="spellEnd"/>
            <w:r w:rsidRPr="00815430">
              <w:rPr>
                <w:rFonts w:ascii="Trebuchet MS" w:hAnsi="Trebuchet MS"/>
                <w:lang w:val="en-US"/>
              </w:rPr>
              <w:t xml:space="preserve"> </w:t>
            </w:r>
            <w:proofErr w:type="spellStart"/>
            <w:r w:rsidRPr="00815430">
              <w:rPr>
                <w:rFonts w:ascii="Trebuchet MS" w:hAnsi="Trebuchet MS"/>
                <w:lang w:val="en-US"/>
              </w:rPr>
              <w:t>investiții</w:t>
            </w:r>
            <w:proofErr w:type="spellEnd"/>
            <w:r w:rsidRPr="00815430">
              <w:rPr>
                <w:rFonts w:ascii="Trebuchet MS" w:hAnsi="Trebuchet MS"/>
                <w:lang w:val="en-US"/>
              </w:rPr>
              <w:t xml:space="preserve"> care </w:t>
            </w:r>
            <w:proofErr w:type="spellStart"/>
            <w:r w:rsidRPr="00815430">
              <w:rPr>
                <w:rFonts w:ascii="Trebuchet MS" w:hAnsi="Trebuchet MS"/>
                <w:lang w:val="en-US"/>
              </w:rPr>
              <w:t>includ</w:t>
            </w:r>
            <w:proofErr w:type="spellEnd"/>
            <w:r w:rsidRPr="00815430">
              <w:rPr>
                <w:rFonts w:ascii="Trebuchet MS" w:hAnsi="Trebuchet MS"/>
                <w:lang w:val="en-US"/>
              </w:rPr>
              <w:t xml:space="preserve"> </w:t>
            </w:r>
            <w:proofErr w:type="spellStart"/>
            <w:r w:rsidRPr="00815430">
              <w:rPr>
                <w:rFonts w:ascii="Trebuchet MS" w:hAnsi="Trebuchet MS"/>
                <w:lang w:val="en-US"/>
              </w:rPr>
              <w:t>doar</w:t>
            </w:r>
            <w:proofErr w:type="spellEnd"/>
            <w:r w:rsidRPr="00815430">
              <w:rPr>
                <w:rFonts w:ascii="Trebuchet MS" w:hAnsi="Trebuchet MS"/>
                <w:lang w:val="en-US"/>
              </w:rPr>
              <w:t xml:space="preserve"> </w:t>
            </w:r>
            <w:proofErr w:type="spellStart"/>
            <w:r w:rsidRPr="00815430">
              <w:rPr>
                <w:rFonts w:ascii="Trebuchet MS" w:hAnsi="Trebuchet MS"/>
                <w:lang w:val="en-US"/>
              </w:rPr>
              <w:t>servicii</w:t>
            </w:r>
            <w:proofErr w:type="spellEnd"/>
            <w:r w:rsidRPr="00815430">
              <w:rPr>
                <w:rFonts w:ascii="Trebuchet MS" w:hAnsi="Trebuchet MS"/>
                <w:lang w:val="en-US"/>
              </w:rPr>
              <w:t xml:space="preserve"> </w:t>
            </w:r>
            <w:proofErr w:type="spellStart"/>
            <w:r w:rsidRPr="00815430">
              <w:rPr>
                <w:rFonts w:ascii="Trebuchet MS" w:hAnsi="Trebuchet MS"/>
                <w:lang w:val="en-US"/>
              </w:rPr>
              <w:t>și</w:t>
            </w:r>
            <w:proofErr w:type="spellEnd"/>
            <w:r w:rsidRPr="00815430">
              <w:rPr>
                <w:rFonts w:ascii="Trebuchet MS" w:hAnsi="Trebuchet MS"/>
                <w:lang w:val="en-US"/>
              </w:rPr>
              <w:t>/</w:t>
            </w:r>
            <w:proofErr w:type="spellStart"/>
            <w:r w:rsidRPr="00815430">
              <w:rPr>
                <w:rFonts w:ascii="Trebuchet MS" w:hAnsi="Trebuchet MS"/>
                <w:lang w:val="en-US"/>
              </w:rPr>
              <w:t>sau</w:t>
            </w:r>
            <w:proofErr w:type="spellEnd"/>
            <w:r w:rsidRPr="00815430">
              <w:rPr>
                <w:rFonts w:ascii="Trebuchet MS" w:hAnsi="Trebuchet MS"/>
                <w:lang w:val="en-US"/>
              </w:rPr>
              <w:t xml:space="preserve"> </w:t>
            </w:r>
            <w:proofErr w:type="spellStart"/>
            <w:r w:rsidRPr="00815430">
              <w:rPr>
                <w:rFonts w:ascii="Trebuchet MS" w:hAnsi="Trebuchet MS"/>
                <w:lang w:val="en-US"/>
              </w:rPr>
              <w:t>dotări</w:t>
            </w:r>
            <w:proofErr w:type="spellEnd"/>
            <w:r w:rsidRPr="00815430">
              <w:rPr>
                <w:rFonts w:ascii="Trebuchet MS" w:hAnsi="Trebuchet MS"/>
                <w:lang w:val="en-US"/>
              </w:rPr>
              <w:t>:</w:t>
            </w:r>
          </w:p>
          <w:p w14:paraId="48816AF0" w14:textId="77777777" w:rsidR="009E48F8" w:rsidRPr="00815430" w:rsidRDefault="009E48F8" w:rsidP="009E48F8">
            <w:pPr>
              <w:autoSpaceDE w:val="0"/>
              <w:autoSpaceDN w:val="0"/>
              <w:adjustRightInd w:val="0"/>
              <w:spacing w:line="360" w:lineRule="auto"/>
              <w:jc w:val="both"/>
              <w:rPr>
                <w:rFonts w:ascii="Trebuchet MS" w:hAnsi="Trebuchet MS"/>
                <w:lang w:val="en-US"/>
              </w:rPr>
            </w:pPr>
            <w:r w:rsidRPr="00815430">
              <w:rPr>
                <w:rFonts w:ascii="Trebuchet MS" w:hAnsi="Trebuchet MS"/>
                <w:lang w:val="en-US"/>
              </w:rPr>
              <w:t xml:space="preserve">• contract de </w:t>
            </w:r>
            <w:proofErr w:type="spellStart"/>
            <w:r w:rsidRPr="00815430">
              <w:rPr>
                <w:rFonts w:ascii="Trebuchet MS" w:hAnsi="Trebuchet MS"/>
                <w:lang w:val="en-US"/>
              </w:rPr>
              <w:t>vânzare-cumpărare</w:t>
            </w:r>
            <w:proofErr w:type="spellEnd"/>
            <w:r w:rsidRPr="00815430">
              <w:rPr>
                <w:rFonts w:ascii="Trebuchet MS" w:hAnsi="Trebuchet MS"/>
                <w:lang w:val="en-US"/>
              </w:rPr>
              <w:t xml:space="preserve">/contract de </w:t>
            </w:r>
            <w:proofErr w:type="spellStart"/>
            <w:r w:rsidRPr="00815430">
              <w:rPr>
                <w:rFonts w:ascii="Trebuchet MS" w:hAnsi="Trebuchet MS"/>
                <w:lang w:val="en-US"/>
              </w:rPr>
              <w:t>concesiune</w:t>
            </w:r>
            <w:proofErr w:type="spellEnd"/>
            <w:r w:rsidRPr="00815430">
              <w:rPr>
                <w:rFonts w:ascii="Trebuchet MS" w:hAnsi="Trebuchet MS"/>
                <w:lang w:val="en-US"/>
              </w:rPr>
              <w:t xml:space="preserve">/contract de </w:t>
            </w:r>
            <w:proofErr w:type="spellStart"/>
            <w:r w:rsidRPr="00815430">
              <w:rPr>
                <w:rFonts w:ascii="Trebuchet MS" w:hAnsi="Trebuchet MS"/>
                <w:lang w:val="en-US"/>
              </w:rPr>
              <w:t>superficie</w:t>
            </w:r>
            <w:proofErr w:type="spellEnd"/>
            <w:r w:rsidRPr="00815430">
              <w:rPr>
                <w:rFonts w:ascii="Trebuchet MS" w:hAnsi="Trebuchet MS"/>
                <w:lang w:val="en-US"/>
              </w:rPr>
              <w:t xml:space="preserve">/contract de </w:t>
            </w:r>
            <w:proofErr w:type="spellStart"/>
            <w:r w:rsidRPr="00815430">
              <w:rPr>
                <w:rFonts w:ascii="Trebuchet MS" w:hAnsi="Trebuchet MS"/>
                <w:lang w:val="en-US"/>
              </w:rPr>
              <w:t>comodat</w:t>
            </w:r>
            <w:proofErr w:type="spellEnd"/>
            <w:r w:rsidRPr="00815430">
              <w:rPr>
                <w:rFonts w:ascii="Trebuchet MS" w:hAnsi="Trebuchet MS"/>
                <w:lang w:val="en-US"/>
              </w:rPr>
              <w:t xml:space="preserve">/contract de </w:t>
            </w:r>
            <w:proofErr w:type="spellStart"/>
            <w:r w:rsidRPr="00815430">
              <w:rPr>
                <w:rFonts w:ascii="Trebuchet MS" w:hAnsi="Trebuchet MS"/>
                <w:lang w:val="en-US"/>
              </w:rPr>
              <w:t>închiriere</w:t>
            </w:r>
            <w:proofErr w:type="spellEnd"/>
            <w:r w:rsidRPr="00815430">
              <w:rPr>
                <w:rFonts w:ascii="Trebuchet MS" w:hAnsi="Trebuchet MS"/>
                <w:lang w:val="en-US"/>
              </w:rPr>
              <w:t xml:space="preserve">/contract de </w:t>
            </w:r>
            <w:proofErr w:type="spellStart"/>
            <w:r w:rsidRPr="00815430">
              <w:rPr>
                <w:rFonts w:ascii="Trebuchet MS" w:hAnsi="Trebuchet MS"/>
                <w:lang w:val="en-US"/>
              </w:rPr>
              <w:t>donație</w:t>
            </w:r>
            <w:proofErr w:type="spellEnd"/>
            <w:r w:rsidRPr="00815430">
              <w:rPr>
                <w:rFonts w:ascii="Trebuchet MS" w:hAnsi="Trebuchet MS"/>
                <w:lang w:val="en-US"/>
              </w:rPr>
              <w:t xml:space="preserve">/contract de </w:t>
            </w:r>
            <w:proofErr w:type="spellStart"/>
            <w:r w:rsidRPr="00815430">
              <w:rPr>
                <w:rFonts w:ascii="Trebuchet MS" w:hAnsi="Trebuchet MS"/>
                <w:lang w:val="en-US"/>
              </w:rPr>
              <w:t>locațiune</w:t>
            </w:r>
            <w:proofErr w:type="spellEnd"/>
            <w:r w:rsidRPr="00815430">
              <w:rPr>
                <w:rFonts w:ascii="Trebuchet MS" w:hAnsi="Trebuchet MS"/>
                <w:lang w:val="en-US"/>
              </w:rPr>
              <w:t xml:space="preserve"> </w:t>
            </w:r>
            <w:proofErr w:type="spellStart"/>
            <w:r w:rsidRPr="00815430">
              <w:rPr>
                <w:rFonts w:ascii="Trebuchet MS" w:hAnsi="Trebuchet MS"/>
                <w:lang w:val="en-US"/>
              </w:rPr>
              <w:t>etc</w:t>
            </w:r>
            <w:proofErr w:type="spellEnd"/>
            <w:r>
              <w:rPr>
                <w:rFonts w:ascii="Trebuchet MS" w:hAnsi="Trebuchet MS"/>
                <w:iCs/>
              </w:rPr>
              <w:t>.</w:t>
            </w:r>
          </w:p>
          <w:p w14:paraId="27F05B92" w14:textId="77777777" w:rsidR="009E48F8" w:rsidRPr="00815430" w:rsidRDefault="009E48F8" w:rsidP="009E48F8">
            <w:pPr>
              <w:autoSpaceDE w:val="0"/>
              <w:autoSpaceDN w:val="0"/>
              <w:adjustRightInd w:val="0"/>
              <w:spacing w:line="360" w:lineRule="auto"/>
              <w:jc w:val="both"/>
              <w:rPr>
                <w:rFonts w:ascii="Trebuchet MS" w:hAnsi="Trebuchet MS"/>
                <w:lang w:val="en-US"/>
              </w:rPr>
            </w:pPr>
          </w:p>
          <w:p w14:paraId="4AF5B679" w14:textId="77777777" w:rsidR="009E48F8" w:rsidRPr="00815430" w:rsidRDefault="009E48F8" w:rsidP="009E48F8">
            <w:pPr>
              <w:autoSpaceDE w:val="0"/>
              <w:autoSpaceDN w:val="0"/>
              <w:adjustRightInd w:val="0"/>
              <w:spacing w:line="360" w:lineRule="auto"/>
              <w:jc w:val="both"/>
              <w:rPr>
                <w:rFonts w:ascii="Trebuchet MS" w:hAnsi="Trebuchet MS"/>
                <w:lang w:val="en-US"/>
              </w:rPr>
            </w:pPr>
            <w:proofErr w:type="spellStart"/>
            <w:r w:rsidRPr="00815430">
              <w:rPr>
                <w:rFonts w:ascii="Trebuchet MS" w:hAnsi="Trebuchet MS"/>
                <w:lang w:val="en-US"/>
              </w:rPr>
              <w:t>În</w:t>
            </w:r>
            <w:proofErr w:type="spellEnd"/>
            <w:r w:rsidRPr="00815430">
              <w:rPr>
                <w:rFonts w:ascii="Trebuchet MS" w:hAnsi="Trebuchet MS"/>
                <w:lang w:val="en-US"/>
              </w:rPr>
              <w:t xml:space="preserve"> </w:t>
            </w:r>
            <w:proofErr w:type="spellStart"/>
            <w:r w:rsidRPr="00815430">
              <w:rPr>
                <w:rFonts w:ascii="Trebuchet MS" w:hAnsi="Trebuchet MS"/>
                <w:lang w:val="en-US"/>
              </w:rPr>
              <w:t>situația</w:t>
            </w:r>
            <w:proofErr w:type="spellEnd"/>
            <w:r w:rsidRPr="00815430">
              <w:rPr>
                <w:rFonts w:ascii="Trebuchet MS" w:hAnsi="Trebuchet MS"/>
                <w:lang w:val="en-US"/>
              </w:rPr>
              <w:t xml:space="preserve"> </w:t>
            </w:r>
            <w:proofErr w:type="spellStart"/>
            <w:r w:rsidRPr="00815430">
              <w:rPr>
                <w:rFonts w:ascii="Trebuchet MS" w:hAnsi="Trebuchet MS"/>
                <w:lang w:val="en-US"/>
              </w:rPr>
              <w:t>în</w:t>
            </w:r>
            <w:proofErr w:type="spellEnd"/>
            <w:r w:rsidRPr="00815430">
              <w:rPr>
                <w:rFonts w:ascii="Trebuchet MS" w:hAnsi="Trebuchet MS"/>
                <w:lang w:val="en-US"/>
              </w:rPr>
              <w:t xml:space="preserve"> care </w:t>
            </w:r>
            <w:proofErr w:type="spellStart"/>
            <w:r w:rsidRPr="00815430">
              <w:rPr>
                <w:rFonts w:ascii="Trebuchet MS" w:hAnsi="Trebuchet MS"/>
                <w:lang w:val="en-US"/>
              </w:rPr>
              <w:t>imobilul</w:t>
            </w:r>
            <w:proofErr w:type="spellEnd"/>
            <w:r w:rsidRPr="00815430">
              <w:rPr>
                <w:rFonts w:ascii="Trebuchet MS" w:hAnsi="Trebuchet MS"/>
                <w:lang w:val="en-US"/>
              </w:rPr>
              <w:t xml:space="preserve"> care </w:t>
            </w:r>
            <w:proofErr w:type="spellStart"/>
            <w:r w:rsidRPr="00815430">
              <w:rPr>
                <w:rFonts w:ascii="Trebuchet MS" w:hAnsi="Trebuchet MS"/>
                <w:lang w:val="en-US"/>
              </w:rPr>
              <w:t>reprezintă</w:t>
            </w:r>
            <w:proofErr w:type="spellEnd"/>
            <w:r w:rsidRPr="00815430">
              <w:rPr>
                <w:rFonts w:ascii="Trebuchet MS" w:hAnsi="Trebuchet MS"/>
                <w:lang w:val="en-US"/>
              </w:rPr>
              <w:t xml:space="preserve"> </w:t>
            </w:r>
            <w:proofErr w:type="spellStart"/>
            <w:r w:rsidRPr="007C6ED0">
              <w:rPr>
                <w:rFonts w:ascii="Trebuchet MS" w:hAnsi="Trebuchet MS" w:cs="MontserratRoman-Regular"/>
                <w:lang w:val="en-US"/>
              </w:rPr>
              <w:t>locația</w:t>
            </w:r>
            <w:proofErr w:type="spellEnd"/>
            <w:r w:rsidRPr="00815430">
              <w:rPr>
                <w:rFonts w:ascii="Trebuchet MS" w:hAnsi="Trebuchet MS"/>
                <w:lang w:val="en-US"/>
              </w:rPr>
              <w:t xml:space="preserve"> de </w:t>
            </w:r>
            <w:proofErr w:type="spellStart"/>
            <w:r w:rsidRPr="00815430">
              <w:rPr>
                <w:rFonts w:ascii="Trebuchet MS" w:hAnsi="Trebuchet MS"/>
                <w:lang w:val="en-US"/>
              </w:rPr>
              <w:t>implementare</w:t>
            </w:r>
            <w:proofErr w:type="spellEnd"/>
            <w:r w:rsidRPr="00815430">
              <w:rPr>
                <w:rFonts w:ascii="Trebuchet MS" w:hAnsi="Trebuchet MS"/>
                <w:lang w:val="en-US"/>
              </w:rPr>
              <w:t xml:space="preserve"> a </w:t>
            </w:r>
            <w:proofErr w:type="spellStart"/>
            <w:r w:rsidRPr="00815430">
              <w:rPr>
                <w:rFonts w:ascii="Trebuchet MS" w:hAnsi="Trebuchet MS"/>
                <w:lang w:val="en-US"/>
              </w:rPr>
              <w:t>proiectului</w:t>
            </w:r>
            <w:proofErr w:type="spellEnd"/>
            <w:r w:rsidRPr="00815430">
              <w:rPr>
                <w:rFonts w:ascii="Trebuchet MS" w:hAnsi="Trebuchet MS"/>
                <w:lang w:val="en-US"/>
              </w:rPr>
              <w:t xml:space="preserve"> </w:t>
            </w:r>
            <w:proofErr w:type="spellStart"/>
            <w:r w:rsidRPr="00815430">
              <w:rPr>
                <w:rFonts w:ascii="Trebuchet MS" w:hAnsi="Trebuchet MS"/>
                <w:lang w:val="en-US"/>
              </w:rPr>
              <w:t>este</w:t>
            </w:r>
            <w:proofErr w:type="spellEnd"/>
            <w:r w:rsidRPr="00815430">
              <w:rPr>
                <w:rFonts w:ascii="Trebuchet MS" w:hAnsi="Trebuchet MS"/>
                <w:lang w:val="en-US"/>
              </w:rPr>
              <w:t xml:space="preserve"> </w:t>
            </w:r>
            <w:proofErr w:type="spellStart"/>
            <w:r w:rsidRPr="00815430">
              <w:rPr>
                <w:rFonts w:ascii="Trebuchet MS" w:hAnsi="Trebuchet MS"/>
                <w:lang w:val="en-US"/>
              </w:rPr>
              <w:t>ipotecat</w:t>
            </w:r>
            <w:proofErr w:type="spellEnd"/>
            <w:r w:rsidRPr="00815430">
              <w:rPr>
                <w:rFonts w:ascii="Trebuchet MS" w:hAnsi="Trebuchet MS"/>
                <w:lang w:val="en-US"/>
              </w:rPr>
              <w:t xml:space="preserve">, se </w:t>
            </w:r>
            <w:proofErr w:type="spellStart"/>
            <w:r w:rsidRPr="00815430">
              <w:rPr>
                <w:rFonts w:ascii="Trebuchet MS" w:hAnsi="Trebuchet MS"/>
                <w:lang w:val="en-US"/>
              </w:rPr>
              <w:t>va</w:t>
            </w:r>
            <w:proofErr w:type="spellEnd"/>
            <w:r w:rsidRPr="00815430">
              <w:rPr>
                <w:rFonts w:ascii="Trebuchet MS" w:hAnsi="Trebuchet MS"/>
                <w:lang w:val="en-US"/>
              </w:rPr>
              <w:t xml:space="preserve"> </w:t>
            </w:r>
            <w:proofErr w:type="spellStart"/>
            <w:r w:rsidRPr="00815430">
              <w:rPr>
                <w:rFonts w:ascii="Trebuchet MS" w:hAnsi="Trebuchet MS"/>
                <w:lang w:val="en-US"/>
              </w:rPr>
              <w:t>transmite</w:t>
            </w:r>
            <w:proofErr w:type="spellEnd"/>
            <w:r w:rsidRPr="00815430">
              <w:rPr>
                <w:rFonts w:ascii="Trebuchet MS" w:hAnsi="Trebuchet MS"/>
                <w:lang w:val="en-US"/>
              </w:rPr>
              <w:t xml:space="preserve"> </w:t>
            </w:r>
            <w:proofErr w:type="spellStart"/>
            <w:r w:rsidRPr="00815430">
              <w:rPr>
                <w:rFonts w:ascii="Trebuchet MS" w:hAnsi="Trebuchet MS"/>
                <w:lang w:val="en-US"/>
              </w:rPr>
              <w:t>acordul</w:t>
            </w:r>
            <w:proofErr w:type="spellEnd"/>
            <w:r w:rsidRPr="00815430">
              <w:rPr>
                <w:rFonts w:ascii="Trebuchet MS" w:hAnsi="Trebuchet MS"/>
                <w:lang w:val="en-US"/>
              </w:rPr>
              <w:t xml:space="preserve"> </w:t>
            </w:r>
            <w:proofErr w:type="spellStart"/>
            <w:r w:rsidRPr="00815430">
              <w:rPr>
                <w:rFonts w:ascii="Trebuchet MS" w:hAnsi="Trebuchet MS"/>
                <w:lang w:val="en-US"/>
              </w:rPr>
              <w:t>instituției</w:t>
            </w:r>
            <w:proofErr w:type="spellEnd"/>
            <w:r w:rsidRPr="00815430">
              <w:rPr>
                <w:rFonts w:ascii="Trebuchet MS" w:hAnsi="Trebuchet MS"/>
                <w:lang w:val="en-US"/>
              </w:rPr>
              <w:t xml:space="preserve"> </w:t>
            </w:r>
            <w:proofErr w:type="spellStart"/>
            <w:r w:rsidRPr="00815430">
              <w:rPr>
                <w:rFonts w:ascii="Trebuchet MS" w:hAnsi="Trebuchet MS"/>
                <w:lang w:val="en-US"/>
              </w:rPr>
              <w:t>în</w:t>
            </w:r>
            <w:proofErr w:type="spellEnd"/>
            <w:r w:rsidRPr="00815430">
              <w:rPr>
                <w:rFonts w:ascii="Trebuchet MS" w:hAnsi="Trebuchet MS"/>
                <w:lang w:val="en-US"/>
              </w:rPr>
              <w:t xml:space="preserve"> </w:t>
            </w:r>
            <w:proofErr w:type="spellStart"/>
            <w:r w:rsidRPr="00815430">
              <w:rPr>
                <w:rFonts w:ascii="Trebuchet MS" w:hAnsi="Trebuchet MS"/>
                <w:lang w:val="en-US"/>
              </w:rPr>
              <w:t>favoarea</w:t>
            </w:r>
            <w:proofErr w:type="spellEnd"/>
            <w:r w:rsidRPr="00815430">
              <w:rPr>
                <w:rFonts w:ascii="Trebuchet MS" w:hAnsi="Trebuchet MS"/>
                <w:lang w:val="en-US"/>
              </w:rPr>
              <w:t xml:space="preserve"> </w:t>
            </w:r>
            <w:proofErr w:type="spellStart"/>
            <w:r w:rsidRPr="00815430">
              <w:rPr>
                <w:rFonts w:ascii="Trebuchet MS" w:hAnsi="Trebuchet MS"/>
                <w:lang w:val="en-US"/>
              </w:rPr>
              <w:t>căreia</w:t>
            </w:r>
            <w:proofErr w:type="spellEnd"/>
            <w:r w:rsidRPr="00815430">
              <w:rPr>
                <w:rFonts w:ascii="Trebuchet MS" w:hAnsi="Trebuchet MS"/>
                <w:lang w:val="en-US"/>
              </w:rPr>
              <w:t xml:space="preserve"> a </w:t>
            </w:r>
            <w:proofErr w:type="spellStart"/>
            <w:r w:rsidRPr="00815430">
              <w:rPr>
                <w:rFonts w:ascii="Trebuchet MS" w:hAnsi="Trebuchet MS"/>
                <w:lang w:val="en-US"/>
              </w:rPr>
              <w:t>fost</w:t>
            </w:r>
            <w:proofErr w:type="spellEnd"/>
            <w:r w:rsidRPr="00815430">
              <w:rPr>
                <w:rFonts w:ascii="Trebuchet MS" w:hAnsi="Trebuchet MS"/>
                <w:lang w:val="en-US"/>
              </w:rPr>
              <w:t xml:space="preserve"> </w:t>
            </w:r>
            <w:proofErr w:type="spellStart"/>
            <w:r w:rsidRPr="00815430">
              <w:rPr>
                <w:rFonts w:ascii="Trebuchet MS" w:hAnsi="Trebuchet MS"/>
                <w:lang w:val="en-US"/>
              </w:rPr>
              <w:t>constituită</w:t>
            </w:r>
            <w:proofErr w:type="spellEnd"/>
            <w:r w:rsidRPr="00815430">
              <w:rPr>
                <w:rFonts w:ascii="Trebuchet MS" w:hAnsi="Trebuchet MS"/>
                <w:lang w:val="en-US"/>
              </w:rPr>
              <w:t xml:space="preserve"> </w:t>
            </w:r>
            <w:proofErr w:type="spellStart"/>
            <w:r w:rsidRPr="00815430">
              <w:rPr>
                <w:rFonts w:ascii="Trebuchet MS" w:hAnsi="Trebuchet MS"/>
                <w:lang w:val="en-US"/>
              </w:rPr>
              <w:t>ipoteca</w:t>
            </w:r>
            <w:proofErr w:type="spellEnd"/>
            <w:r w:rsidRPr="00815430">
              <w:rPr>
                <w:rFonts w:ascii="Trebuchet MS" w:hAnsi="Trebuchet MS"/>
                <w:lang w:val="en-US"/>
              </w:rPr>
              <w:t xml:space="preserve"> din care </w:t>
            </w:r>
            <w:proofErr w:type="spellStart"/>
            <w:r w:rsidRPr="00815430">
              <w:rPr>
                <w:rFonts w:ascii="Trebuchet MS" w:hAnsi="Trebuchet MS"/>
                <w:lang w:val="en-US"/>
              </w:rPr>
              <w:t>să</w:t>
            </w:r>
            <w:proofErr w:type="spellEnd"/>
            <w:r w:rsidRPr="00815430">
              <w:rPr>
                <w:rFonts w:ascii="Trebuchet MS" w:hAnsi="Trebuchet MS"/>
                <w:lang w:val="en-US"/>
              </w:rPr>
              <w:t xml:space="preserve"> </w:t>
            </w:r>
            <w:proofErr w:type="spellStart"/>
            <w:r w:rsidRPr="00815430">
              <w:rPr>
                <w:rFonts w:ascii="Trebuchet MS" w:hAnsi="Trebuchet MS"/>
                <w:lang w:val="en-US"/>
              </w:rPr>
              <w:t>rezulte</w:t>
            </w:r>
            <w:proofErr w:type="spellEnd"/>
            <w:r w:rsidRPr="00815430">
              <w:rPr>
                <w:rFonts w:ascii="Trebuchet MS" w:hAnsi="Trebuchet MS"/>
                <w:lang w:val="en-US"/>
              </w:rPr>
              <w:t xml:space="preserve"> </w:t>
            </w:r>
            <w:proofErr w:type="spellStart"/>
            <w:r w:rsidRPr="00815430">
              <w:rPr>
                <w:rFonts w:ascii="Trebuchet MS" w:hAnsi="Trebuchet MS"/>
                <w:lang w:val="en-US"/>
              </w:rPr>
              <w:t>dreptul</w:t>
            </w:r>
            <w:proofErr w:type="spellEnd"/>
            <w:r w:rsidRPr="00815430">
              <w:rPr>
                <w:rFonts w:ascii="Trebuchet MS" w:hAnsi="Trebuchet MS"/>
                <w:lang w:val="en-US"/>
              </w:rPr>
              <w:t xml:space="preserve"> </w:t>
            </w:r>
            <w:proofErr w:type="spellStart"/>
            <w:r w:rsidRPr="00815430">
              <w:rPr>
                <w:rFonts w:ascii="Trebuchet MS" w:hAnsi="Trebuchet MS"/>
                <w:lang w:val="en-US"/>
              </w:rPr>
              <w:t>solicitantului</w:t>
            </w:r>
            <w:proofErr w:type="spellEnd"/>
            <w:r w:rsidRPr="00815430">
              <w:rPr>
                <w:rFonts w:ascii="Trebuchet MS" w:hAnsi="Trebuchet MS"/>
                <w:lang w:val="en-US"/>
              </w:rPr>
              <w:t xml:space="preserve"> de </w:t>
            </w:r>
            <w:proofErr w:type="spellStart"/>
            <w:r w:rsidRPr="00815430">
              <w:rPr>
                <w:rFonts w:ascii="Trebuchet MS" w:hAnsi="Trebuchet MS"/>
                <w:lang w:val="en-US"/>
              </w:rPr>
              <w:t>finanțare</w:t>
            </w:r>
            <w:proofErr w:type="spellEnd"/>
            <w:r w:rsidRPr="00815430">
              <w:rPr>
                <w:rFonts w:ascii="Trebuchet MS" w:hAnsi="Trebuchet MS"/>
                <w:lang w:val="en-US"/>
              </w:rPr>
              <w:t xml:space="preserve"> de </w:t>
            </w:r>
            <w:proofErr w:type="gramStart"/>
            <w:r w:rsidRPr="00815430">
              <w:rPr>
                <w:rFonts w:ascii="Trebuchet MS" w:hAnsi="Trebuchet MS"/>
                <w:lang w:val="en-US"/>
              </w:rPr>
              <w:t>a</w:t>
            </w:r>
            <w:proofErr w:type="gramEnd"/>
            <w:r w:rsidRPr="00815430">
              <w:rPr>
                <w:rFonts w:ascii="Trebuchet MS" w:hAnsi="Trebuchet MS"/>
                <w:lang w:val="en-US"/>
              </w:rPr>
              <w:t xml:space="preserve"> </w:t>
            </w:r>
            <w:proofErr w:type="spellStart"/>
            <w:r w:rsidRPr="00815430">
              <w:rPr>
                <w:rFonts w:ascii="Trebuchet MS" w:hAnsi="Trebuchet MS"/>
                <w:lang w:val="en-US"/>
              </w:rPr>
              <w:t>implementa</w:t>
            </w:r>
            <w:proofErr w:type="spellEnd"/>
            <w:r w:rsidRPr="00815430">
              <w:rPr>
                <w:rFonts w:ascii="Trebuchet MS" w:hAnsi="Trebuchet MS"/>
                <w:lang w:val="en-US"/>
              </w:rPr>
              <w:t xml:space="preserve"> </w:t>
            </w:r>
            <w:proofErr w:type="spellStart"/>
            <w:r w:rsidRPr="00815430">
              <w:rPr>
                <w:rFonts w:ascii="Trebuchet MS" w:hAnsi="Trebuchet MS"/>
                <w:lang w:val="en-US"/>
              </w:rPr>
              <w:t>investiția</w:t>
            </w:r>
            <w:proofErr w:type="spellEnd"/>
            <w:r w:rsidRPr="00815430">
              <w:rPr>
                <w:rFonts w:ascii="Trebuchet MS" w:hAnsi="Trebuchet MS"/>
                <w:lang w:val="en-US"/>
              </w:rPr>
              <w:t xml:space="preserve">, </w:t>
            </w:r>
            <w:proofErr w:type="spellStart"/>
            <w:r w:rsidRPr="00815430">
              <w:rPr>
                <w:rFonts w:ascii="Trebuchet MS" w:hAnsi="Trebuchet MS"/>
                <w:lang w:val="en-US"/>
              </w:rPr>
              <w:t>iar</w:t>
            </w:r>
            <w:proofErr w:type="spellEnd"/>
            <w:r w:rsidRPr="00815430">
              <w:rPr>
                <w:rFonts w:ascii="Trebuchet MS" w:hAnsi="Trebuchet MS"/>
                <w:lang w:val="en-US"/>
              </w:rPr>
              <w:t xml:space="preserve"> </w:t>
            </w:r>
            <w:proofErr w:type="spellStart"/>
            <w:r w:rsidRPr="00815430">
              <w:rPr>
                <w:rFonts w:ascii="Trebuchet MS" w:hAnsi="Trebuchet MS"/>
                <w:lang w:val="en-US"/>
              </w:rPr>
              <w:t>în</w:t>
            </w:r>
            <w:proofErr w:type="spellEnd"/>
            <w:r w:rsidRPr="00815430">
              <w:rPr>
                <w:rFonts w:ascii="Trebuchet MS" w:hAnsi="Trebuchet MS"/>
                <w:lang w:val="en-US"/>
              </w:rPr>
              <w:t xml:space="preserve"> </w:t>
            </w:r>
            <w:proofErr w:type="spellStart"/>
            <w:r w:rsidRPr="00815430">
              <w:rPr>
                <w:rFonts w:ascii="Trebuchet MS" w:hAnsi="Trebuchet MS"/>
                <w:lang w:val="en-US"/>
              </w:rPr>
              <w:t>situația</w:t>
            </w:r>
            <w:proofErr w:type="spellEnd"/>
            <w:r w:rsidRPr="00815430">
              <w:rPr>
                <w:rFonts w:ascii="Trebuchet MS" w:hAnsi="Trebuchet MS"/>
                <w:lang w:val="en-US"/>
              </w:rPr>
              <w:t xml:space="preserve"> </w:t>
            </w:r>
            <w:proofErr w:type="spellStart"/>
            <w:r w:rsidRPr="00815430">
              <w:rPr>
                <w:rFonts w:ascii="Trebuchet MS" w:hAnsi="Trebuchet MS"/>
                <w:lang w:val="en-US"/>
              </w:rPr>
              <w:t>în</w:t>
            </w:r>
            <w:proofErr w:type="spellEnd"/>
            <w:r w:rsidRPr="00815430">
              <w:rPr>
                <w:rFonts w:ascii="Trebuchet MS" w:hAnsi="Trebuchet MS"/>
                <w:lang w:val="en-US"/>
              </w:rPr>
              <w:t xml:space="preserve"> care </w:t>
            </w:r>
            <w:proofErr w:type="spellStart"/>
            <w:r w:rsidRPr="00815430">
              <w:rPr>
                <w:rFonts w:ascii="Trebuchet MS" w:hAnsi="Trebuchet MS"/>
                <w:lang w:val="en-US"/>
              </w:rPr>
              <w:t>solicitantul</w:t>
            </w:r>
            <w:proofErr w:type="spellEnd"/>
            <w:r w:rsidRPr="00815430">
              <w:rPr>
                <w:rFonts w:ascii="Trebuchet MS" w:hAnsi="Trebuchet MS"/>
                <w:lang w:val="en-US"/>
              </w:rPr>
              <w:t xml:space="preserve"> de </w:t>
            </w:r>
            <w:proofErr w:type="spellStart"/>
            <w:r w:rsidRPr="00815430">
              <w:rPr>
                <w:rFonts w:ascii="Trebuchet MS" w:hAnsi="Trebuchet MS"/>
                <w:lang w:val="en-US"/>
              </w:rPr>
              <w:t>finanțare</w:t>
            </w:r>
            <w:proofErr w:type="spellEnd"/>
            <w:r w:rsidRPr="00815430">
              <w:rPr>
                <w:rFonts w:ascii="Trebuchet MS" w:hAnsi="Trebuchet MS"/>
                <w:lang w:val="en-US"/>
              </w:rPr>
              <w:t xml:space="preserve"> nu </w:t>
            </w:r>
            <w:proofErr w:type="spellStart"/>
            <w:r w:rsidRPr="00815430">
              <w:rPr>
                <w:rFonts w:ascii="Trebuchet MS" w:hAnsi="Trebuchet MS"/>
                <w:lang w:val="en-US"/>
              </w:rPr>
              <w:t>este</w:t>
            </w:r>
            <w:proofErr w:type="spellEnd"/>
            <w:r w:rsidRPr="00815430">
              <w:rPr>
                <w:rFonts w:ascii="Trebuchet MS" w:hAnsi="Trebuchet MS"/>
                <w:lang w:val="en-US"/>
              </w:rPr>
              <w:t xml:space="preserve"> </w:t>
            </w:r>
            <w:proofErr w:type="spellStart"/>
            <w:r w:rsidRPr="00815430">
              <w:rPr>
                <w:rFonts w:ascii="Trebuchet MS" w:hAnsi="Trebuchet MS"/>
                <w:lang w:val="en-US"/>
              </w:rPr>
              <w:t>proprietarul</w:t>
            </w:r>
            <w:proofErr w:type="spellEnd"/>
            <w:r w:rsidRPr="00815430">
              <w:rPr>
                <w:rFonts w:ascii="Trebuchet MS" w:hAnsi="Trebuchet MS"/>
                <w:lang w:val="en-US"/>
              </w:rPr>
              <w:t xml:space="preserve"> </w:t>
            </w:r>
            <w:proofErr w:type="spellStart"/>
            <w:r w:rsidRPr="00815430">
              <w:rPr>
                <w:rFonts w:ascii="Trebuchet MS" w:hAnsi="Trebuchet MS"/>
                <w:lang w:val="en-US"/>
              </w:rPr>
              <w:t>imobilului</w:t>
            </w:r>
            <w:proofErr w:type="spellEnd"/>
            <w:r w:rsidRPr="00815430">
              <w:rPr>
                <w:rFonts w:ascii="Trebuchet MS" w:hAnsi="Trebuchet MS"/>
                <w:lang w:val="en-US"/>
              </w:rPr>
              <w:t xml:space="preserve">, </w:t>
            </w:r>
            <w:proofErr w:type="spellStart"/>
            <w:r w:rsidRPr="00815430">
              <w:rPr>
                <w:rFonts w:ascii="Trebuchet MS" w:hAnsi="Trebuchet MS"/>
                <w:lang w:val="en-US"/>
              </w:rPr>
              <w:t>dreptul</w:t>
            </w:r>
            <w:proofErr w:type="spellEnd"/>
            <w:r w:rsidRPr="00815430">
              <w:rPr>
                <w:rFonts w:ascii="Trebuchet MS" w:hAnsi="Trebuchet MS"/>
                <w:lang w:val="en-US"/>
              </w:rPr>
              <w:t xml:space="preserve"> </w:t>
            </w:r>
            <w:proofErr w:type="spellStart"/>
            <w:r w:rsidRPr="00815430">
              <w:rPr>
                <w:rFonts w:ascii="Trebuchet MS" w:hAnsi="Trebuchet MS"/>
                <w:lang w:val="en-US"/>
              </w:rPr>
              <w:t>acestuia</w:t>
            </w:r>
            <w:proofErr w:type="spellEnd"/>
            <w:r w:rsidRPr="00815430">
              <w:rPr>
                <w:rFonts w:ascii="Trebuchet MS" w:hAnsi="Trebuchet MS"/>
                <w:lang w:val="en-US"/>
              </w:rPr>
              <w:t xml:space="preserve"> de a </w:t>
            </w:r>
            <w:proofErr w:type="spellStart"/>
            <w:r w:rsidRPr="00815430">
              <w:rPr>
                <w:rFonts w:ascii="Trebuchet MS" w:hAnsi="Trebuchet MS"/>
                <w:lang w:val="en-US"/>
              </w:rPr>
              <w:t>încheia</w:t>
            </w:r>
            <w:proofErr w:type="spellEnd"/>
            <w:r w:rsidRPr="00815430">
              <w:rPr>
                <w:rFonts w:ascii="Trebuchet MS" w:hAnsi="Trebuchet MS"/>
                <w:lang w:val="en-US"/>
              </w:rPr>
              <w:t xml:space="preserve"> </w:t>
            </w:r>
            <w:proofErr w:type="spellStart"/>
            <w:r w:rsidRPr="00815430">
              <w:rPr>
                <w:rFonts w:ascii="Trebuchet MS" w:hAnsi="Trebuchet MS"/>
                <w:lang w:val="en-US"/>
              </w:rPr>
              <w:t>contractul</w:t>
            </w:r>
            <w:proofErr w:type="spellEnd"/>
            <w:r w:rsidRPr="00815430">
              <w:rPr>
                <w:rFonts w:ascii="Trebuchet MS" w:hAnsi="Trebuchet MS"/>
                <w:lang w:val="en-US"/>
              </w:rPr>
              <w:t xml:space="preserve"> de </w:t>
            </w:r>
            <w:proofErr w:type="spellStart"/>
            <w:r w:rsidRPr="00815430">
              <w:rPr>
                <w:rFonts w:ascii="Trebuchet MS" w:hAnsi="Trebuchet MS"/>
                <w:lang w:val="en-US"/>
              </w:rPr>
              <w:t>comodat</w:t>
            </w:r>
            <w:proofErr w:type="spellEnd"/>
            <w:r w:rsidRPr="00815430">
              <w:rPr>
                <w:rFonts w:ascii="Trebuchet MS" w:hAnsi="Trebuchet MS"/>
                <w:lang w:val="en-US"/>
              </w:rPr>
              <w:t>/</w:t>
            </w:r>
            <w:proofErr w:type="spellStart"/>
            <w:r w:rsidRPr="00815430">
              <w:rPr>
                <w:rFonts w:ascii="Trebuchet MS" w:hAnsi="Trebuchet MS"/>
                <w:lang w:val="en-US"/>
              </w:rPr>
              <w:t>închiriere</w:t>
            </w:r>
            <w:proofErr w:type="spellEnd"/>
            <w:r w:rsidRPr="00815430">
              <w:rPr>
                <w:rFonts w:ascii="Trebuchet MS" w:hAnsi="Trebuchet MS"/>
                <w:lang w:val="en-US"/>
              </w:rPr>
              <w:t>.</w:t>
            </w:r>
          </w:p>
          <w:p w14:paraId="4F660FE8" w14:textId="77777777" w:rsidR="009E48F8" w:rsidRPr="00815430" w:rsidRDefault="009E48F8" w:rsidP="009E48F8">
            <w:pPr>
              <w:autoSpaceDE w:val="0"/>
              <w:autoSpaceDN w:val="0"/>
              <w:adjustRightInd w:val="0"/>
              <w:spacing w:line="360" w:lineRule="auto"/>
              <w:jc w:val="both"/>
              <w:rPr>
                <w:rFonts w:ascii="Trebuchet MS" w:hAnsi="Trebuchet MS"/>
                <w:lang w:val="en-US"/>
              </w:rPr>
            </w:pPr>
          </w:p>
          <w:p w14:paraId="197D09DB" w14:textId="77777777" w:rsidR="009E48F8" w:rsidRPr="00815430" w:rsidRDefault="009E48F8" w:rsidP="009E48F8">
            <w:pPr>
              <w:spacing w:line="360" w:lineRule="auto"/>
              <w:jc w:val="both"/>
              <w:rPr>
                <w:rFonts w:ascii="Trebuchet MS" w:hAnsi="Trebuchet MS"/>
                <w:lang w:val="en-US"/>
              </w:rPr>
            </w:pPr>
            <w:r w:rsidRPr="00815430">
              <w:rPr>
                <w:rFonts w:ascii="Trebuchet MS" w:hAnsi="Trebuchet MS"/>
                <w:lang w:val="en-US"/>
              </w:rPr>
              <w:t>b)</w:t>
            </w:r>
            <w:r>
              <w:rPr>
                <w:rFonts w:ascii="Trebuchet MS" w:hAnsi="Trebuchet MS"/>
                <w:lang w:val="en-US"/>
              </w:rPr>
              <w:t xml:space="preserve"> </w:t>
            </w:r>
            <w:proofErr w:type="spellStart"/>
            <w:r w:rsidRPr="00815430">
              <w:rPr>
                <w:rFonts w:ascii="Trebuchet MS" w:hAnsi="Trebuchet MS"/>
                <w:lang w:val="en-US"/>
              </w:rPr>
              <w:t>Pentru</w:t>
            </w:r>
            <w:proofErr w:type="spellEnd"/>
            <w:r w:rsidRPr="00815430">
              <w:rPr>
                <w:rFonts w:ascii="Trebuchet MS" w:hAnsi="Trebuchet MS"/>
                <w:lang w:val="en-US"/>
              </w:rPr>
              <w:t xml:space="preserve"> </w:t>
            </w:r>
            <w:proofErr w:type="spellStart"/>
            <w:r w:rsidRPr="00815430">
              <w:rPr>
                <w:rFonts w:ascii="Trebuchet MS" w:hAnsi="Trebuchet MS"/>
                <w:lang w:val="en-US"/>
              </w:rPr>
              <w:t>proiecte</w:t>
            </w:r>
            <w:proofErr w:type="spellEnd"/>
            <w:r w:rsidRPr="00815430">
              <w:rPr>
                <w:rFonts w:ascii="Trebuchet MS" w:hAnsi="Trebuchet MS"/>
                <w:lang w:val="en-US"/>
              </w:rPr>
              <w:t xml:space="preserve"> care </w:t>
            </w:r>
            <w:proofErr w:type="spellStart"/>
            <w:r w:rsidRPr="00815430">
              <w:rPr>
                <w:rFonts w:ascii="Trebuchet MS" w:hAnsi="Trebuchet MS"/>
                <w:lang w:val="en-US"/>
              </w:rPr>
              <w:t>propun</w:t>
            </w:r>
            <w:proofErr w:type="spellEnd"/>
            <w:r w:rsidRPr="00815430">
              <w:rPr>
                <w:rFonts w:ascii="Trebuchet MS" w:hAnsi="Trebuchet MS"/>
                <w:lang w:val="en-US"/>
              </w:rPr>
              <w:t xml:space="preserve"> </w:t>
            </w:r>
            <w:proofErr w:type="spellStart"/>
            <w:r w:rsidRPr="00815430">
              <w:rPr>
                <w:rFonts w:ascii="Trebuchet MS" w:hAnsi="Trebuchet MS"/>
                <w:lang w:val="en-US"/>
              </w:rPr>
              <w:t>realizarea</w:t>
            </w:r>
            <w:proofErr w:type="spellEnd"/>
            <w:r w:rsidRPr="00815430">
              <w:rPr>
                <w:rFonts w:ascii="Trebuchet MS" w:hAnsi="Trebuchet MS"/>
                <w:lang w:val="en-US"/>
              </w:rPr>
              <w:t xml:space="preserve"> de </w:t>
            </w:r>
            <w:proofErr w:type="spellStart"/>
            <w:r w:rsidRPr="00815430">
              <w:rPr>
                <w:rFonts w:ascii="Trebuchet MS" w:hAnsi="Trebuchet MS"/>
                <w:lang w:val="en-US"/>
              </w:rPr>
              <w:t>lucrări</w:t>
            </w:r>
            <w:proofErr w:type="spellEnd"/>
            <w:r w:rsidRPr="007C6ED0">
              <w:rPr>
                <w:rFonts w:ascii="Trebuchet MS" w:hAnsi="Trebuchet MS" w:cs="MontserratRoman-Regular"/>
                <w:lang w:val="en-US"/>
              </w:rPr>
              <w:t xml:space="preserve"> care </w:t>
            </w:r>
            <w:proofErr w:type="spellStart"/>
            <w:r w:rsidRPr="007C6ED0">
              <w:rPr>
                <w:rFonts w:ascii="Trebuchet MS" w:hAnsi="Trebuchet MS" w:cs="MontserratRoman-Regular"/>
                <w:lang w:val="en-US"/>
              </w:rPr>
              <w:t>necesită</w:t>
            </w:r>
            <w:proofErr w:type="spellEnd"/>
            <w:r w:rsidRPr="007C6ED0">
              <w:rPr>
                <w:rFonts w:ascii="Trebuchet MS" w:hAnsi="Trebuchet MS" w:cs="MontserratRoman-Regular"/>
                <w:lang w:val="en-US"/>
              </w:rPr>
              <w:t xml:space="preserve"> </w:t>
            </w:r>
            <w:proofErr w:type="spellStart"/>
            <w:r w:rsidRPr="007C6ED0">
              <w:rPr>
                <w:rFonts w:ascii="Trebuchet MS" w:hAnsi="Trebuchet MS" w:cs="MontserratRoman-Regular"/>
                <w:lang w:val="en-US"/>
              </w:rPr>
              <w:t>autorizație</w:t>
            </w:r>
            <w:proofErr w:type="spellEnd"/>
            <w:r w:rsidRPr="007C6ED0">
              <w:rPr>
                <w:rFonts w:ascii="Trebuchet MS" w:hAnsi="Trebuchet MS" w:cs="MontserratRoman-Regular"/>
                <w:lang w:val="en-US"/>
              </w:rPr>
              <w:t xml:space="preserve"> de </w:t>
            </w:r>
            <w:proofErr w:type="spellStart"/>
            <w:r w:rsidRPr="007C6ED0">
              <w:rPr>
                <w:rFonts w:ascii="Trebuchet MS" w:hAnsi="Trebuchet MS" w:cs="MontserratRoman-Regular"/>
                <w:lang w:val="en-US"/>
              </w:rPr>
              <w:t>construire</w:t>
            </w:r>
            <w:proofErr w:type="spellEnd"/>
            <w:r w:rsidRPr="00815430">
              <w:rPr>
                <w:rFonts w:ascii="Trebuchet MS" w:hAnsi="Trebuchet MS"/>
                <w:lang w:val="en-US"/>
              </w:rPr>
              <w:t xml:space="preserve">: </w:t>
            </w:r>
          </w:p>
          <w:p w14:paraId="6CEFD07A" w14:textId="77777777" w:rsidR="009E48F8" w:rsidRPr="00815430" w:rsidRDefault="009E48F8" w:rsidP="009E48F8">
            <w:pPr>
              <w:pStyle w:val="ListParagraph"/>
              <w:numPr>
                <w:ilvl w:val="0"/>
                <w:numId w:val="70"/>
              </w:numPr>
              <w:autoSpaceDE w:val="0"/>
              <w:autoSpaceDN w:val="0"/>
              <w:adjustRightInd w:val="0"/>
              <w:spacing w:line="360" w:lineRule="auto"/>
              <w:jc w:val="both"/>
              <w:rPr>
                <w:rFonts w:ascii="Trebuchet MS" w:hAnsi="Trebuchet MS"/>
                <w:color w:val="000000"/>
              </w:rPr>
            </w:pPr>
            <w:r w:rsidRPr="00815430">
              <w:rPr>
                <w:rFonts w:ascii="Trebuchet MS" w:hAnsi="Trebuchet MS"/>
                <w:color w:val="000000"/>
              </w:rPr>
              <w:t xml:space="preserve">Documentele cadastrale şi înregistrarea imobilelor în registre: </w:t>
            </w:r>
          </w:p>
          <w:p w14:paraId="471DC1D2" w14:textId="77777777" w:rsidR="009E48F8" w:rsidRPr="00815430" w:rsidRDefault="009E48F8" w:rsidP="009E48F8">
            <w:pPr>
              <w:numPr>
                <w:ilvl w:val="0"/>
                <w:numId w:val="69"/>
              </w:numPr>
              <w:autoSpaceDE w:val="0"/>
              <w:autoSpaceDN w:val="0"/>
              <w:adjustRightInd w:val="0"/>
              <w:spacing w:before="120" w:after="13" w:line="360" w:lineRule="auto"/>
              <w:jc w:val="both"/>
              <w:rPr>
                <w:rFonts w:ascii="Trebuchet MS" w:hAnsi="Trebuchet MS"/>
                <w:color w:val="000000"/>
              </w:rPr>
            </w:pPr>
            <w:r w:rsidRPr="00815430">
              <w:rPr>
                <w:rFonts w:ascii="Trebuchet MS" w:hAnsi="Trebuchet MS"/>
                <w:color w:val="000000"/>
              </w:rPr>
              <w:t>extras de carte funciară din care să rezulte intabularea</w:t>
            </w:r>
            <w:r>
              <w:rPr>
                <w:rFonts w:ascii="Trebuchet MS" w:hAnsi="Trebuchet MS"/>
                <w:color w:val="000000"/>
              </w:rPr>
              <w:t xml:space="preserve">, </w:t>
            </w:r>
            <w:r>
              <w:rPr>
                <w:rFonts w:ascii="Trebuchet MS" w:hAnsi="Trebuchet MS" w:cs="Calibri"/>
                <w:color w:val="000000"/>
              </w:rPr>
              <w:t>în termen de valabilitate</w:t>
            </w:r>
          </w:p>
          <w:p w14:paraId="5BA16589" w14:textId="77777777" w:rsidR="009E48F8" w:rsidRPr="00815430" w:rsidRDefault="009E48F8" w:rsidP="009E48F8">
            <w:pPr>
              <w:numPr>
                <w:ilvl w:val="0"/>
                <w:numId w:val="69"/>
              </w:numPr>
              <w:autoSpaceDE w:val="0"/>
              <w:autoSpaceDN w:val="0"/>
              <w:adjustRightInd w:val="0"/>
              <w:spacing w:before="120" w:after="13" w:line="360" w:lineRule="auto"/>
              <w:jc w:val="both"/>
              <w:rPr>
                <w:rFonts w:ascii="Trebuchet MS" w:hAnsi="Trebuchet MS"/>
                <w:color w:val="000000"/>
              </w:rPr>
            </w:pPr>
            <w:r w:rsidRPr="00815430">
              <w:rPr>
                <w:rFonts w:ascii="Trebuchet MS" w:hAnsi="Trebuchet MS"/>
                <w:color w:val="000000"/>
              </w:rPr>
              <w:t>plan de amplasament vizat de OCPI pentru imobilele pe care se propune a se realiza investiţia în cadrul proiectului, plan în care să fie evidențiate inclusiv numerele cadastrale</w:t>
            </w:r>
            <w:r>
              <w:rPr>
                <w:rFonts w:ascii="Trebuchet MS" w:hAnsi="Trebuchet MS"/>
                <w:color w:val="000000"/>
              </w:rPr>
              <w:t>, tabel numere cadastrale;</w:t>
            </w:r>
          </w:p>
          <w:p w14:paraId="59C12736" w14:textId="1AB13A1E" w:rsidR="009E48F8" w:rsidRPr="00682805" w:rsidRDefault="009E48F8" w:rsidP="009E48F8">
            <w:pPr>
              <w:pStyle w:val="ListParagraph"/>
              <w:numPr>
                <w:ilvl w:val="0"/>
                <w:numId w:val="71"/>
              </w:numPr>
              <w:autoSpaceDE w:val="0"/>
              <w:autoSpaceDN w:val="0"/>
              <w:adjustRightInd w:val="0"/>
              <w:spacing w:line="360" w:lineRule="auto"/>
              <w:jc w:val="both"/>
              <w:rPr>
                <w:rFonts w:ascii="Trebuchet MS" w:hAnsi="Trebuchet MS"/>
                <w:b/>
                <w:bCs/>
                <w:iCs/>
              </w:rPr>
            </w:pPr>
            <w:r w:rsidRPr="00682805">
              <w:rPr>
                <w:rFonts w:ascii="Trebuchet MS" w:hAnsi="Trebuchet MS"/>
                <w:color w:val="000000"/>
              </w:rPr>
              <w:t>Plan de situație propus pentru realizarea investiţiei.</w:t>
            </w:r>
          </w:p>
          <w:p w14:paraId="620A38C7" w14:textId="77777777" w:rsidR="009E48F8" w:rsidRDefault="009E48F8" w:rsidP="009E48F8">
            <w:pPr>
              <w:autoSpaceDE w:val="0"/>
              <w:autoSpaceDN w:val="0"/>
              <w:adjustRightInd w:val="0"/>
              <w:spacing w:line="360" w:lineRule="auto"/>
              <w:jc w:val="both"/>
              <w:rPr>
                <w:rFonts w:ascii="Trebuchet MS" w:hAnsi="Trebuchet MS"/>
                <w:iCs/>
              </w:rPr>
            </w:pPr>
          </w:p>
          <w:p w14:paraId="3D31154B" w14:textId="668F6C7E" w:rsidR="009E48F8" w:rsidRDefault="009E48F8" w:rsidP="009E48F8">
            <w:pPr>
              <w:autoSpaceDE w:val="0"/>
              <w:autoSpaceDN w:val="0"/>
              <w:adjustRightInd w:val="0"/>
              <w:spacing w:line="360" w:lineRule="auto"/>
              <w:jc w:val="both"/>
              <w:rPr>
                <w:rFonts w:ascii="Trebuchet MS" w:hAnsi="Trebuchet MS"/>
                <w:iCs/>
              </w:rPr>
            </w:pPr>
            <w:r w:rsidRPr="00556647">
              <w:rPr>
                <w:rFonts w:ascii="Trebuchet MS" w:hAnsi="Trebuchet MS"/>
                <w:iCs/>
              </w:rPr>
              <w:t xml:space="preserve">Drepturile asupra </w:t>
            </w:r>
            <w:r>
              <w:rPr>
                <w:rFonts w:ascii="Trebuchet MS" w:hAnsi="Trebuchet MS"/>
                <w:iCs/>
              </w:rPr>
              <w:t xml:space="preserve">bunurilor mobile şi imobile care fac obiectul cererii de finanţare </w:t>
            </w:r>
            <w:r w:rsidRPr="00556647">
              <w:rPr>
                <w:rFonts w:ascii="Trebuchet MS" w:hAnsi="Trebuchet MS"/>
                <w:iCs/>
              </w:rPr>
              <w:t>trebuie</w:t>
            </w:r>
            <w:r>
              <w:rPr>
                <w:rFonts w:ascii="Trebuchet MS" w:hAnsi="Trebuchet MS"/>
                <w:iCs/>
              </w:rPr>
              <w:t xml:space="preserve"> deținute de la transmiterea cererii de finanțare </w:t>
            </w:r>
            <w:r w:rsidR="00DD49D5">
              <w:rPr>
                <w:rFonts w:ascii="Trebuchet MS" w:hAnsi="Trebuchet MS"/>
                <w:iCs/>
              </w:rPr>
              <w:t xml:space="preserve">prin sistemul MySMIS </w:t>
            </w:r>
            <w:r>
              <w:rPr>
                <w:rFonts w:ascii="Trebuchet MS" w:hAnsi="Trebuchet MS"/>
                <w:iCs/>
              </w:rPr>
              <w:t>și</w:t>
            </w:r>
            <w:r w:rsidRPr="00556647">
              <w:rPr>
                <w:rFonts w:ascii="Trebuchet MS" w:hAnsi="Trebuchet MS"/>
                <w:iCs/>
              </w:rPr>
              <w:t xml:space="preserve"> menținute în etapele de evaluare, selecție și contractare</w:t>
            </w:r>
            <w:r w:rsidRPr="00404127">
              <w:rPr>
                <w:rFonts w:ascii="Trebuchet MS" w:hAnsi="Trebuchet MS"/>
                <w:iCs/>
              </w:rPr>
              <w:t>, în perioada de implementare, precum și în perioada în care este asigurat caracterul durabil al proiectului, în condiţiile art. 65 din Regulamentul (UE) 2021/1.060, cu modificările şi completările ulterioare.</w:t>
            </w:r>
          </w:p>
          <w:p w14:paraId="2208309D" w14:textId="77777777" w:rsidR="009E48F8" w:rsidRDefault="009E48F8" w:rsidP="009E48F8">
            <w:pPr>
              <w:autoSpaceDE w:val="0"/>
              <w:autoSpaceDN w:val="0"/>
              <w:adjustRightInd w:val="0"/>
              <w:spacing w:line="360" w:lineRule="auto"/>
              <w:jc w:val="both"/>
              <w:rPr>
                <w:rFonts w:ascii="Trebuchet MS" w:hAnsi="Trebuchet MS"/>
                <w:iCs/>
              </w:rPr>
            </w:pPr>
          </w:p>
          <w:p w14:paraId="1FEA5B30" w14:textId="42427486" w:rsidR="00A16520" w:rsidRDefault="00A16520" w:rsidP="00A16520">
            <w:pPr>
              <w:pStyle w:val="ListParagraph"/>
              <w:numPr>
                <w:ilvl w:val="0"/>
                <w:numId w:val="71"/>
              </w:numPr>
              <w:autoSpaceDE w:val="0"/>
              <w:autoSpaceDN w:val="0"/>
              <w:adjustRightInd w:val="0"/>
              <w:spacing w:line="360" w:lineRule="auto"/>
              <w:jc w:val="both"/>
              <w:rPr>
                <w:rFonts w:ascii="Trebuchet MS" w:hAnsi="Trebuchet MS"/>
                <w:iCs/>
              </w:rPr>
            </w:pPr>
            <w:r>
              <w:rPr>
                <w:rFonts w:ascii="Trebuchet MS" w:hAnsi="Trebuchet MS"/>
                <w:iCs/>
              </w:rPr>
              <w:t xml:space="preserve">Documente din care să reiasă </w:t>
            </w:r>
            <w:r w:rsidRPr="00A16520">
              <w:rPr>
                <w:rFonts w:ascii="Trebuchet MS" w:hAnsi="Trebuchet MS"/>
                <w:iCs/>
              </w:rPr>
              <w:t>dreptul de proprietate intelectuală asupra tehnologiei propuse prin proiect sau să dețină o licență de exploatare, pentru a asigura că rezultatul cercetării poate fi valorificat comercial (inventator, să aibă licență, să fi dezvoltat intern conceptul)</w:t>
            </w:r>
          </w:p>
          <w:p w14:paraId="7C925A98" w14:textId="77777777" w:rsidR="00A16520" w:rsidRPr="00A16520" w:rsidRDefault="00A16520" w:rsidP="00A16520">
            <w:pPr>
              <w:pStyle w:val="ListParagraph"/>
              <w:autoSpaceDE w:val="0"/>
              <w:autoSpaceDN w:val="0"/>
              <w:adjustRightInd w:val="0"/>
              <w:spacing w:line="360" w:lineRule="auto"/>
              <w:jc w:val="both"/>
              <w:rPr>
                <w:rFonts w:ascii="Trebuchet MS" w:hAnsi="Trebuchet MS"/>
                <w:iCs/>
              </w:rPr>
            </w:pPr>
          </w:p>
          <w:p w14:paraId="521C9C5C" w14:textId="6F9FFB64" w:rsidR="009E48F8" w:rsidRPr="009E48F8" w:rsidRDefault="009E48F8" w:rsidP="0031723A">
            <w:pPr>
              <w:pStyle w:val="ListParagraph"/>
              <w:numPr>
                <w:ilvl w:val="0"/>
                <w:numId w:val="71"/>
              </w:numPr>
              <w:spacing w:line="360" w:lineRule="auto"/>
              <w:jc w:val="both"/>
              <w:rPr>
                <w:rFonts w:ascii="Trebuchet MS" w:hAnsi="Trebuchet MS" w:cs="Calibri"/>
              </w:rPr>
            </w:pPr>
            <w:r w:rsidRPr="009E48F8">
              <w:rPr>
                <w:rFonts w:ascii="Trebuchet MS" w:hAnsi="Trebuchet MS" w:cs="Calibri"/>
              </w:rPr>
              <w:t>Dovada capacității financiare: extras de cont bancar curent sau de depozit, linie/contract de credit emise de o instituție de credit bancară, scrisoare de confort emisă de o instituție de credit bancară, prin care solicitantul de finanțare face dovada că are capacitatea financiară de a acoperi</w:t>
            </w:r>
            <w:r>
              <w:rPr>
                <w:rFonts w:ascii="Trebuchet MS" w:hAnsi="Trebuchet MS" w:cs="Calibri"/>
              </w:rPr>
              <w:t>, cel puțin, cheltuieli</w:t>
            </w:r>
            <w:r w:rsidR="00CD499A">
              <w:rPr>
                <w:rFonts w:ascii="Trebuchet MS" w:hAnsi="Trebuchet MS" w:cs="Calibri"/>
              </w:rPr>
              <w:t>le</w:t>
            </w:r>
            <w:r>
              <w:rPr>
                <w:rFonts w:ascii="Trebuchet MS" w:hAnsi="Trebuchet MS" w:cs="Calibri"/>
              </w:rPr>
              <w:t xml:space="preserve"> neeligibile, </w:t>
            </w:r>
            <w:r w:rsidRPr="009E48F8">
              <w:rPr>
                <w:rFonts w:ascii="Trebuchet MS" w:hAnsi="Trebuchet MS" w:cs="Calibri"/>
              </w:rPr>
              <w:t>TVA deductibilă aferentă proiectului</w:t>
            </w:r>
            <w:r>
              <w:rPr>
                <w:rFonts w:ascii="Trebuchet MS" w:hAnsi="Trebuchet MS" w:cs="Calibri"/>
              </w:rPr>
              <w:t>, precum și cheltuielile necesare implementării proiectului în condițiile rambursării ulterioare.</w:t>
            </w:r>
          </w:p>
          <w:p w14:paraId="28CF268A" w14:textId="77777777" w:rsidR="009E48F8" w:rsidRPr="009E48F8" w:rsidRDefault="009E48F8" w:rsidP="009E48F8">
            <w:pPr>
              <w:spacing w:line="360" w:lineRule="auto"/>
              <w:ind w:left="360"/>
              <w:jc w:val="both"/>
              <w:rPr>
                <w:rFonts w:ascii="Trebuchet MS" w:hAnsi="Trebuchet MS" w:cs="Calibri"/>
              </w:rPr>
            </w:pPr>
          </w:p>
          <w:p w14:paraId="32655A41" w14:textId="636EB2D3" w:rsidR="002F1A51" w:rsidRPr="0019202C" w:rsidRDefault="002F1A51" w:rsidP="002F1A51">
            <w:pPr>
              <w:pStyle w:val="ListParagraph"/>
              <w:numPr>
                <w:ilvl w:val="0"/>
                <w:numId w:val="18"/>
              </w:numPr>
              <w:spacing w:line="360" w:lineRule="auto"/>
              <w:jc w:val="both"/>
              <w:rPr>
                <w:rFonts w:ascii="Trebuchet MS" w:hAnsi="Trebuchet MS" w:cs="Calibri"/>
              </w:rPr>
            </w:pPr>
            <w:r w:rsidRPr="0019202C">
              <w:rPr>
                <w:rFonts w:ascii="Trebuchet MS" w:hAnsi="Trebuchet MS" w:cs="Calibri"/>
              </w:rPr>
              <w:t>Documentația privind imunizarea la schimbările climatice, în cazul proiectelor care prevăd lucrări de construcții</w:t>
            </w:r>
            <w:r>
              <w:rPr>
                <w:rFonts w:ascii="Trebuchet MS" w:hAnsi="Trebuchet MS" w:cs="Calibri"/>
              </w:rPr>
              <w:t xml:space="preserve"> (infrastructură cu o durată de viața mai mare de 5 ani).</w:t>
            </w:r>
          </w:p>
          <w:p w14:paraId="75442E07" w14:textId="77777777" w:rsidR="002F1A51" w:rsidRPr="007D6BE3" w:rsidRDefault="002F1A51" w:rsidP="002F1A51">
            <w:pPr>
              <w:spacing w:line="360" w:lineRule="auto"/>
              <w:jc w:val="both"/>
              <w:rPr>
                <w:rFonts w:ascii="Trebuchet MS" w:hAnsi="Trebuchet MS" w:cs="Calibri"/>
                <w:iCs/>
              </w:rPr>
            </w:pPr>
            <w:r w:rsidRPr="007D6BE3">
              <w:rPr>
                <w:rFonts w:ascii="Trebuchet MS" w:hAnsi="Trebuchet MS" w:cs="Calibri"/>
                <w:iCs/>
              </w:rPr>
              <w:lastRenderedPageBreak/>
              <w:t xml:space="preserve">Documentația privind imunizarea la schimbările climatice va respecta metodologia de întocmire conform anexei prezentului ghid, iar concluziile documentației se vor regăsi în </w:t>
            </w:r>
            <w:r>
              <w:rPr>
                <w:rFonts w:ascii="Trebuchet MS" w:hAnsi="Trebuchet MS" w:cs="Calibri"/>
                <w:iCs/>
              </w:rPr>
              <w:t>planul de afaceri</w:t>
            </w:r>
            <w:r w:rsidRPr="007D6BE3">
              <w:rPr>
                <w:rFonts w:ascii="Trebuchet MS" w:hAnsi="Trebuchet MS" w:cs="Calibri"/>
                <w:iCs/>
              </w:rPr>
              <w:t xml:space="preserve"> și în cererea de finanțare.</w:t>
            </w:r>
          </w:p>
          <w:p w14:paraId="2C9D8789" w14:textId="3DE27EE3" w:rsidR="002F1A51" w:rsidRDefault="002F1A51" w:rsidP="009E48F8">
            <w:pPr>
              <w:spacing w:line="360" w:lineRule="auto"/>
              <w:ind w:left="34"/>
              <w:jc w:val="both"/>
              <w:rPr>
                <w:rFonts w:ascii="Trebuchet MS" w:hAnsi="Trebuchet MS" w:cs="Calibri"/>
              </w:rPr>
            </w:pPr>
            <w:r w:rsidRPr="007D6BE3">
              <w:rPr>
                <w:rFonts w:ascii="Trebuchet MS" w:hAnsi="Trebuchet MS" w:cs="Calibri"/>
              </w:rPr>
              <w:t xml:space="preserve">Informațiile privind respectarea și modalitatea de îndeplinire a cerințelor și măsurilor prevăzute pentru obiectivele de mediu vor fi corelate în cererea de finanțare, </w:t>
            </w:r>
            <w:r>
              <w:rPr>
                <w:rFonts w:ascii="Trebuchet MS" w:hAnsi="Trebuchet MS" w:cs="Calibri"/>
              </w:rPr>
              <w:t>planul de afaceri</w:t>
            </w:r>
            <w:r w:rsidRPr="007D6BE3">
              <w:rPr>
                <w:rFonts w:ascii="Trebuchet MS" w:hAnsi="Trebuchet MS" w:cs="Calibri"/>
              </w:rPr>
              <w:t>, Declarația DNSH precum și documentația privind imunizarea la schimbările climatice.</w:t>
            </w:r>
          </w:p>
          <w:p w14:paraId="3E9DC524" w14:textId="77777777" w:rsidR="009E48F8" w:rsidRDefault="009E48F8" w:rsidP="009E48F8">
            <w:pPr>
              <w:spacing w:line="360" w:lineRule="auto"/>
              <w:ind w:left="34"/>
              <w:jc w:val="both"/>
              <w:rPr>
                <w:rFonts w:ascii="Trebuchet MS" w:hAnsi="Trebuchet MS" w:cs="Calibri"/>
              </w:rPr>
            </w:pPr>
          </w:p>
          <w:p w14:paraId="71877117" w14:textId="77777777" w:rsidR="00CD499A" w:rsidRPr="007D6BE3" w:rsidRDefault="00CD499A" w:rsidP="00CD499A">
            <w:pPr>
              <w:pStyle w:val="ListParagraph"/>
              <w:numPr>
                <w:ilvl w:val="0"/>
                <w:numId w:val="20"/>
              </w:numPr>
              <w:autoSpaceDE w:val="0"/>
              <w:autoSpaceDN w:val="0"/>
              <w:adjustRightInd w:val="0"/>
              <w:spacing w:line="360" w:lineRule="auto"/>
              <w:jc w:val="both"/>
              <w:rPr>
                <w:rFonts w:ascii="Trebuchet MS" w:hAnsi="Trebuchet MS" w:cs="Trebuchet MS"/>
              </w:rPr>
            </w:pPr>
            <w:r w:rsidRPr="007D6BE3">
              <w:rPr>
                <w:rFonts w:ascii="Trebuchet MS" w:hAnsi="Trebuchet MS" w:cs="Trebuchet MS"/>
              </w:rPr>
              <w:t>Planul de monitorizare a proiectului</w:t>
            </w:r>
          </w:p>
          <w:p w14:paraId="08C465F1" w14:textId="77777777" w:rsidR="00CD499A" w:rsidRPr="009E48F8" w:rsidRDefault="00CD499A" w:rsidP="009E48F8">
            <w:pPr>
              <w:spacing w:line="360" w:lineRule="auto"/>
              <w:ind w:left="34"/>
              <w:jc w:val="both"/>
              <w:rPr>
                <w:rFonts w:ascii="Trebuchet MS" w:hAnsi="Trebuchet MS" w:cs="Calibri"/>
              </w:rPr>
            </w:pPr>
          </w:p>
          <w:p w14:paraId="383E1695" w14:textId="28824CA2" w:rsidR="00EE70F3" w:rsidRDefault="00317057" w:rsidP="003F6286">
            <w:pPr>
              <w:pStyle w:val="ListParagraph"/>
              <w:numPr>
                <w:ilvl w:val="0"/>
                <w:numId w:val="20"/>
              </w:numPr>
              <w:spacing w:before="120" w:after="120" w:line="360" w:lineRule="auto"/>
              <w:jc w:val="both"/>
              <w:rPr>
                <w:rFonts w:ascii="Trebuchet MS" w:hAnsi="Trebuchet MS" w:cs="Calibri"/>
              </w:rPr>
            </w:pPr>
            <w:r w:rsidRPr="00CD499A">
              <w:rPr>
                <w:rFonts w:ascii="Trebuchet MS" w:hAnsi="Trebuchet MS" w:cs="Calibri"/>
              </w:rPr>
              <w:t>Decizia</w:t>
            </w:r>
            <w:r w:rsidR="00CD499A" w:rsidRPr="00CD499A">
              <w:rPr>
                <w:rFonts w:ascii="Trebuchet MS" w:hAnsi="Trebuchet MS" w:cs="Calibri"/>
              </w:rPr>
              <w:t xml:space="preserve"> inițială/ Decizia etapei de încadrare/ Clasarea notificării</w:t>
            </w:r>
            <w:r w:rsidRPr="00CD499A">
              <w:rPr>
                <w:rFonts w:ascii="Trebuchet MS" w:hAnsi="Trebuchet MS" w:cs="Calibri"/>
              </w:rPr>
              <w:t xml:space="preserve"> </w:t>
            </w:r>
            <w:r w:rsidR="00CD499A" w:rsidRPr="00CD499A">
              <w:rPr>
                <w:rFonts w:ascii="Trebuchet MS" w:hAnsi="Trebuchet MS" w:cs="Calibri"/>
              </w:rPr>
              <w:t xml:space="preserve">emisă de </w:t>
            </w:r>
            <w:r w:rsidRPr="00CD499A">
              <w:rPr>
                <w:rFonts w:ascii="Trebuchet MS" w:hAnsi="Trebuchet MS" w:cs="Calibri"/>
              </w:rPr>
              <w:t>autorit</w:t>
            </w:r>
            <w:r w:rsidR="00CD499A" w:rsidRPr="00CD499A">
              <w:rPr>
                <w:rFonts w:ascii="Trebuchet MS" w:hAnsi="Trebuchet MS" w:cs="Calibri"/>
              </w:rPr>
              <w:t>atea</w:t>
            </w:r>
            <w:r w:rsidRPr="00CD499A">
              <w:rPr>
                <w:rFonts w:ascii="Trebuchet MS" w:hAnsi="Trebuchet MS" w:cs="Calibri"/>
              </w:rPr>
              <w:t xml:space="preserve"> competent</w:t>
            </w:r>
            <w:r w:rsidR="00CD499A" w:rsidRPr="00CD499A">
              <w:rPr>
                <w:rFonts w:ascii="Trebuchet MS" w:hAnsi="Trebuchet MS" w:cs="Calibri"/>
              </w:rPr>
              <w:t>ă</w:t>
            </w:r>
            <w:r w:rsidRPr="00CD499A">
              <w:rPr>
                <w:rFonts w:ascii="Trebuchet MS" w:hAnsi="Trebuchet MS" w:cs="Calibri"/>
              </w:rPr>
              <w:t xml:space="preserve"> pentru protecția mediului, privind procedura de evaluare a impactului asupra mediului, în conformitate cu Legea 292/2018 privind evaluarea impactului anumitor proiecte publice și private asupra mediului</w:t>
            </w:r>
            <w:r w:rsidR="00CD499A" w:rsidRPr="00CD499A">
              <w:rPr>
                <w:rFonts w:ascii="Trebuchet MS" w:hAnsi="Trebuchet MS" w:cs="Calibri"/>
              </w:rPr>
              <w:t>.</w:t>
            </w:r>
          </w:p>
          <w:p w14:paraId="794DDFC1" w14:textId="77777777" w:rsidR="003F6286" w:rsidRPr="003F6286" w:rsidRDefault="003F6286" w:rsidP="003F6286">
            <w:pPr>
              <w:pStyle w:val="ListParagraph"/>
              <w:rPr>
                <w:rFonts w:ascii="Trebuchet MS" w:hAnsi="Trebuchet MS" w:cs="Calibri"/>
              </w:rPr>
            </w:pPr>
          </w:p>
          <w:p w14:paraId="0B8F6CE2" w14:textId="235F809D" w:rsidR="0029425D" w:rsidRPr="0029425D" w:rsidRDefault="0029425D" w:rsidP="0029425D">
            <w:pPr>
              <w:pStyle w:val="ListParagraph"/>
              <w:numPr>
                <w:ilvl w:val="0"/>
                <w:numId w:val="71"/>
              </w:numPr>
              <w:spacing w:before="120" w:after="120" w:line="360" w:lineRule="auto"/>
              <w:jc w:val="both"/>
              <w:rPr>
                <w:rFonts w:ascii="Trebuchet MS" w:hAnsi="Trebuchet MS" w:cs="Calibri"/>
              </w:rPr>
            </w:pPr>
            <w:proofErr w:type="spellStart"/>
            <w:r w:rsidRPr="0029425D">
              <w:rPr>
                <w:rFonts w:ascii="Trebuchet MS" w:eastAsiaTheme="minorEastAsia" w:hAnsi="Trebuchet MS" w:cs="Trebuchet MS"/>
                <w:lang w:val="en-GB"/>
              </w:rPr>
              <w:t>Declarație</w:t>
            </w:r>
            <w:proofErr w:type="spellEnd"/>
            <w:r w:rsidRPr="0029425D">
              <w:rPr>
                <w:rFonts w:ascii="Trebuchet MS" w:eastAsiaTheme="minorEastAsia" w:hAnsi="Trebuchet MS" w:cs="Trebuchet MS"/>
                <w:lang w:val="en-GB"/>
              </w:rPr>
              <w:t xml:space="preserve"> </w:t>
            </w:r>
            <w:proofErr w:type="spellStart"/>
            <w:r w:rsidRPr="0029425D">
              <w:rPr>
                <w:rFonts w:ascii="Trebuchet MS" w:eastAsiaTheme="minorEastAsia" w:hAnsi="Trebuchet MS" w:cs="Trebuchet MS"/>
                <w:lang w:val="en-GB"/>
              </w:rPr>
              <w:t>încadrare</w:t>
            </w:r>
            <w:proofErr w:type="spellEnd"/>
            <w:r w:rsidRPr="0029425D">
              <w:rPr>
                <w:rFonts w:ascii="Trebuchet MS" w:eastAsiaTheme="minorEastAsia" w:hAnsi="Trebuchet MS" w:cs="Trebuchet MS"/>
                <w:lang w:val="en-GB"/>
              </w:rPr>
              <w:t xml:space="preserve"> </w:t>
            </w:r>
            <w:proofErr w:type="spellStart"/>
            <w:r w:rsidRPr="0029425D">
              <w:rPr>
                <w:rFonts w:ascii="Trebuchet MS" w:eastAsiaTheme="minorEastAsia" w:hAnsi="Trebuchet MS" w:cs="Trebuchet MS"/>
                <w:lang w:val="en-GB"/>
              </w:rPr>
              <w:t>în</w:t>
            </w:r>
            <w:proofErr w:type="spellEnd"/>
            <w:r w:rsidRPr="0029425D">
              <w:rPr>
                <w:rFonts w:ascii="Trebuchet MS" w:eastAsiaTheme="minorEastAsia" w:hAnsi="Trebuchet MS" w:cs="Trebuchet MS"/>
                <w:lang w:val="en-GB"/>
              </w:rPr>
              <w:t xml:space="preserve"> </w:t>
            </w:r>
            <w:proofErr w:type="spellStart"/>
            <w:r w:rsidRPr="0029425D">
              <w:rPr>
                <w:rFonts w:ascii="Trebuchet MS" w:eastAsiaTheme="minorEastAsia" w:hAnsi="Trebuchet MS" w:cs="Trebuchet MS"/>
                <w:lang w:val="en-GB"/>
              </w:rPr>
              <w:t>categoria</w:t>
            </w:r>
            <w:proofErr w:type="spellEnd"/>
            <w:r w:rsidRPr="0029425D">
              <w:rPr>
                <w:rFonts w:ascii="Trebuchet MS" w:eastAsiaTheme="minorEastAsia" w:hAnsi="Trebuchet MS" w:cs="Trebuchet MS"/>
                <w:lang w:val="en-GB"/>
              </w:rPr>
              <w:t xml:space="preserve"> IMM</w:t>
            </w:r>
          </w:p>
          <w:p w14:paraId="213B4FED" w14:textId="260BDEDD" w:rsidR="0029425D" w:rsidRDefault="0029425D" w:rsidP="0029425D">
            <w:pPr>
              <w:pStyle w:val="ListParagraph"/>
              <w:numPr>
                <w:ilvl w:val="0"/>
                <w:numId w:val="71"/>
              </w:numPr>
              <w:spacing w:before="120" w:after="120" w:line="360" w:lineRule="auto"/>
              <w:jc w:val="both"/>
              <w:rPr>
                <w:rFonts w:ascii="Trebuchet MS" w:hAnsi="Trebuchet MS" w:cs="Calibri"/>
              </w:rPr>
            </w:pPr>
            <w:r w:rsidRPr="0029425D">
              <w:rPr>
                <w:rFonts w:ascii="Trebuchet MS" w:hAnsi="Trebuchet MS" w:cs="Calibri"/>
              </w:rPr>
              <w:t>Declarația de minimis pentru demonstrarea respectării regulilor de cumul ale ajutoarelor primite. Aceasta va cuprinde și informații privind alte ajutoare de stat acordate sau solicitate în legătură cu cheltuieli eligibile aferente unui proiect pentru care se solicită ajutor de minimis în prezentul apel</w:t>
            </w:r>
          </w:p>
          <w:p w14:paraId="202ECCF5" w14:textId="7B0A93CD" w:rsidR="000A38F9" w:rsidRDefault="000A38F9" w:rsidP="0029425D">
            <w:pPr>
              <w:pStyle w:val="ListParagraph"/>
              <w:numPr>
                <w:ilvl w:val="0"/>
                <w:numId w:val="71"/>
              </w:numPr>
              <w:spacing w:before="120" w:after="120" w:line="360" w:lineRule="auto"/>
              <w:jc w:val="both"/>
              <w:rPr>
                <w:rFonts w:ascii="Trebuchet MS" w:hAnsi="Trebuchet MS" w:cs="Calibri"/>
              </w:rPr>
            </w:pPr>
            <w:r>
              <w:rPr>
                <w:rFonts w:ascii="Trebuchet MS" w:hAnsi="Trebuchet MS" w:cs="Calibri"/>
              </w:rPr>
              <w:t>Declarația privind respectarea principiului DNSH</w:t>
            </w:r>
          </w:p>
          <w:p w14:paraId="1139EC38" w14:textId="77777777" w:rsidR="0045441F" w:rsidRDefault="0045441F" w:rsidP="0045441F">
            <w:pPr>
              <w:pStyle w:val="ListParagraph"/>
              <w:spacing w:before="120" w:after="120" w:line="360" w:lineRule="auto"/>
              <w:jc w:val="both"/>
              <w:rPr>
                <w:rFonts w:ascii="Trebuchet MS" w:hAnsi="Trebuchet MS" w:cs="Calibri"/>
              </w:rPr>
            </w:pPr>
          </w:p>
          <w:p w14:paraId="498AFEE7" w14:textId="614114AE" w:rsidR="0045441F" w:rsidRPr="0045441F" w:rsidRDefault="0045441F" w:rsidP="0045441F">
            <w:pPr>
              <w:pStyle w:val="ListParagraph"/>
              <w:numPr>
                <w:ilvl w:val="0"/>
                <w:numId w:val="71"/>
              </w:numPr>
              <w:spacing w:before="120" w:after="120" w:line="360" w:lineRule="auto"/>
              <w:jc w:val="both"/>
              <w:rPr>
                <w:rFonts w:ascii="Trebuchet MS" w:hAnsi="Trebuchet MS" w:cs="Calibri"/>
              </w:rPr>
            </w:pPr>
            <w:r w:rsidRPr="0045441F">
              <w:rPr>
                <w:rFonts w:ascii="Trebuchet MS" w:hAnsi="Trebuchet MS" w:cs="Calibri"/>
              </w:rPr>
              <w:t>Certificat</w:t>
            </w:r>
            <w:r>
              <w:rPr>
                <w:rFonts w:ascii="Trebuchet MS" w:hAnsi="Trebuchet MS" w:cs="Calibri"/>
              </w:rPr>
              <w:t>ele</w:t>
            </w:r>
            <w:r w:rsidRPr="0045441F">
              <w:rPr>
                <w:rFonts w:ascii="Trebuchet MS" w:hAnsi="Trebuchet MS" w:cs="Calibri"/>
              </w:rPr>
              <w:t xml:space="preserve"> de atestare fiscală referito</w:t>
            </w:r>
            <w:r>
              <w:rPr>
                <w:rFonts w:ascii="Trebuchet MS" w:hAnsi="Trebuchet MS" w:cs="Calibri"/>
              </w:rPr>
              <w:t>a</w:t>
            </w:r>
            <w:r w:rsidRPr="0045441F">
              <w:rPr>
                <w:rFonts w:ascii="Trebuchet MS" w:hAnsi="Trebuchet MS" w:cs="Calibri"/>
              </w:rPr>
              <w:t xml:space="preserve">r </w:t>
            </w:r>
            <w:r>
              <w:rPr>
                <w:rFonts w:ascii="Trebuchet MS" w:hAnsi="Trebuchet MS" w:cs="Calibri"/>
              </w:rPr>
              <w:t>e</w:t>
            </w:r>
            <w:r w:rsidRPr="0045441F">
              <w:rPr>
                <w:rFonts w:ascii="Trebuchet MS" w:hAnsi="Trebuchet MS" w:cs="Calibri"/>
              </w:rPr>
              <w:t>la obligațiile de plată la bugetul local (atât pentru sediul social al solicitantului, cât şi pentru toate punctele de lucru autorizate), precum și la bugetul de stat, din care să reiasă că solicitantul și-a achitat obligațiile de plată nete la bugetul de stat și respectiv, bugetul local, în ultimul an calendaristic.</w:t>
            </w:r>
          </w:p>
          <w:p w14:paraId="7461B031" w14:textId="57316475" w:rsidR="0045441F" w:rsidRPr="0045441F" w:rsidRDefault="0045441F" w:rsidP="0045441F">
            <w:pPr>
              <w:spacing w:before="120" w:after="120" w:line="360" w:lineRule="auto"/>
              <w:jc w:val="both"/>
              <w:rPr>
                <w:rFonts w:ascii="Trebuchet MS" w:hAnsi="Trebuchet MS" w:cs="Calibri"/>
              </w:rPr>
            </w:pPr>
            <w:r w:rsidRPr="0045441F">
              <w:rPr>
                <w:rFonts w:ascii="Trebuchet MS" w:hAnsi="Trebuchet MS" w:cs="Calibri"/>
              </w:rPr>
              <w:t>Certificatele de atestare fiscală trebuie să fie în termen de valabilitate</w:t>
            </w:r>
            <w:r>
              <w:rPr>
                <w:rFonts w:ascii="Trebuchet MS" w:hAnsi="Trebuchet MS" w:cs="Calibri"/>
              </w:rPr>
              <w:t xml:space="preserve"> la momentul transmiterii</w:t>
            </w:r>
            <w:r w:rsidRPr="0045441F">
              <w:rPr>
                <w:rFonts w:ascii="Trebuchet MS" w:hAnsi="Trebuchet MS" w:cs="Calibri"/>
              </w:rPr>
              <w:t>.</w:t>
            </w:r>
          </w:p>
          <w:p w14:paraId="09E41B3C" w14:textId="62B1448E" w:rsidR="0029425D" w:rsidRDefault="0045441F" w:rsidP="0045441F">
            <w:pPr>
              <w:spacing w:before="120" w:after="120" w:line="360" w:lineRule="auto"/>
              <w:jc w:val="both"/>
              <w:rPr>
                <w:rFonts w:ascii="Trebuchet MS" w:hAnsi="Trebuchet MS" w:cs="Calibri"/>
              </w:rPr>
            </w:pPr>
            <w:r w:rsidRPr="0045441F">
              <w:rPr>
                <w:rFonts w:ascii="Trebuchet MS" w:hAnsi="Trebuchet MS" w:cs="Calibri"/>
              </w:rPr>
              <w:t>În cazul în care solicitantul are debite, va solicita detalierea acestora în certificatul de atestare fiscală.</w:t>
            </w:r>
          </w:p>
          <w:p w14:paraId="6D67C06C" w14:textId="77777777" w:rsidR="0045441F" w:rsidRPr="007D6BE3" w:rsidRDefault="0045441F" w:rsidP="0045441F">
            <w:pPr>
              <w:spacing w:before="240" w:line="360" w:lineRule="auto"/>
              <w:jc w:val="both"/>
              <w:rPr>
                <w:rFonts w:ascii="Trebuchet MS" w:hAnsi="Trebuchet MS" w:cs="Calibri"/>
              </w:rPr>
            </w:pPr>
            <w:r w:rsidRPr="007D6BE3">
              <w:rPr>
                <w:rFonts w:ascii="Trebuchet MS" w:hAnsi="Trebuchet MS" w:cs="Calibri"/>
              </w:rPr>
              <w:t>În cazul parteneriatelor toți membrii parteneriatului vor prezenta aceste documente.</w:t>
            </w:r>
          </w:p>
          <w:p w14:paraId="038A583D" w14:textId="77777777" w:rsidR="0045441F" w:rsidRPr="0045441F" w:rsidRDefault="0045441F" w:rsidP="0045441F">
            <w:pPr>
              <w:spacing w:before="120" w:after="120" w:line="360" w:lineRule="auto"/>
              <w:jc w:val="both"/>
              <w:rPr>
                <w:rFonts w:ascii="Trebuchet MS" w:hAnsi="Trebuchet MS" w:cs="Calibri"/>
              </w:rPr>
            </w:pPr>
          </w:p>
          <w:p w14:paraId="40266C95" w14:textId="0E6FDFF1" w:rsidR="0029425D" w:rsidRPr="0029425D" w:rsidRDefault="008E34AF" w:rsidP="0029425D">
            <w:pPr>
              <w:pStyle w:val="ListParagraph"/>
              <w:numPr>
                <w:ilvl w:val="0"/>
                <w:numId w:val="20"/>
              </w:numPr>
              <w:spacing w:before="240" w:line="360" w:lineRule="auto"/>
              <w:jc w:val="both"/>
              <w:rPr>
                <w:rFonts w:ascii="Trebuchet MS" w:hAnsi="Trebuchet MS" w:cs="Calibri"/>
                <w:b/>
                <w:bCs/>
              </w:rPr>
            </w:pPr>
            <w:r w:rsidRPr="007D6BE3">
              <w:rPr>
                <w:rFonts w:ascii="Trebuchet MS" w:eastAsiaTheme="majorEastAsia" w:hAnsi="Trebuchet MS" w:cstheme="majorBidi"/>
              </w:rPr>
              <w:lastRenderedPageBreak/>
              <w:t>Graficul cererilor de prefinanțare/plată/rambursare</w:t>
            </w:r>
          </w:p>
          <w:p w14:paraId="104CA736" w14:textId="77777777" w:rsidR="00BA24B2" w:rsidRPr="007D6BE3" w:rsidRDefault="00BA24B2" w:rsidP="008E34AF">
            <w:pPr>
              <w:autoSpaceDE w:val="0"/>
              <w:autoSpaceDN w:val="0"/>
              <w:adjustRightInd w:val="0"/>
              <w:spacing w:line="360" w:lineRule="auto"/>
              <w:jc w:val="both"/>
              <w:rPr>
                <w:rFonts w:ascii="Trebuchet MS" w:hAnsi="Trebuchet MS" w:cs="Trebuchet MS"/>
              </w:rPr>
            </w:pPr>
          </w:p>
          <w:p w14:paraId="3FDA30C8" w14:textId="0A8D688F" w:rsidR="0034379A" w:rsidRPr="007D6BE3" w:rsidRDefault="0034379A">
            <w:pPr>
              <w:pStyle w:val="ListParagraph"/>
              <w:numPr>
                <w:ilvl w:val="0"/>
                <w:numId w:val="20"/>
              </w:numPr>
              <w:autoSpaceDE w:val="0"/>
              <w:autoSpaceDN w:val="0"/>
              <w:adjustRightInd w:val="0"/>
              <w:spacing w:line="360" w:lineRule="auto"/>
              <w:jc w:val="both"/>
              <w:rPr>
                <w:rFonts w:ascii="Trebuchet MS" w:hAnsi="Trebuchet MS" w:cs="Trebuchet MS"/>
              </w:rPr>
            </w:pPr>
            <w:r w:rsidRPr="007D6BE3">
              <w:rPr>
                <w:rFonts w:ascii="Trebuchet MS" w:hAnsi="Trebuchet MS" w:cs="Trebuchet MS"/>
              </w:rPr>
              <w:t>Macheta de verificare a întreprinderilor în dificultate</w:t>
            </w:r>
          </w:p>
          <w:p w14:paraId="02713CF5" w14:textId="77777777" w:rsidR="00EE70F3" w:rsidRPr="007D6BE3" w:rsidRDefault="00EE70F3" w:rsidP="00EE70F3">
            <w:pPr>
              <w:autoSpaceDE w:val="0"/>
              <w:autoSpaceDN w:val="0"/>
              <w:adjustRightInd w:val="0"/>
              <w:spacing w:line="360" w:lineRule="auto"/>
              <w:jc w:val="both"/>
              <w:rPr>
                <w:rFonts w:ascii="Trebuchet MS" w:hAnsi="Trebuchet MS" w:cs="Trebuchet MS"/>
              </w:rPr>
            </w:pPr>
          </w:p>
          <w:p w14:paraId="6F21CF2A" w14:textId="77777777" w:rsidR="0045441F" w:rsidRDefault="00EE70F3" w:rsidP="0045441F">
            <w:pPr>
              <w:pStyle w:val="ListParagraph"/>
              <w:numPr>
                <w:ilvl w:val="0"/>
                <w:numId w:val="20"/>
              </w:numPr>
              <w:spacing w:line="360" w:lineRule="auto"/>
              <w:jc w:val="both"/>
              <w:rPr>
                <w:rFonts w:ascii="Trebuchet MS" w:hAnsi="Trebuchet MS" w:cs="Calibri"/>
              </w:rPr>
            </w:pPr>
            <w:r w:rsidRPr="007D6BE3">
              <w:rPr>
                <w:rFonts w:ascii="Trebuchet MS" w:hAnsi="Trebuchet MS" w:cs="Calibri"/>
                <w:b/>
                <w:bCs/>
              </w:rPr>
              <w:t>Certificatul de cazier fiscal al solicitantului.</w:t>
            </w:r>
            <w:r w:rsidRPr="007D6BE3">
              <w:rPr>
                <w:rFonts w:ascii="Trebuchet MS" w:hAnsi="Trebuchet MS" w:cs="Calibri"/>
              </w:rPr>
              <w:t xml:space="preserve"> Certificatul de cazier fiscal trebuie să fie în termen de valabilitate</w:t>
            </w:r>
            <w:r w:rsidR="0045441F">
              <w:rPr>
                <w:rFonts w:ascii="Trebuchet MS" w:hAnsi="Trebuchet MS" w:cs="Calibri"/>
              </w:rPr>
              <w:t xml:space="preserve"> la momentul transmiterii</w:t>
            </w:r>
            <w:r w:rsidRPr="007D6BE3">
              <w:rPr>
                <w:rFonts w:ascii="Trebuchet MS" w:hAnsi="Trebuchet MS" w:cs="Calibri"/>
              </w:rPr>
              <w:t xml:space="preserve">. </w:t>
            </w:r>
          </w:p>
          <w:p w14:paraId="576BA351" w14:textId="57654C04" w:rsidR="0045441F" w:rsidRDefault="00EE70F3" w:rsidP="0045441F">
            <w:pPr>
              <w:spacing w:line="360" w:lineRule="auto"/>
              <w:jc w:val="both"/>
              <w:rPr>
                <w:rFonts w:ascii="Trebuchet MS" w:hAnsi="Trebuchet MS" w:cs="Calibri"/>
              </w:rPr>
            </w:pPr>
            <w:r w:rsidRPr="0045441F">
              <w:rPr>
                <w:rFonts w:ascii="Trebuchet MS" w:hAnsi="Trebuchet MS" w:cs="Calibri"/>
              </w:rPr>
              <w:t>În cazul parteneriatelor toți membrii parteneriatului vor prezenta acest document.</w:t>
            </w:r>
          </w:p>
          <w:p w14:paraId="0BCDE99C" w14:textId="77777777" w:rsidR="0045441F" w:rsidRDefault="0045441F" w:rsidP="0045441F">
            <w:pPr>
              <w:spacing w:line="360" w:lineRule="auto"/>
              <w:jc w:val="both"/>
              <w:rPr>
                <w:rFonts w:ascii="Trebuchet MS" w:hAnsi="Trebuchet MS" w:cs="Calibri"/>
              </w:rPr>
            </w:pPr>
          </w:p>
          <w:p w14:paraId="71A6062F" w14:textId="2E13D049" w:rsidR="0045441F" w:rsidRPr="0045441F" w:rsidRDefault="0045441F" w:rsidP="0045441F">
            <w:pPr>
              <w:pStyle w:val="ListParagraph"/>
              <w:numPr>
                <w:ilvl w:val="0"/>
                <w:numId w:val="72"/>
              </w:numPr>
              <w:spacing w:line="360" w:lineRule="auto"/>
              <w:jc w:val="both"/>
              <w:rPr>
                <w:rFonts w:ascii="Trebuchet MS" w:hAnsi="Trebuchet MS" w:cs="Calibri"/>
              </w:rPr>
            </w:pPr>
            <w:r>
              <w:rPr>
                <w:rFonts w:ascii="Trebuchet MS" w:hAnsi="Trebuchet MS" w:cs="Calibri"/>
              </w:rPr>
              <w:t xml:space="preserve">Certificatul de cazier judiciar (solicitant și reprezentant legal) </w:t>
            </w:r>
            <w:r w:rsidRPr="007D6BE3">
              <w:rPr>
                <w:rFonts w:ascii="Trebuchet MS" w:hAnsi="Trebuchet MS" w:cs="Calibri"/>
              </w:rPr>
              <w:t>în termen de valabilitate</w:t>
            </w:r>
            <w:r>
              <w:rPr>
                <w:rFonts w:ascii="Trebuchet MS" w:hAnsi="Trebuchet MS" w:cs="Calibri"/>
              </w:rPr>
              <w:t xml:space="preserve"> la momentul transmiterii</w:t>
            </w:r>
          </w:p>
          <w:p w14:paraId="2847FC71" w14:textId="77777777" w:rsidR="00247188" w:rsidRDefault="00EE70F3">
            <w:pPr>
              <w:pStyle w:val="ListParagraph"/>
              <w:numPr>
                <w:ilvl w:val="0"/>
                <w:numId w:val="20"/>
              </w:numPr>
              <w:spacing w:before="120" w:after="120" w:line="360" w:lineRule="auto"/>
              <w:jc w:val="both"/>
              <w:rPr>
                <w:rFonts w:ascii="Trebuchet MS" w:hAnsi="Trebuchet MS"/>
                <w:iCs/>
              </w:rPr>
            </w:pPr>
            <w:r w:rsidRPr="007D6BE3">
              <w:rPr>
                <w:rFonts w:ascii="Trebuchet MS" w:hAnsi="Trebuchet MS"/>
                <w:iCs/>
              </w:rPr>
              <w:t xml:space="preserve">Documente privind </w:t>
            </w:r>
            <w:r w:rsidRPr="007D6BE3">
              <w:rPr>
                <w:rFonts w:ascii="Trebuchet MS" w:hAnsi="Trebuchet MS"/>
                <w:b/>
                <w:bCs/>
                <w:iCs/>
              </w:rPr>
              <w:t>identificarea reprezentantului legal</w:t>
            </w:r>
            <w:r w:rsidRPr="007D6BE3">
              <w:rPr>
                <w:rFonts w:ascii="Trebuchet MS" w:hAnsi="Trebuchet MS"/>
                <w:iCs/>
              </w:rPr>
              <w:t xml:space="preserve"> al solicitantului </w:t>
            </w:r>
            <w:r w:rsidR="005F1483" w:rsidRPr="007D6BE3">
              <w:rPr>
                <w:rFonts w:ascii="Trebuchet MS" w:hAnsi="Trebuchet MS"/>
                <w:iCs/>
              </w:rPr>
              <w:t xml:space="preserve">(lider de parteneriat) </w:t>
            </w:r>
            <w:r w:rsidRPr="007D6BE3">
              <w:rPr>
                <w:rFonts w:ascii="Trebuchet MS" w:hAnsi="Trebuchet MS"/>
                <w:iCs/>
              </w:rPr>
              <w:t xml:space="preserve">și </w:t>
            </w:r>
            <w:r w:rsidR="005F1483" w:rsidRPr="007D6BE3">
              <w:rPr>
                <w:rFonts w:ascii="Trebuchet MS" w:hAnsi="Trebuchet MS"/>
                <w:iCs/>
              </w:rPr>
              <w:t xml:space="preserve">ale </w:t>
            </w:r>
            <w:r w:rsidRPr="007D6BE3">
              <w:rPr>
                <w:rFonts w:ascii="Trebuchet MS" w:hAnsi="Trebuchet MS"/>
                <w:iCs/>
              </w:rPr>
              <w:t>partenerilor</w:t>
            </w:r>
            <w:r w:rsidR="00E01CFD" w:rsidRPr="007D6BE3">
              <w:rPr>
                <w:rFonts w:ascii="Trebuchet MS" w:hAnsi="Trebuchet MS"/>
                <w:iCs/>
              </w:rPr>
              <w:t>.</w:t>
            </w:r>
          </w:p>
          <w:p w14:paraId="20C9736D" w14:textId="6B5DDBFC" w:rsidR="0045441F" w:rsidRPr="00C355C0" w:rsidRDefault="0045441F">
            <w:pPr>
              <w:pStyle w:val="ListParagraph"/>
              <w:numPr>
                <w:ilvl w:val="0"/>
                <w:numId w:val="20"/>
              </w:numPr>
              <w:spacing w:before="120" w:after="120" w:line="360" w:lineRule="auto"/>
              <w:jc w:val="both"/>
              <w:rPr>
                <w:rFonts w:ascii="Trebuchet MS" w:hAnsi="Trebuchet MS"/>
                <w:iCs/>
              </w:rPr>
            </w:pPr>
            <w:r>
              <w:rPr>
                <w:rFonts w:ascii="Trebuchet MS" w:hAnsi="Trebuchet MS" w:cs="Calibri"/>
                <w:b/>
                <w:bCs/>
                <w:iCs/>
                <w:color w:val="000000" w:themeColor="text1"/>
              </w:rPr>
              <w:t>Certificatul de urbanism,</w:t>
            </w:r>
            <w:r w:rsidRPr="00FE4E04">
              <w:rPr>
                <w:rFonts w:ascii="Trebuchet MS" w:hAnsi="Trebuchet MS" w:cs="Calibri"/>
                <w:iCs/>
                <w:color w:val="000000" w:themeColor="text1"/>
              </w:rPr>
              <w:t xml:space="preserve"> </w:t>
            </w:r>
            <w:r>
              <w:rPr>
                <w:rFonts w:ascii="Trebuchet MS" w:hAnsi="Trebuchet MS" w:cs="Calibri"/>
                <w:iCs/>
                <w:color w:val="000000" w:themeColor="text1"/>
              </w:rPr>
              <w:t>eliberat</w:t>
            </w:r>
            <w:r w:rsidRPr="00FE4E04">
              <w:rPr>
                <w:rFonts w:ascii="Trebuchet MS" w:hAnsi="Trebuchet MS" w:cs="Calibri"/>
                <w:iCs/>
                <w:color w:val="000000" w:themeColor="text1"/>
              </w:rPr>
              <w:t xml:space="preserve"> în </w:t>
            </w:r>
            <w:r>
              <w:rPr>
                <w:rFonts w:ascii="Trebuchet MS" w:hAnsi="Trebuchet MS" w:cs="Calibri"/>
                <w:iCs/>
                <w:color w:val="000000" w:themeColor="text1"/>
              </w:rPr>
              <w:t>vederea obținerii autorizației de construire pentru realizarea investiției propuse,</w:t>
            </w:r>
            <w:r w:rsidRPr="00FE4E04">
              <w:rPr>
                <w:rFonts w:ascii="Trebuchet MS" w:hAnsi="Trebuchet MS" w:cs="Calibri"/>
                <w:iCs/>
                <w:color w:val="000000" w:themeColor="text1"/>
              </w:rPr>
              <w:t xml:space="preserve"> în termen de valabilitate</w:t>
            </w:r>
            <w:r>
              <w:rPr>
                <w:rFonts w:ascii="Trebuchet MS" w:hAnsi="Trebuchet MS" w:cs="Calibri"/>
                <w:iCs/>
                <w:color w:val="000000" w:themeColor="text1"/>
              </w:rPr>
              <w:t xml:space="preserve"> (pentru proiectele care prevăd lucrări).</w:t>
            </w:r>
          </w:p>
          <w:p w14:paraId="1339AA20" w14:textId="4E7885A4" w:rsidR="000E5194" w:rsidRPr="00850167" w:rsidRDefault="00C355C0" w:rsidP="000E5194">
            <w:pPr>
              <w:pStyle w:val="ListParagraph"/>
              <w:numPr>
                <w:ilvl w:val="0"/>
                <w:numId w:val="20"/>
              </w:numPr>
              <w:spacing w:before="120" w:after="120" w:line="360" w:lineRule="auto"/>
              <w:jc w:val="both"/>
              <w:rPr>
                <w:rFonts w:ascii="Trebuchet MS" w:hAnsi="Trebuchet MS"/>
                <w:iCs/>
              </w:rPr>
            </w:pPr>
            <w:r w:rsidRPr="00CF417F">
              <w:rPr>
                <w:rFonts w:ascii="Trebuchet MS" w:hAnsi="Trebuchet MS"/>
                <w:b/>
                <w:bCs/>
                <w:iCs/>
              </w:rPr>
              <w:t>Documentele care au suferit modificări</w:t>
            </w:r>
            <w:r>
              <w:rPr>
                <w:rFonts w:ascii="Trebuchet MS" w:hAnsi="Trebuchet MS"/>
                <w:iCs/>
              </w:rPr>
              <w:t xml:space="preserve"> de la momentul depunerii cererii de finanțare și până la contractare se vor depune în varianta actualizată</w:t>
            </w:r>
          </w:p>
        </w:tc>
      </w:tr>
    </w:tbl>
    <w:p w14:paraId="56AC6C71" w14:textId="77777777" w:rsidR="00850167" w:rsidRPr="00105EF4" w:rsidRDefault="00850167" w:rsidP="00105EF4">
      <w:pPr>
        <w:spacing w:before="120" w:after="120"/>
        <w:rPr>
          <w:rFonts w:ascii="Trebuchet MS" w:hAnsi="Trebuchet MS"/>
          <w:i/>
          <w:color w:val="7030A0"/>
          <w:sz w:val="24"/>
          <w:szCs w:val="24"/>
        </w:rPr>
      </w:pPr>
    </w:p>
    <w:p w14:paraId="4D0FC480" w14:textId="77777777" w:rsidR="00850167" w:rsidRPr="007D6BE3" w:rsidRDefault="00850167" w:rsidP="008E3742">
      <w:pPr>
        <w:pStyle w:val="ListParagraph"/>
        <w:spacing w:before="120" w:after="120"/>
        <w:ind w:left="1004"/>
        <w:rPr>
          <w:rFonts w:ascii="Trebuchet MS" w:hAnsi="Trebuchet MS"/>
          <w:i/>
          <w:color w:val="7030A0"/>
          <w:sz w:val="24"/>
          <w:szCs w:val="24"/>
        </w:rPr>
      </w:pPr>
    </w:p>
    <w:p w14:paraId="7439382E" w14:textId="638A67C4" w:rsidR="003256EB" w:rsidRPr="007D6BE3" w:rsidRDefault="008E3742" w:rsidP="00B751F9">
      <w:pPr>
        <w:pStyle w:val="Heading2"/>
        <w:jc w:val="center"/>
        <w:rPr>
          <w:b/>
          <w:bCs/>
          <w:color w:val="7030A0"/>
        </w:rPr>
      </w:pPr>
      <w:bookmarkStart w:id="84" w:name="_Toc187937323"/>
      <w:r w:rsidRPr="007D6BE3">
        <w:rPr>
          <w:b/>
          <w:bCs/>
          <w:color w:val="00B0F0"/>
        </w:rPr>
        <w:t xml:space="preserve">7.7. </w:t>
      </w:r>
      <w:r w:rsidR="003256EB" w:rsidRPr="007D6BE3">
        <w:rPr>
          <w:b/>
          <w:bCs/>
          <w:color w:val="00B0F0"/>
        </w:rPr>
        <w:t>Renunțarea la cererea de finanțare</w:t>
      </w:r>
      <w:bookmarkEnd w:id="84"/>
    </w:p>
    <w:tbl>
      <w:tblPr>
        <w:tblStyle w:val="TableGrid"/>
        <w:tblW w:w="0" w:type="auto"/>
        <w:tblLook w:val="04A0" w:firstRow="1" w:lastRow="0" w:firstColumn="1" w:lastColumn="0" w:noHBand="0" w:noVBand="1"/>
      </w:tblPr>
      <w:tblGrid>
        <w:gridCol w:w="9396"/>
      </w:tblGrid>
      <w:tr w:rsidR="00B63863" w:rsidRPr="007D6BE3" w14:paraId="042E4674" w14:textId="77777777" w:rsidTr="00B558B3">
        <w:tc>
          <w:tcPr>
            <w:tcW w:w="9396" w:type="dxa"/>
          </w:tcPr>
          <w:p w14:paraId="2C97DC37" w14:textId="77777777" w:rsidR="00026FB6" w:rsidRPr="007D6BE3" w:rsidRDefault="00026FB6" w:rsidP="00026FB6">
            <w:pPr>
              <w:autoSpaceDE w:val="0"/>
              <w:autoSpaceDN w:val="0"/>
              <w:adjustRightInd w:val="0"/>
              <w:spacing w:line="360" w:lineRule="auto"/>
              <w:jc w:val="both"/>
              <w:rPr>
                <w:rFonts w:ascii="Trebuchet MS" w:hAnsi="Trebuchet MS" w:cs="MontserratRoman-Regular"/>
              </w:rPr>
            </w:pPr>
          </w:p>
          <w:p w14:paraId="58E8065E" w14:textId="77777777" w:rsidR="00026FB6" w:rsidRPr="007D6BE3" w:rsidRDefault="00026FB6" w:rsidP="00026FB6">
            <w:pPr>
              <w:autoSpaceDE w:val="0"/>
              <w:autoSpaceDN w:val="0"/>
              <w:adjustRightInd w:val="0"/>
              <w:spacing w:line="360" w:lineRule="auto"/>
              <w:jc w:val="both"/>
              <w:rPr>
                <w:rFonts w:ascii="Trebuchet MS" w:hAnsi="Trebuchet MS" w:cs="MontserratRoman-Regular"/>
              </w:rPr>
            </w:pPr>
            <w:r w:rsidRPr="007D6BE3">
              <w:rPr>
                <w:rFonts w:ascii="Trebuchet MS" w:hAnsi="Trebuchet MS" w:cs="MontserratRoman-Regular"/>
              </w:rPr>
              <w:t xml:space="preserve">Pe parcursul procesului de evaluare, selecție și contractare, solicitantul de finanțare are dreptul de a retrage de la finanțare a proiectului depus. </w:t>
            </w:r>
          </w:p>
          <w:p w14:paraId="58491C90" w14:textId="77777777" w:rsidR="00026FB6" w:rsidRPr="007D6BE3" w:rsidRDefault="00026FB6" w:rsidP="00026FB6">
            <w:pPr>
              <w:autoSpaceDE w:val="0"/>
              <w:autoSpaceDN w:val="0"/>
              <w:adjustRightInd w:val="0"/>
              <w:spacing w:line="360" w:lineRule="auto"/>
              <w:jc w:val="both"/>
              <w:rPr>
                <w:rFonts w:ascii="Trebuchet MS" w:hAnsi="Trebuchet MS" w:cs="MontserratRoman-Regular"/>
              </w:rPr>
            </w:pPr>
            <w:r w:rsidRPr="007D6BE3">
              <w:rPr>
                <w:rFonts w:ascii="Trebuchet MS" w:hAnsi="Trebuchet MS" w:cs="MontserratRoman-Regular"/>
              </w:rPr>
              <w:t>Retragerea cererii de finanțare se realizează prin sistemul electronic MySMIS 2021/SMIS 2021.</w:t>
            </w:r>
          </w:p>
          <w:p w14:paraId="45EBDA9B" w14:textId="07D9A70B" w:rsidR="003256EB" w:rsidRPr="007D6BE3" w:rsidRDefault="00026FB6" w:rsidP="00026FB6">
            <w:pPr>
              <w:spacing w:before="120" w:after="120" w:line="360" w:lineRule="auto"/>
              <w:jc w:val="both"/>
              <w:rPr>
                <w:rFonts w:ascii="Trebuchet MS" w:hAnsi="Trebuchet MS"/>
                <w:i/>
                <w:sz w:val="24"/>
                <w:szCs w:val="24"/>
              </w:rPr>
            </w:pPr>
            <w:r w:rsidRPr="007D6BE3">
              <w:rPr>
                <w:rFonts w:ascii="Trebuchet MS" w:hAnsi="Trebuchet MS" w:cs="MontserratRoman-Regular"/>
              </w:rPr>
              <w:t>Un proiect retras de la finanțare poate fi redepus în cadrul aceluiași apel de proiecte în condițiile în care acesta este deschis, conform termenelor precizate în cadrul ghidului solicitantului de finanțare, și va fi tratat ca un proiect nou.</w:t>
            </w:r>
          </w:p>
        </w:tc>
      </w:tr>
    </w:tbl>
    <w:p w14:paraId="7E5170F5" w14:textId="77777777" w:rsidR="00B20313" w:rsidRPr="007D6BE3" w:rsidRDefault="00B20313" w:rsidP="00D84C69">
      <w:pPr>
        <w:spacing w:before="120" w:after="120"/>
        <w:rPr>
          <w:rFonts w:ascii="Trebuchet MS" w:hAnsi="Trebuchet MS"/>
          <w:i/>
          <w:color w:val="7030A0"/>
          <w:sz w:val="24"/>
          <w:szCs w:val="24"/>
        </w:rPr>
      </w:pPr>
    </w:p>
    <w:p w14:paraId="38658B3B" w14:textId="01894DD0" w:rsidR="008E3742" w:rsidRPr="007D6BE3" w:rsidRDefault="008E3742" w:rsidP="00B4489B">
      <w:pPr>
        <w:pStyle w:val="Heading1"/>
        <w:jc w:val="center"/>
        <w:rPr>
          <w:color w:val="00B0F0"/>
          <w:sz w:val="28"/>
          <w:szCs w:val="28"/>
        </w:rPr>
      </w:pPr>
      <w:bookmarkStart w:id="85" w:name="_Toc187937324"/>
      <w:r w:rsidRPr="007D6BE3">
        <w:rPr>
          <w:color w:val="00B0F0"/>
          <w:sz w:val="28"/>
          <w:szCs w:val="28"/>
        </w:rPr>
        <w:lastRenderedPageBreak/>
        <w:t xml:space="preserve">8. </w:t>
      </w:r>
      <w:r w:rsidR="00566CCA" w:rsidRPr="007D6BE3">
        <w:rPr>
          <w:color w:val="00B0F0"/>
          <w:sz w:val="28"/>
          <w:szCs w:val="28"/>
        </w:rPr>
        <w:t>PROCESUL DE EVALUARE, SELECȚIE ȘI CONTRACTARE A PROIECTELOR</w:t>
      </w:r>
      <w:bookmarkEnd w:id="85"/>
    </w:p>
    <w:p w14:paraId="2A9B1B12" w14:textId="0B7ACF6D" w:rsidR="007022AD" w:rsidRPr="007D6BE3" w:rsidRDefault="008E3742" w:rsidP="00B4489B">
      <w:pPr>
        <w:pStyle w:val="Heading2"/>
        <w:jc w:val="center"/>
        <w:rPr>
          <w:color w:val="7030A0"/>
        </w:rPr>
      </w:pPr>
      <w:bookmarkStart w:id="86" w:name="_Toc187937325"/>
      <w:r w:rsidRPr="007D6BE3">
        <w:rPr>
          <w:b/>
          <w:color w:val="00B0F0"/>
          <w:szCs w:val="28"/>
        </w:rPr>
        <w:t xml:space="preserve">8.1. </w:t>
      </w:r>
      <w:r w:rsidR="007022AD" w:rsidRPr="007D6BE3">
        <w:rPr>
          <w:b/>
          <w:color w:val="00B0F0"/>
          <w:szCs w:val="28"/>
        </w:rPr>
        <w:t>Principalele etape ale procesului de evaluare, selecție și contractare</w:t>
      </w:r>
      <w:bookmarkEnd w:id="86"/>
    </w:p>
    <w:tbl>
      <w:tblPr>
        <w:tblStyle w:val="TableGrid"/>
        <w:tblW w:w="0" w:type="auto"/>
        <w:tblLook w:val="04A0" w:firstRow="1" w:lastRow="0" w:firstColumn="1" w:lastColumn="0" w:noHBand="0" w:noVBand="1"/>
      </w:tblPr>
      <w:tblGrid>
        <w:gridCol w:w="9396"/>
      </w:tblGrid>
      <w:tr w:rsidR="00B63863" w:rsidRPr="007D6BE3" w14:paraId="1BF25A90" w14:textId="77777777" w:rsidTr="00B558B3">
        <w:tc>
          <w:tcPr>
            <w:tcW w:w="9396" w:type="dxa"/>
          </w:tcPr>
          <w:p w14:paraId="778173F2" w14:textId="77777777" w:rsidR="00177D82" w:rsidRPr="007D6BE3" w:rsidRDefault="00177D82" w:rsidP="00177D82">
            <w:pPr>
              <w:spacing w:before="120" w:after="120" w:line="360" w:lineRule="auto"/>
              <w:jc w:val="both"/>
              <w:rPr>
                <w:rFonts w:ascii="Trebuchet MS" w:hAnsi="Trebuchet MS"/>
                <w:iCs/>
              </w:rPr>
            </w:pPr>
            <w:r w:rsidRPr="007D6BE3">
              <w:rPr>
                <w:rFonts w:ascii="Trebuchet MS" w:hAnsi="Trebuchet MS"/>
                <w:iCs/>
              </w:rPr>
              <w:t xml:space="preserve">Principalele etape ale procesului de evaluare, selecție și contractare sunt: </w:t>
            </w:r>
          </w:p>
          <w:p w14:paraId="3C4A0127" w14:textId="77777777" w:rsidR="00177D82" w:rsidRPr="007D6BE3" w:rsidRDefault="00177D82" w:rsidP="00177D82">
            <w:pPr>
              <w:spacing w:before="120" w:after="120" w:line="360" w:lineRule="auto"/>
              <w:jc w:val="both"/>
              <w:rPr>
                <w:rFonts w:ascii="Trebuchet MS" w:hAnsi="Trebuchet MS"/>
                <w:iCs/>
              </w:rPr>
            </w:pPr>
            <w:r w:rsidRPr="007D6BE3">
              <w:rPr>
                <w:rFonts w:ascii="Trebuchet MS" w:hAnsi="Trebuchet MS"/>
                <w:iCs/>
              </w:rPr>
              <w:t xml:space="preserve">1. Depunerea și înregistrarea cererilor de finanțare </w:t>
            </w:r>
          </w:p>
          <w:p w14:paraId="60019C29" w14:textId="77777777" w:rsidR="00A92ECD" w:rsidRPr="00A92ECD" w:rsidRDefault="00A92ECD" w:rsidP="00A92ECD">
            <w:pPr>
              <w:spacing w:before="120" w:after="120" w:line="360" w:lineRule="auto"/>
              <w:jc w:val="both"/>
              <w:rPr>
                <w:rFonts w:ascii="Trebuchet MS" w:hAnsi="Trebuchet MS"/>
                <w:iCs/>
              </w:rPr>
            </w:pPr>
            <w:r w:rsidRPr="00A92ECD">
              <w:rPr>
                <w:rFonts w:ascii="Trebuchet MS" w:hAnsi="Trebuchet MS"/>
                <w:iCs/>
              </w:rPr>
              <w:t xml:space="preserve">Depunerea unei cereri de finanțare reprezintă operațiunea de transmitere, de către un solicitant, a unei solicitări de finanțare (cerere de finanțare), prin intermediul aplicației SMIS2021/MySMIS2021. Aplicația SMIS2021/MySMIS2021 alocă, în mod automat, codul proiectului (codul SMIS), precum și un număr de înregistrare. </w:t>
            </w:r>
          </w:p>
          <w:p w14:paraId="69ECA8BA" w14:textId="77777777" w:rsidR="00A92ECD" w:rsidRDefault="00A92ECD" w:rsidP="00A92ECD">
            <w:pPr>
              <w:spacing w:before="120" w:after="120" w:line="360" w:lineRule="auto"/>
              <w:jc w:val="both"/>
              <w:rPr>
                <w:rFonts w:ascii="Trebuchet MS" w:hAnsi="Trebuchet MS"/>
                <w:iCs/>
              </w:rPr>
            </w:pPr>
            <w:r w:rsidRPr="00A92ECD">
              <w:rPr>
                <w:rFonts w:ascii="Trebuchet MS" w:hAnsi="Trebuchet MS"/>
                <w:iCs/>
              </w:rPr>
              <w:t>De asemenea, cererea de finanțare transmisă este înregistrată și la nivelul AM PRSM, în registrul electronic.</w:t>
            </w:r>
          </w:p>
          <w:p w14:paraId="6CFF29B6" w14:textId="3BDEB5AE" w:rsidR="00177D82" w:rsidRPr="007D6BE3" w:rsidRDefault="00177D82" w:rsidP="00A92ECD">
            <w:pPr>
              <w:spacing w:before="120" w:after="120" w:line="360" w:lineRule="auto"/>
              <w:jc w:val="both"/>
              <w:rPr>
                <w:rFonts w:ascii="Trebuchet MS" w:hAnsi="Trebuchet MS"/>
                <w:iCs/>
              </w:rPr>
            </w:pPr>
            <w:r w:rsidRPr="007D6BE3">
              <w:rPr>
                <w:rFonts w:ascii="Trebuchet MS" w:hAnsi="Trebuchet MS"/>
                <w:iCs/>
              </w:rPr>
              <w:t xml:space="preserve">2. Verificarea conformității administrative </w:t>
            </w:r>
          </w:p>
          <w:p w14:paraId="13F00C27" w14:textId="77777777" w:rsidR="00177D82" w:rsidRDefault="00177D82" w:rsidP="00177D82">
            <w:pPr>
              <w:spacing w:before="120" w:after="120" w:line="360" w:lineRule="auto"/>
              <w:jc w:val="both"/>
              <w:rPr>
                <w:rFonts w:ascii="Trebuchet MS" w:hAnsi="Trebuchet MS"/>
                <w:iCs/>
              </w:rPr>
            </w:pPr>
            <w:r w:rsidRPr="007D6BE3">
              <w:rPr>
                <w:rFonts w:ascii="Trebuchet MS" w:hAnsi="Trebuchet MS"/>
                <w:iCs/>
              </w:rPr>
              <w:t>Această etapă este complet digitalizată, respectiv este realizată în mod automat prin sistemul informatic MySMIS2021/SMIS2021+, pe baza declarației unice generată de sistemul informatic MySMIS2021/SMIS2021+.</w:t>
            </w:r>
          </w:p>
          <w:p w14:paraId="7E19E71C" w14:textId="77777777" w:rsidR="00A92ECD" w:rsidRPr="007D6BE3" w:rsidRDefault="00A92ECD" w:rsidP="00177D82">
            <w:pPr>
              <w:spacing w:before="120" w:after="120" w:line="360" w:lineRule="auto"/>
              <w:jc w:val="both"/>
              <w:rPr>
                <w:rFonts w:ascii="Trebuchet MS" w:hAnsi="Trebuchet MS"/>
                <w:iCs/>
              </w:rPr>
            </w:pPr>
          </w:p>
          <w:p w14:paraId="7B0EF055" w14:textId="77777777" w:rsidR="00177D82" w:rsidRPr="007D6BE3" w:rsidRDefault="00177D82" w:rsidP="00177D82">
            <w:pPr>
              <w:spacing w:before="120" w:after="120" w:line="360" w:lineRule="auto"/>
              <w:jc w:val="both"/>
              <w:rPr>
                <w:rFonts w:ascii="Trebuchet MS" w:hAnsi="Trebuchet MS"/>
                <w:iCs/>
              </w:rPr>
            </w:pPr>
            <w:r w:rsidRPr="007D6BE3">
              <w:rPr>
                <w:rFonts w:ascii="Trebuchet MS" w:hAnsi="Trebuchet MS"/>
                <w:iCs/>
              </w:rPr>
              <w:t>3. Desemnarea comisiei de evaluare</w:t>
            </w:r>
          </w:p>
          <w:p w14:paraId="0726E79E" w14:textId="700B164E" w:rsidR="00177D82" w:rsidRPr="007D6BE3" w:rsidRDefault="00177D82" w:rsidP="00177D82">
            <w:pPr>
              <w:spacing w:before="120" w:after="120" w:line="360" w:lineRule="auto"/>
              <w:jc w:val="both"/>
              <w:rPr>
                <w:rFonts w:ascii="Trebuchet MS" w:hAnsi="Trebuchet MS"/>
                <w:iCs/>
              </w:rPr>
            </w:pPr>
            <w:r w:rsidRPr="007D6BE3">
              <w:rPr>
                <w:rFonts w:ascii="Trebuchet MS" w:hAnsi="Trebuchet MS"/>
                <w:iCs/>
              </w:rPr>
              <w:t>Vor fi desemnați experții responsabili cu evaluarea tehnic</w:t>
            </w:r>
            <w:r w:rsidR="00A92ECD">
              <w:rPr>
                <w:rFonts w:ascii="Trebuchet MS" w:hAnsi="Trebuchet MS"/>
                <w:iCs/>
              </w:rPr>
              <w:t xml:space="preserve">ă și </w:t>
            </w:r>
            <w:r w:rsidRPr="007D6BE3">
              <w:rPr>
                <w:rFonts w:ascii="Trebuchet MS" w:hAnsi="Trebuchet MS"/>
                <w:iCs/>
              </w:rPr>
              <w:t>financiară a cererii de finanțare, precum și experții din cadrul AM PRSM-Serviciul Evaluare, Selecție și Contractare care vor primi rolurile de președinte/secretar ai comisiilor de evaluare.</w:t>
            </w:r>
          </w:p>
          <w:p w14:paraId="7A9039E3" w14:textId="77777777" w:rsidR="00177D82" w:rsidRPr="007D6BE3" w:rsidRDefault="00177D82" w:rsidP="00177D82">
            <w:pPr>
              <w:spacing w:before="120" w:after="120" w:line="360" w:lineRule="auto"/>
              <w:jc w:val="both"/>
              <w:rPr>
                <w:rFonts w:ascii="Trebuchet MS" w:hAnsi="Trebuchet MS"/>
                <w:iCs/>
              </w:rPr>
            </w:pPr>
            <w:r w:rsidRPr="007D6BE3">
              <w:rPr>
                <w:rFonts w:ascii="Trebuchet MS" w:hAnsi="Trebuchet MS"/>
                <w:iCs/>
              </w:rPr>
              <w:t>4. Evaluarea tehnică și financiară a cererii de finanțare</w:t>
            </w:r>
          </w:p>
          <w:p w14:paraId="1477AC3D" w14:textId="6F8C11D8" w:rsidR="00A92ECD" w:rsidRDefault="00A92ECD" w:rsidP="00A92ECD">
            <w:pPr>
              <w:spacing w:line="360" w:lineRule="auto"/>
              <w:jc w:val="both"/>
              <w:rPr>
                <w:rFonts w:ascii="Trebuchet MS" w:eastAsia="SimSun" w:hAnsi="Trebuchet MS" w:cs="Calibri"/>
                <w:bCs/>
              </w:rPr>
            </w:pPr>
            <w:r w:rsidRPr="00E77115">
              <w:rPr>
                <w:rFonts w:ascii="Trebuchet MS" w:eastAsia="SimSun" w:hAnsi="Trebuchet MS" w:cs="Calibri"/>
                <w:bCs/>
              </w:rPr>
              <w:t xml:space="preserve">Evaluarea tehnică și financiară se va defășura </w:t>
            </w:r>
            <w:r w:rsidRPr="00A92ECD">
              <w:rPr>
                <w:rFonts w:ascii="Trebuchet MS" w:hAnsi="Trebuchet MS"/>
                <w:iCs/>
              </w:rPr>
              <w:t>pe baza grilei de evaluare tehnică și financiară, model anexat ghidului solicitantului</w:t>
            </w:r>
            <w:r>
              <w:rPr>
                <w:rFonts w:ascii="Trebuchet MS" w:hAnsi="Trebuchet MS"/>
                <w:iCs/>
              </w:rPr>
              <w:t>,</w:t>
            </w:r>
            <w:r w:rsidRPr="00E77115">
              <w:rPr>
                <w:rFonts w:ascii="Trebuchet MS" w:eastAsia="SimSun" w:hAnsi="Trebuchet MS" w:cs="Calibri"/>
                <w:bCs/>
              </w:rPr>
              <w:t xml:space="preserve"> prin utilizarea unui număr minimal de criterii, referitoare la planul de afaceri</w:t>
            </w:r>
            <w:r>
              <w:rPr>
                <w:rFonts w:ascii="Trebuchet MS" w:eastAsia="SimSun" w:hAnsi="Trebuchet MS" w:cs="Calibri"/>
                <w:bCs/>
              </w:rPr>
              <w:t xml:space="preserve">, </w:t>
            </w:r>
            <w:r w:rsidRPr="00E77115">
              <w:rPr>
                <w:rFonts w:ascii="Trebuchet MS" w:eastAsia="SimSun" w:hAnsi="Trebuchet MS" w:cs="Calibri"/>
                <w:bCs/>
              </w:rPr>
              <w:t>bugetul proiectului</w:t>
            </w:r>
            <w:r>
              <w:rPr>
                <w:rFonts w:ascii="Trebuchet MS" w:eastAsia="SimSun" w:hAnsi="Trebuchet MS" w:cs="Calibri"/>
                <w:bCs/>
              </w:rPr>
              <w:t xml:space="preserve"> și rentabilitatea investiției</w:t>
            </w:r>
            <w:r w:rsidRPr="00E77115">
              <w:rPr>
                <w:rFonts w:ascii="Trebuchet MS" w:eastAsia="SimSun" w:hAnsi="Trebuchet MS" w:cs="Calibri"/>
                <w:bCs/>
              </w:rPr>
              <w:t>, pentru a putea fi apreciată îndeplinirea sau nu a pragului de calitate</w:t>
            </w:r>
            <w:r>
              <w:rPr>
                <w:rFonts w:ascii="Trebuchet MS" w:eastAsia="SimSun" w:hAnsi="Trebuchet MS" w:cs="Calibri"/>
                <w:bCs/>
              </w:rPr>
              <w:t>, în conformitate cu prevederile OUG nr.23/2023.</w:t>
            </w:r>
          </w:p>
          <w:p w14:paraId="5EEF114D" w14:textId="73320061" w:rsidR="00A92ECD" w:rsidRPr="00A92ECD" w:rsidRDefault="00A92ECD" w:rsidP="00A92ECD">
            <w:pPr>
              <w:spacing w:line="360" w:lineRule="auto"/>
              <w:jc w:val="both"/>
              <w:rPr>
                <w:rFonts w:ascii="Trebuchet MS" w:eastAsia="SimSun" w:hAnsi="Trebuchet MS" w:cs="Calibri"/>
                <w:bCs/>
                <w:lang w:val="en-US"/>
              </w:rPr>
            </w:pPr>
            <w:r>
              <w:rPr>
                <w:rFonts w:ascii="Trebuchet MS" w:eastAsia="SimSun" w:hAnsi="Trebuchet MS" w:cs="Calibri"/>
                <w:bCs/>
              </w:rPr>
              <w:t>Evaluarea tehnică și financiară va avea în vedere și informațiile deja furnizate de solicitant în etapa preselecției, punctajul putând fi acordat, acolo unde este posibil, și în baza evaluării din preselecție.</w:t>
            </w:r>
          </w:p>
          <w:p w14:paraId="312A168E" w14:textId="77777777" w:rsidR="00A92ECD" w:rsidRPr="00A92ECD" w:rsidRDefault="00A92ECD" w:rsidP="00A92ECD">
            <w:pPr>
              <w:spacing w:before="120" w:after="120" w:line="360" w:lineRule="auto"/>
              <w:jc w:val="both"/>
              <w:rPr>
                <w:rFonts w:ascii="Trebuchet MS" w:hAnsi="Trebuchet MS"/>
                <w:iCs/>
              </w:rPr>
            </w:pPr>
            <w:r w:rsidRPr="00A92ECD">
              <w:rPr>
                <w:rFonts w:ascii="Trebuchet MS" w:hAnsi="Trebuchet MS"/>
                <w:iCs/>
              </w:rPr>
              <w:lastRenderedPageBreak/>
              <w:t>Grila de evaluare tehnică şi financiară se completează şi se generează în sistemul informatic MySMIS2021/SMIS2021+, în corelare cu funcționalitățile sistemului informatic.</w:t>
            </w:r>
          </w:p>
          <w:p w14:paraId="197C7AC5" w14:textId="6B957A36" w:rsidR="00A92ECD" w:rsidRPr="00A92ECD" w:rsidRDefault="00A92ECD" w:rsidP="00A92ECD">
            <w:pPr>
              <w:spacing w:before="120" w:after="120" w:line="360" w:lineRule="auto"/>
              <w:jc w:val="both"/>
              <w:rPr>
                <w:rFonts w:ascii="Trebuchet MS" w:hAnsi="Trebuchet MS"/>
                <w:iCs/>
              </w:rPr>
            </w:pPr>
            <w:r w:rsidRPr="00A92ECD">
              <w:rPr>
                <w:rFonts w:ascii="Trebuchet MS" w:hAnsi="Trebuchet MS"/>
                <w:iCs/>
              </w:rPr>
              <w:t>Dacă în etapa ETF se constată neîndeplinirea unui criteriu de eligibilitate, proiectul poate fi respins de la finanțare încă din această etapă, fără a mai fi necesară parcurgerea etapei de contractare pentru a verifica condițiile de eligibilitate.</w:t>
            </w:r>
          </w:p>
          <w:p w14:paraId="577E9575" w14:textId="77777777" w:rsidR="00A92ECD" w:rsidRPr="00A92ECD" w:rsidRDefault="00A92ECD" w:rsidP="00A92ECD">
            <w:pPr>
              <w:spacing w:before="120" w:after="120" w:line="360" w:lineRule="auto"/>
              <w:jc w:val="both"/>
              <w:rPr>
                <w:rFonts w:ascii="Trebuchet MS" w:hAnsi="Trebuchet MS"/>
                <w:iCs/>
              </w:rPr>
            </w:pPr>
            <w:r w:rsidRPr="00A92ECD">
              <w:rPr>
                <w:rFonts w:ascii="Trebuchet MS" w:hAnsi="Trebuchet MS"/>
                <w:iCs/>
              </w:rPr>
              <w:t>Pe parcursul procesului de evaluare tehnică și financiară, comisia de evaluare poate solicita clarificări.</w:t>
            </w:r>
          </w:p>
          <w:p w14:paraId="21ED1075" w14:textId="77777777" w:rsidR="00A92ECD" w:rsidRPr="00A92ECD" w:rsidRDefault="00A92ECD" w:rsidP="00A92ECD">
            <w:pPr>
              <w:spacing w:before="120" w:after="120" w:line="360" w:lineRule="auto"/>
              <w:jc w:val="both"/>
              <w:rPr>
                <w:rFonts w:ascii="Trebuchet MS" w:hAnsi="Trebuchet MS"/>
                <w:iCs/>
              </w:rPr>
            </w:pPr>
            <w:r w:rsidRPr="00A92ECD">
              <w:rPr>
                <w:rFonts w:ascii="Trebuchet MS" w:hAnsi="Trebuchet MS"/>
                <w:iCs/>
              </w:rPr>
              <w:t>Termenul de răspuns va fi precizat în solicitările de clarificări, în funcție de complexitatea acestora.</w:t>
            </w:r>
          </w:p>
          <w:p w14:paraId="1E9D1067" w14:textId="18C1513D" w:rsidR="00A92ECD" w:rsidRPr="00A92ECD" w:rsidRDefault="00032292" w:rsidP="00A92ECD">
            <w:pPr>
              <w:spacing w:before="120" w:after="120" w:line="360" w:lineRule="auto"/>
              <w:jc w:val="both"/>
              <w:rPr>
                <w:rFonts w:ascii="Trebuchet MS" w:hAnsi="Trebuchet MS"/>
                <w:iCs/>
              </w:rPr>
            </w:pPr>
            <w:r>
              <w:rPr>
                <w:rFonts w:ascii="Trebuchet MS" w:hAnsi="Trebuchet MS"/>
                <w:iCs/>
              </w:rPr>
              <w:t>R</w:t>
            </w:r>
            <w:r w:rsidR="00A92ECD" w:rsidRPr="00A92ECD">
              <w:rPr>
                <w:rFonts w:ascii="Trebuchet MS" w:hAnsi="Trebuchet MS"/>
                <w:iCs/>
              </w:rPr>
              <w:t xml:space="preserve">ăspunsul la clarificări </w:t>
            </w:r>
            <w:r>
              <w:rPr>
                <w:rFonts w:ascii="Trebuchet MS" w:hAnsi="Trebuchet MS"/>
                <w:iCs/>
              </w:rPr>
              <w:t>trebuie să se refere la informațiile deja prezentate în proiect (atât în perioada preselecției cât și la momentul transmiterii prin MySMIS)</w:t>
            </w:r>
            <w:r w:rsidR="000505A7">
              <w:rPr>
                <w:rFonts w:ascii="Trebuchet MS" w:hAnsi="Trebuchet MS"/>
                <w:iCs/>
              </w:rPr>
              <w:t xml:space="preserve">, </w:t>
            </w:r>
            <w:r w:rsidR="000505A7" w:rsidRPr="00A92ECD">
              <w:rPr>
                <w:rFonts w:ascii="Trebuchet MS" w:hAnsi="Trebuchet MS"/>
                <w:iCs/>
              </w:rPr>
              <w:t>sunt menite să lămurească/ detalieze</w:t>
            </w:r>
            <w:r w:rsidR="000505A7">
              <w:rPr>
                <w:rFonts w:ascii="Trebuchet MS" w:hAnsi="Trebuchet MS"/>
                <w:iCs/>
              </w:rPr>
              <w:t>/ explice</w:t>
            </w:r>
            <w:r w:rsidR="000505A7" w:rsidRPr="00A92ECD">
              <w:rPr>
                <w:rFonts w:ascii="Trebuchet MS" w:hAnsi="Trebuchet MS"/>
                <w:iCs/>
              </w:rPr>
              <w:t xml:space="preserve"> anumite informații, documente</w:t>
            </w:r>
            <w:r>
              <w:rPr>
                <w:rFonts w:ascii="Trebuchet MS" w:hAnsi="Trebuchet MS"/>
                <w:iCs/>
              </w:rPr>
              <w:t xml:space="preserve"> și </w:t>
            </w:r>
            <w:r w:rsidR="00A92ECD" w:rsidRPr="00A92ECD">
              <w:rPr>
                <w:rFonts w:ascii="Trebuchet MS" w:hAnsi="Trebuchet MS"/>
                <w:iCs/>
              </w:rPr>
              <w:t>nu se vor introduce elemente noi/ documente noi</w:t>
            </w:r>
            <w:r>
              <w:rPr>
                <w:rFonts w:ascii="Trebuchet MS" w:hAnsi="Trebuchet MS"/>
                <w:iCs/>
              </w:rPr>
              <w:t xml:space="preserve"> de natură să transforme documentația existentă în alt proiect.</w:t>
            </w:r>
          </w:p>
          <w:p w14:paraId="127AAB80" w14:textId="32D894F4" w:rsidR="00A92ECD" w:rsidRPr="00A92ECD" w:rsidRDefault="00A92ECD" w:rsidP="00A92ECD">
            <w:pPr>
              <w:spacing w:before="120" w:after="120" w:line="360" w:lineRule="auto"/>
              <w:jc w:val="both"/>
              <w:rPr>
                <w:rFonts w:ascii="Trebuchet MS" w:hAnsi="Trebuchet MS"/>
                <w:iCs/>
              </w:rPr>
            </w:pPr>
            <w:r w:rsidRPr="00A92ECD">
              <w:rPr>
                <w:rFonts w:ascii="Trebuchet MS" w:hAnsi="Trebuchet MS"/>
                <w:iCs/>
              </w:rPr>
              <w:t>Răspunsurile la clarificări trebuie să se refere la documentele deja transmise inițial de solicitant și.</w:t>
            </w:r>
          </w:p>
          <w:p w14:paraId="18B7CBDC" w14:textId="77777777" w:rsidR="00A92ECD" w:rsidRDefault="00A92ECD" w:rsidP="00A92ECD">
            <w:pPr>
              <w:spacing w:before="120" w:after="120" w:line="360" w:lineRule="auto"/>
              <w:jc w:val="both"/>
              <w:rPr>
                <w:rFonts w:ascii="Trebuchet MS" w:hAnsi="Trebuchet MS"/>
                <w:iCs/>
              </w:rPr>
            </w:pPr>
            <w:r w:rsidRPr="00A92ECD">
              <w:rPr>
                <w:rFonts w:ascii="Trebuchet MS" w:hAnsi="Trebuchet MS"/>
                <w:iCs/>
              </w:rPr>
              <w:t>În lipsa unor răspunsuri la clarificări sau în cazul primirii unor răspunsuri neconcludente, AM PRSM ia decizia privind rezultatul evaluării pe baza informațiilor existente.</w:t>
            </w:r>
          </w:p>
          <w:p w14:paraId="5F74BFC9" w14:textId="77777777" w:rsidR="00177D82" w:rsidRPr="007D6BE3" w:rsidRDefault="00177D82" w:rsidP="00177D82">
            <w:pPr>
              <w:spacing w:before="120" w:after="120" w:line="360" w:lineRule="auto"/>
              <w:jc w:val="both"/>
              <w:rPr>
                <w:rFonts w:ascii="Trebuchet MS" w:hAnsi="Trebuchet MS"/>
                <w:iCs/>
              </w:rPr>
            </w:pPr>
          </w:p>
          <w:p w14:paraId="1CEE63E1" w14:textId="77777777" w:rsidR="00177D82" w:rsidRPr="007D6BE3" w:rsidRDefault="00177D82" w:rsidP="00177D82">
            <w:pPr>
              <w:spacing w:before="120" w:after="120" w:line="360" w:lineRule="auto"/>
              <w:jc w:val="both"/>
              <w:rPr>
                <w:rFonts w:ascii="Trebuchet MS" w:hAnsi="Trebuchet MS"/>
                <w:iCs/>
              </w:rPr>
            </w:pPr>
            <w:r w:rsidRPr="007D6BE3">
              <w:rPr>
                <w:rFonts w:ascii="Trebuchet MS" w:hAnsi="Trebuchet MS"/>
                <w:iCs/>
              </w:rPr>
              <w:t>Grilele de evaluare tehnică și financiară se completează și se generează în sistemul informatic MySMIS2021/SMIS2021+.</w:t>
            </w:r>
          </w:p>
          <w:p w14:paraId="007A6AC3" w14:textId="77777777" w:rsidR="00177D82" w:rsidRPr="007D6BE3" w:rsidRDefault="00177D82" w:rsidP="00177D82">
            <w:pPr>
              <w:spacing w:before="120" w:after="120" w:line="360" w:lineRule="auto"/>
              <w:jc w:val="both"/>
              <w:rPr>
                <w:rFonts w:ascii="Trebuchet MS" w:hAnsi="Trebuchet MS"/>
                <w:iCs/>
              </w:rPr>
            </w:pPr>
            <w:r w:rsidRPr="007D6BE3">
              <w:rPr>
                <w:rFonts w:ascii="Trebuchet MS" w:hAnsi="Trebuchet MS"/>
                <w:iCs/>
              </w:rPr>
              <w:t>Rezultatele evaluării tehnice și financiare se comunică solicitantului/ liderului de parteneriat electronic, prin intermediul sistemului informatic MySMIS2021/SMIS2021+, indicându-se punctajul obținut și justificarea acordării respectivului punctaj, pentru fiecare criteriu în parte.</w:t>
            </w:r>
          </w:p>
          <w:p w14:paraId="05D26C99" w14:textId="7B1124DB" w:rsidR="00177D82" w:rsidRPr="007D6BE3" w:rsidRDefault="00177D82" w:rsidP="00177D82">
            <w:pPr>
              <w:spacing w:before="120" w:after="120" w:line="360" w:lineRule="auto"/>
              <w:jc w:val="both"/>
              <w:rPr>
                <w:rFonts w:ascii="Trebuchet MS" w:hAnsi="Trebuchet MS"/>
                <w:iCs/>
              </w:rPr>
            </w:pPr>
            <w:r w:rsidRPr="007D6BE3">
              <w:rPr>
                <w:rFonts w:ascii="Trebuchet MS" w:hAnsi="Trebuchet MS"/>
                <w:iCs/>
              </w:rPr>
              <w:t>Recomandările din evaluare</w:t>
            </w:r>
            <w:r w:rsidR="00AB4C87">
              <w:rPr>
                <w:rFonts w:ascii="Trebuchet MS" w:hAnsi="Trebuchet MS"/>
                <w:iCs/>
              </w:rPr>
              <w:t xml:space="preserve">, </w:t>
            </w:r>
            <w:r w:rsidRPr="007D6BE3">
              <w:rPr>
                <w:rFonts w:ascii="Trebuchet MS" w:hAnsi="Trebuchet MS"/>
                <w:iCs/>
              </w:rPr>
              <w:t xml:space="preserve">care nu au fost soluționate până în momentul contractării, precum si recomandările formulate în etapa contractuală, vor face obiectul unei anexe la contract, vor fi obligatorii </w:t>
            </w:r>
            <w:r w:rsidR="00544B29">
              <w:rPr>
                <w:rFonts w:ascii="Trebuchet MS" w:hAnsi="Trebuchet MS"/>
                <w:iCs/>
              </w:rPr>
              <w:t>pentru etapa de implementare, iar î</w:t>
            </w:r>
            <w:r w:rsidRPr="007D6BE3">
              <w:rPr>
                <w:rFonts w:ascii="Trebuchet MS" w:hAnsi="Trebuchet MS"/>
                <w:iCs/>
              </w:rPr>
              <w:t>ndeplinirea lor va fi monitorizată</w:t>
            </w:r>
            <w:r w:rsidR="00544B29">
              <w:rPr>
                <w:rFonts w:ascii="Trebuchet MS" w:hAnsi="Trebuchet MS"/>
                <w:iCs/>
              </w:rPr>
              <w:t>.</w:t>
            </w:r>
          </w:p>
          <w:p w14:paraId="0871E178" w14:textId="77777777" w:rsidR="00AB256D" w:rsidRPr="007D6BE3" w:rsidRDefault="00AB256D" w:rsidP="00177D82">
            <w:pPr>
              <w:spacing w:before="120" w:after="120" w:line="360" w:lineRule="auto"/>
              <w:jc w:val="both"/>
              <w:rPr>
                <w:rFonts w:ascii="Trebuchet MS" w:hAnsi="Trebuchet MS"/>
                <w:iCs/>
              </w:rPr>
            </w:pPr>
          </w:p>
          <w:p w14:paraId="749CE167" w14:textId="77777777" w:rsidR="00177D82" w:rsidRPr="007D6BE3" w:rsidRDefault="00177D82" w:rsidP="00177D82">
            <w:pPr>
              <w:spacing w:before="120" w:after="120" w:line="360" w:lineRule="auto"/>
              <w:jc w:val="both"/>
              <w:rPr>
                <w:rFonts w:ascii="Trebuchet MS" w:hAnsi="Trebuchet MS"/>
                <w:iCs/>
              </w:rPr>
            </w:pPr>
            <w:r w:rsidRPr="007D6BE3">
              <w:rPr>
                <w:rFonts w:ascii="Trebuchet MS" w:hAnsi="Trebuchet MS"/>
                <w:iCs/>
              </w:rPr>
              <w:lastRenderedPageBreak/>
              <w:t>5. Contractarea proiectelor</w:t>
            </w:r>
          </w:p>
          <w:p w14:paraId="551F7E33" w14:textId="77777777" w:rsidR="00FC1A3A" w:rsidRPr="00FC1A3A" w:rsidRDefault="00FC1A3A" w:rsidP="00FC1A3A">
            <w:pPr>
              <w:spacing w:before="120" w:after="120" w:line="360" w:lineRule="auto"/>
              <w:jc w:val="both"/>
              <w:rPr>
                <w:rFonts w:ascii="Trebuchet MS" w:hAnsi="Trebuchet MS"/>
                <w:iCs/>
              </w:rPr>
            </w:pPr>
            <w:r w:rsidRPr="00FC1A3A">
              <w:rPr>
                <w:rFonts w:ascii="Trebuchet MS" w:hAnsi="Trebuchet MS"/>
                <w:iCs/>
              </w:rPr>
              <w:t xml:space="preserve">Intrarea în etapa de contractare este adusă la cunoștința solicitantului prin aplicația informatică MySMIS2021/SMIS2021+. </w:t>
            </w:r>
          </w:p>
          <w:p w14:paraId="34395860" w14:textId="77777777" w:rsidR="00FC1A3A" w:rsidRPr="00FC1A3A" w:rsidRDefault="00FC1A3A" w:rsidP="00FC1A3A">
            <w:pPr>
              <w:spacing w:before="120" w:after="120" w:line="360" w:lineRule="auto"/>
              <w:jc w:val="both"/>
              <w:rPr>
                <w:rFonts w:ascii="Trebuchet MS" w:hAnsi="Trebuchet MS"/>
                <w:iCs/>
              </w:rPr>
            </w:pPr>
            <w:r w:rsidRPr="00FC1A3A">
              <w:rPr>
                <w:rFonts w:ascii="Trebuchet MS" w:hAnsi="Trebuchet MS"/>
                <w:iCs/>
              </w:rPr>
              <w:t>În etapa de contractare, solicitanților li se solicită de către AM PRSM, prin sistemul informatic MySMIS2021/SMIS2021+, să facă dovada celor declarate prin declarația unică, respectiv să prezinte documentele justificative prin care fac dovada îndeplinirii tuturor condițiilor de eligibilitate.</w:t>
            </w:r>
          </w:p>
          <w:p w14:paraId="1700194B" w14:textId="77777777" w:rsidR="00FC1A3A" w:rsidRPr="00FC1A3A" w:rsidRDefault="00FC1A3A" w:rsidP="00FC1A3A">
            <w:pPr>
              <w:spacing w:before="120" w:after="120" w:line="360" w:lineRule="auto"/>
              <w:jc w:val="both"/>
              <w:rPr>
                <w:rFonts w:ascii="Trebuchet MS" w:hAnsi="Trebuchet MS"/>
                <w:iCs/>
              </w:rPr>
            </w:pPr>
            <w:r w:rsidRPr="00FC1A3A">
              <w:rPr>
                <w:rFonts w:ascii="Trebuchet MS" w:hAnsi="Trebuchet MS"/>
                <w:iCs/>
              </w:rPr>
              <w:t>AM PRSM poate solicita clarificări în etapa de contractare.</w:t>
            </w:r>
          </w:p>
          <w:p w14:paraId="79D7117B" w14:textId="77777777" w:rsidR="00FC1A3A" w:rsidRPr="00FC1A3A" w:rsidRDefault="00FC1A3A" w:rsidP="00FC1A3A">
            <w:pPr>
              <w:spacing w:before="120" w:after="120" w:line="360" w:lineRule="auto"/>
              <w:jc w:val="both"/>
              <w:rPr>
                <w:rFonts w:ascii="Trebuchet MS" w:hAnsi="Trebuchet MS"/>
                <w:iCs/>
              </w:rPr>
            </w:pPr>
            <w:r w:rsidRPr="00FC1A3A">
              <w:rPr>
                <w:rFonts w:ascii="Trebuchet MS" w:hAnsi="Trebuchet MS"/>
                <w:iCs/>
              </w:rPr>
              <w:t>Urmare a verificării îndeplinirii condițiilor de eligibilitate, autoritatea de management ia decizia de aprobare a finanțării, respectiv decizia de respingere a finanțării, după caz.</w:t>
            </w:r>
          </w:p>
          <w:p w14:paraId="4AC6A793" w14:textId="77777777" w:rsidR="00FC1A3A" w:rsidRPr="00FC1A3A" w:rsidRDefault="00FC1A3A" w:rsidP="00FC1A3A">
            <w:pPr>
              <w:spacing w:before="120" w:after="120" w:line="360" w:lineRule="auto"/>
              <w:jc w:val="both"/>
              <w:rPr>
                <w:rFonts w:ascii="Trebuchet MS" w:hAnsi="Trebuchet MS"/>
                <w:iCs/>
              </w:rPr>
            </w:pPr>
            <w:r w:rsidRPr="00FC1A3A">
              <w:rPr>
                <w:rFonts w:ascii="Trebuchet MS" w:hAnsi="Trebuchet MS"/>
                <w:iCs/>
              </w:rPr>
              <w:t>Durata totală până la semnarea contractului de finanțare nu poate depăși 180 de zile calendaristice calculate de la închiderea apelului de proiecte. În cazuri temeinic justificate, autoritatea de management are dreptul de a prelungi durata motivat, cu maximum 180 de zile calendaristice, cu informarea solicitanţilor prin publicarea unui anunţ pe pagina de internet a autorităţii de management.</w:t>
            </w:r>
          </w:p>
          <w:p w14:paraId="42179109" w14:textId="77777777" w:rsidR="00FC1A3A" w:rsidRPr="00FC1A3A" w:rsidRDefault="00FC1A3A" w:rsidP="00FC1A3A">
            <w:pPr>
              <w:spacing w:before="120" w:after="120" w:line="360" w:lineRule="auto"/>
              <w:jc w:val="both"/>
              <w:rPr>
                <w:rFonts w:ascii="Trebuchet MS" w:hAnsi="Trebuchet MS"/>
                <w:iCs/>
              </w:rPr>
            </w:pPr>
            <w:r w:rsidRPr="00FC1A3A">
              <w:rPr>
                <w:rFonts w:ascii="Trebuchet MS" w:hAnsi="Trebuchet MS"/>
                <w:iCs/>
              </w:rPr>
              <w:t xml:space="preserve">În cazuri excepționale și pentru motive independente de solicitant, lider de parteneriat și parteneri, după caz, la solicitarea acestuia/acestora, procesul de contractare poate fi suspendat, sub condiția ca perioada de suspendare să nu afecteze proiectul, astfel încât să se asigure implementarea acestuia în condiții optime, în conformitate cu cererea de finanțare și cu încadrare în perioada de programare. </w:t>
            </w:r>
          </w:p>
          <w:p w14:paraId="3760E9B3" w14:textId="1D23EFEC" w:rsidR="007022AD" w:rsidRPr="007D6BE3" w:rsidRDefault="00FC1A3A" w:rsidP="00FC1A3A">
            <w:pPr>
              <w:spacing w:before="120" w:after="120" w:line="360" w:lineRule="auto"/>
              <w:jc w:val="both"/>
              <w:rPr>
                <w:rFonts w:ascii="Trebuchet MS" w:hAnsi="Trebuchet MS"/>
                <w:i/>
                <w:sz w:val="24"/>
                <w:szCs w:val="24"/>
              </w:rPr>
            </w:pPr>
            <w:r w:rsidRPr="00FC1A3A">
              <w:rPr>
                <w:rFonts w:ascii="Trebuchet MS" w:hAnsi="Trebuchet MS"/>
                <w:iCs/>
              </w:rPr>
              <w:t>Perioadele cumulate de suspendare nu pot depăși 45 de zile calendaristice.</w:t>
            </w:r>
          </w:p>
        </w:tc>
      </w:tr>
    </w:tbl>
    <w:p w14:paraId="66ACBE70" w14:textId="77777777" w:rsidR="008020EB" w:rsidRPr="002F3BCD" w:rsidRDefault="008020EB" w:rsidP="002F3BCD">
      <w:pPr>
        <w:spacing w:before="120" w:after="120"/>
        <w:rPr>
          <w:rFonts w:ascii="Trebuchet MS" w:hAnsi="Trebuchet MS"/>
          <w:i/>
          <w:color w:val="7030A0"/>
          <w:sz w:val="24"/>
          <w:szCs w:val="24"/>
        </w:rPr>
      </w:pPr>
    </w:p>
    <w:p w14:paraId="79A466CE" w14:textId="77777777" w:rsidR="008020EB" w:rsidRPr="007D6BE3" w:rsidRDefault="008020EB" w:rsidP="008E3742">
      <w:pPr>
        <w:pStyle w:val="ListParagraph"/>
        <w:spacing w:before="120" w:after="120"/>
        <w:ind w:left="1004"/>
        <w:rPr>
          <w:rFonts w:ascii="Trebuchet MS" w:hAnsi="Trebuchet MS"/>
          <w:i/>
          <w:color w:val="7030A0"/>
          <w:sz w:val="24"/>
          <w:szCs w:val="24"/>
        </w:rPr>
      </w:pPr>
    </w:p>
    <w:p w14:paraId="1011B580" w14:textId="47C47B11" w:rsidR="00566CCA" w:rsidRPr="007D6BE3" w:rsidRDefault="008E3742" w:rsidP="008020EB">
      <w:pPr>
        <w:pStyle w:val="Heading2"/>
        <w:jc w:val="center"/>
        <w:rPr>
          <w:b/>
          <w:bCs/>
          <w:color w:val="7030A0"/>
        </w:rPr>
      </w:pPr>
      <w:bookmarkStart w:id="87" w:name="_Toc187937326"/>
      <w:r w:rsidRPr="007D6BE3">
        <w:rPr>
          <w:b/>
          <w:bCs/>
          <w:color w:val="00B0F0"/>
        </w:rPr>
        <w:t xml:space="preserve">8.2. </w:t>
      </w:r>
      <w:r w:rsidR="00566CCA" w:rsidRPr="007D6BE3">
        <w:rPr>
          <w:b/>
          <w:bCs/>
          <w:color w:val="00B0F0"/>
        </w:rPr>
        <w:t>Conformitate administrativă</w:t>
      </w:r>
      <w:r w:rsidR="002D47EF" w:rsidRPr="007D6BE3">
        <w:rPr>
          <w:b/>
          <w:bCs/>
          <w:color w:val="00B0F0"/>
        </w:rPr>
        <w:t xml:space="preserve"> – DECLARAȚIA UNICĂ</w:t>
      </w:r>
      <w:bookmarkEnd w:id="87"/>
    </w:p>
    <w:p w14:paraId="24406310" w14:textId="77777777" w:rsidR="00AB7DB0" w:rsidRPr="007D6BE3" w:rsidRDefault="00AB7DB0" w:rsidP="00AB7DB0"/>
    <w:tbl>
      <w:tblPr>
        <w:tblStyle w:val="TableGrid"/>
        <w:tblW w:w="0" w:type="auto"/>
        <w:tblLook w:val="04A0" w:firstRow="1" w:lastRow="0" w:firstColumn="1" w:lastColumn="0" w:noHBand="0" w:noVBand="1"/>
      </w:tblPr>
      <w:tblGrid>
        <w:gridCol w:w="9396"/>
      </w:tblGrid>
      <w:tr w:rsidR="00D132F9" w:rsidRPr="007D6BE3" w14:paraId="5772C98C" w14:textId="77777777" w:rsidTr="00B558B3">
        <w:tc>
          <w:tcPr>
            <w:tcW w:w="9396" w:type="dxa"/>
          </w:tcPr>
          <w:p w14:paraId="335BC664" w14:textId="77777777" w:rsidR="00764EF0" w:rsidRPr="00764EF0" w:rsidRDefault="00764EF0" w:rsidP="00764EF0">
            <w:pPr>
              <w:spacing w:before="120" w:after="120" w:line="360" w:lineRule="auto"/>
              <w:jc w:val="both"/>
              <w:rPr>
                <w:rFonts w:ascii="Trebuchet MS" w:hAnsi="Trebuchet MS"/>
                <w:iCs/>
              </w:rPr>
            </w:pPr>
            <w:r w:rsidRPr="00764EF0">
              <w:rPr>
                <w:rFonts w:ascii="Trebuchet MS" w:hAnsi="Trebuchet MS"/>
                <w:iCs/>
              </w:rPr>
              <w:t>Aplicația MySMIS2021/SMIS2021+ generează declarația unică care este completată de solicitant și se semnează cu semnătură electronică extinsă de către reprezentantul legal sau împuternicitul acestuia.</w:t>
            </w:r>
          </w:p>
          <w:p w14:paraId="62D6ABF7" w14:textId="77777777" w:rsidR="00764EF0" w:rsidRPr="00764EF0" w:rsidRDefault="00764EF0" w:rsidP="00764EF0">
            <w:pPr>
              <w:spacing w:before="120" w:after="120" w:line="360" w:lineRule="auto"/>
              <w:jc w:val="both"/>
              <w:rPr>
                <w:rFonts w:ascii="Trebuchet MS" w:hAnsi="Trebuchet MS"/>
                <w:iCs/>
              </w:rPr>
            </w:pPr>
            <w:r w:rsidRPr="00764EF0">
              <w:rPr>
                <w:rFonts w:ascii="Trebuchet MS" w:hAnsi="Trebuchet MS"/>
                <w:iCs/>
              </w:rPr>
              <w:lastRenderedPageBreak/>
              <w:t>Respectarea cerințelor de ordin administrativ și îndeplinirea condițiilor de eligibilitate, așa cum sunt prevăzute în Ghidul solicitantului, sunt asumate prin declarația unică a solicitantului, care se transmite odată cu cererea de finanțare urmând ca, în situația în care,  proiectul este propus pentru contractare, solicitantul să facă dovada îndeplinirii condițiilor de eligibilitate prevăzute de Ghidul solicitantului, în etapa de contractare, prin documente justificative.</w:t>
            </w:r>
          </w:p>
          <w:p w14:paraId="60900110" w14:textId="77777777" w:rsidR="00764EF0" w:rsidRPr="00764EF0" w:rsidRDefault="00764EF0" w:rsidP="00764EF0">
            <w:pPr>
              <w:spacing w:before="120" w:after="120" w:line="360" w:lineRule="auto"/>
              <w:jc w:val="both"/>
              <w:rPr>
                <w:rFonts w:ascii="Trebuchet MS" w:hAnsi="Trebuchet MS"/>
                <w:iCs/>
              </w:rPr>
            </w:pPr>
            <w:r w:rsidRPr="00764EF0">
              <w:rPr>
                <w:rFonts w:ascii="Trebuchet MS" w:hAnsi="Trebuchet MS"/>
                <w:iCs/>
              </w:rPr>
              <w:t>Atât liderul de parteneriat, cât și fiecare partener individual, completează declarația unică, care este semnată cu semnătură electronică extinsă de către reprezentantul legal al liderului, partenerului sau împuternicitul acestuia, după caz.</w:t>
            </w:r>
          </w:p>
          <w:p w14:paraId="4C1B8965" w14:textId="0F85B6F4" w:rsidR="00DA693E" w:rsidRPr="00764EF0" w:rsidRDefault="00764EF0" w:rsidP="00764EF0">
            <w:pPr>
              <w:spacing w:before="120" w:after="120" w:line="360" w:lineRule="auto"/>
              <w:jc w:val="both"/>
              <w:rPr>
                <w:rFonts w:ascii="Trebuchet MS" w:hAnsi="Trebuchet MS"/>
                <w:iCs/>
              </w:rPr>
            </w:pPr>
            <w:r w:rsidRPr="00764EF0">
              <w:rPr>
                <w:rFonts w:ascii="Trebuchet MS" w:hAnsi="Trebuchet MS"/>
                <w:iCs/>
              </w:rPr>
              <w:t>Odată cu semnarea declarației unice, solicitantul/ liderul de parteneriat și partenerul/ partenerii, după caz, isi asuma că, în etapa de contractare, are obligația de a face dovada celor declarate.</w:t>
            </w:r>
          </w:p>
        </w:tc>
      </w:tr>
    </w:tbl>
    <w:p w14:paraId="69AAE23D" w14:textId="77777777" w:rsidR="008E3742" w:rsidRDefault="008E3742" w:rsidP="008E3742">
      <w:pPr>
        <w:spacing w:before="120" w:after="120"/>
        <w:jc w:val="both"/>
        <w:rPr>
          <w:rFonts w:ascii="Trebuchet MS" w:hAnsi="Trebuchet MS"/>
          <w:i/>
          <w:color w:val="7030A0"/>
          <w:sz w:val="24"/>
          <w:szCs w:val="24"/>
        </w:rPr>
      </w:pPr>
    </w:p>
    <w:p w14:paraId="5234DC32" w14:textId="77777777" w:rsidR="0075545B" w:rsidRDefault="0075545B" w:rsidP="008E3742">
      <w:pPr>
        <w:spacing w:before="120" w:after="120"/>
        <w:jc w:val="both"/>
        <w:rPr>
          <w:rFonts w:ascii="Trebuchet MS" w:hAnsi="Trebuchet MS"/>
          <w:i/>
          <w:color w:val="7030A0"/>
          <w:sz w:val="24"/>
          <w:szCs w:val="24"/>
        </w:rPr>
      </w:pPr>
    </w:p>
    <w:p w14:paraId="2CEC2659" w14:textId="77777777" w:rsidR="0075545B" w:rsidRDefault="0075545B" w:rsidP="008E3742">
      <w:pPr>
        <w:spacing w:before="120" w:after="120"/>
        <w:jc w:val="both"/>
        <w:rPr>
          <w:rFonts w:ascii="Trebuchet MS" w:hAnsi="Trebuchet MS"/>
          <w:i/>
          <w:color w:val="7030A0"/>
          <w:sz w:val="24"/>
          <w:szCs w:val="24"/>
        </w:rPr>
      </w:pPr>
    </w:p>
    <w:p w14:paraId="2B624615" w14:textId="77777777" w:rsidR="0075545B" w:rsidRDefault="0075545B" w:rsidP="008E3742">
      <w:pPr>
        <w:spacing w:before="120" w:after="120"/>
        <w:jc w:val="both"/>
        <w:rPr>
          <w:rFonts w:ascii="Trebuchet MS" w:hAnsi="Trebuchet MS"/>
          <w:i/>
          <w:color w:val="7030A0"/>
          <w:sz w:val="24"/>
          <w:szCs w:val="24"/>
        </w:rPr>
      </w:pPr>
    </w:p>
    <w:p w14:paraId="7D18577F" w14:textId="77777777" w:rsidR="0075545B" w:rsidRDefault="0075545B" w:rsidP="008E3742">
      <w:pPr>
        <w:spacing w:before="120" w:after="120"/>
        <w:jc w:val="both"/>
        <w:rPr>
          <w:rFonts w:ascii="Trebuchet MS" w:hAnsi="Trebuchet MS"/>
          <w:i/>
          <w:color w:val="7030A0"/>
          <w:sz w:val="24"/>
          <w:szCs w:val="24"/>
        </w:rPr>
      </w:pPr>
    </w:p>
    <w:p w14:paraId="7BF99945" w14:textId="77777777" w:rsidR="0075545B" w:rsidRDefault="0075545B" w:rsidP="008E3742">
      <w:pPr>
        <w:spacing w:before="120" w:after="120"/>
        <w:jc w:val="both"/>
        <w:rPr>
          <w:rFonts w:ascii="Trebuchet MS" w:hAnsi="Trebuchet MS"/>
          <w:i/>
          <w:color w:val="7030A0"/>
          <w:sz w:val="24"/>
          <w:szCs w:val="24"/>
        </w:rPr>
      </w:pPr>
    </w:p>
    <w:p w14:paraId="45B30212" w14:textId="77777777" w:rsidR="0075545B" w:rsidRPr="007D6BE3" w:rsidRDefault="0075545B" w:rsidP="008E3742">
      <w:pPr>
        <w:spacing w:before="120" w:after="120"/>
        <w:jc w:val="both"/>
        <w:rPr>
          <w:rFonts w:ascii="Trebuchet MS" w:hAnsi="Trebuchet MS"/>
          <w:i/>
          <w:color w:val="7030A0"/>
          <w:sz w:val="24"/>
          <w:szCs w:val="24"/>
        </w:rPr>
      </w:pPr>
    </w:p>
    <w:p w14:paraId="5BB62AF4" w14:textId="77777777" w:rsidR="002553BD" w:rsidRPr="007D6BE3" w:rsidRDefault="008E3742" w:rsidP="00F977A9">
      <w:pPr>
        <w:pStyle w:val="Heading2"/>
        <w:jc w:val="center"/>
        <w:rPr>
          <w:b/>
          <w:bCs/>
          <w:color w:val="00B0F0"/>
        </w:rPr>
      </w:pPr>
      <w:bookmarkStart w:id="88" w:name="_Toc187937327"/>
      <w:r w:rsidRPr="007D6BE3">
        <w:rPr>
          <w:b/>
          <w:bCs/>
          <w:color w:val="00B0F0"/>
        </w:rPr>
        <w:t xml:space="preserve">8.3. </w:t>
      </w:r>
      <w:r w:rsidR="002553BD" w:rsidRPr="007D6BE3">
        <w:rPr>
          <w:b/>
          <w:bCs/>
          <w:color w:val="00B0F0"/>
        </w:rPr>
        <w:t>Etapa de evaluare preliminară – dacă este cazul (specific pentru intervențiile FSE+)</w:t>
      </w:r>
      <w:bookmarkEnd w:id="88"/>
    </w:p>
    <w:p w14:paraId="769AC8F3" w14:textId="77777777" w:rsidR="002553BD" w:rsidRPr="007D6BE3" w:rsidRDefault="007C4164" w:rsidP="00B63863">
      <w:pPr>
        <w:pBdr>
          <w:top w:val="single" w:sz="4" w:space="1" w:color="auto"/>
          <w:left w:val="single" w:sz="4" w:space="4" w:color="auto"/>
          <w:bottom w:val="single" w:sz="4" w:space="1" w:color="auto"/>
          <w:right w:val="single" w:sz="4" w:space="4" w:color="auto"/>
        </w:pBdr>
        <w:spacing w:before="120" w:after="120"/>
        <w:jc w:val="both"/>
        <w:rPr>
          <w:rFonts w:ascii="Trebuchet MS" w:hAnsi="Trebuchet MS"/>
          <w:i/>
          <w:sz w:val="24"/>
          <w:szCs w:val="24"/>
        </w:rPr>
      </w:pPr>
      <w:r w:rsidRPr="007D6BE3">
        <w:rPr>
          <w:rFonts w:ascii="Trebuchet MS" w:hAnsi="Trebuchet MS"/>
          <w:i/>
          <w:sz w:val="24"/>
          <w:szCs w:val="24"/>
        </w:rPr>
        <w:t>Nu este cazul</w:t>
      </w:r>
    </w:p>
    <w:p w14:paraId="2B1C0B37" w14:textId="77777777" w:rsidR="006462BB" w:rsidRPr="007D6BE3" w:rsidRDefault="006462BB" w:rsidP="006462BB">
      <w:pPr>
        <w:pStyle w:val="ListParagraph"/>
        <w:spacing w:before="120" w:after="120"/>
        <w:ind w:left="1004"/>
        <w:rPr>
          <w:rFonts w:ascii="Trebuchet MS" w:hAnsi="Trebuchet MS"/>
          <w:i/>
          <w:color w:val="7030A0"/>
          <w:sz w:val="24"/>
          <w:szCs w:val="24"/>
        </w:rPr>
      </w:pPr>
    </w:p>
    <w:p w14:paraId="6DE6F70C" w14:textId="77777777" w:rsidR="00566CCA" w:rsidRPr="007D6BE3" w:rsidRDefault="006462BB" w:rsidP="00F977A9">
      <w:pPr>
        <w:pStyle w:val="Heading2"/>
        <w:jc w:val="center"/>
        <w:rPr>
          <w:b/>
          <w:bCs/>
          <w:color w:val="00B0F0"/>
        </w:rPr>
      </w:pPr>
      <w:bookmarkStart w:id="89" w:name="_Toc187937328"/>
      <w:r w:rsidRPr="007D6BE3">
        <w:rPr>
          <w:b/>
          <w:bCs/>
          <w:color w:val="00B0F0"/>
        </w:rPr>
        <w:t xml:space="preserve">8.4. </w:t>
      </w:r>
      <w:r w:rsidR="00552708" w:rsidRPr="007D6BE3">
        <w:rPr>
          <w:b/>
          <w:bCs/>
          <w:color w:val="00B0F0"/>
        </w:rPr>
        <w:t>E</w:t>
      </w:r>
      <w:r w:rsidR="00566CCA" w:rsidRPr="007D6BE3">
        <w:rPr>
          <w:b/>
          <w:bCs/>
          <w:color w:val="00B0F0"/>
        </w:rPr>
        <w:t>valuare</w:t>
      </w:r>
      <w:r w:rsidR="00552708" w:rsidRPr="007D6BE3">
        <w:rPr>
          <w:b/>
          <w:bCs/>
          <w:color w:val="00B0F0"/>
        </w:rPr>
        <w:t>a</w:t>
      </w:r>
      <w:r w:rsidR="00566CCA" w:rsidRPr="007D6BE3">
        <w:rPr>
          <w:b/>
          <w:bCs/>
          <w:color w:val="00B0F0"/>
        </w:rPr>
        <w:t xml:space="preserve"> tehnică și financiară</w:t>
      </w:r>
      <w:r w:rsidR="00552708" w:rsidRPr="007D6BE3">
        <w:rPr>
          <w:b/>
          <w:bCs/>
          <w:color w:val="00B0F0"/>
        </w:rPr>
        <w:t>. Criterii de evaluare tehnică și financiară</w:t>
      </w:r>
      <w:bookmarkEnd w:id="89"/>
    </w:p>
    <w:tbl>
      <w:tblPr>
        <w:tblStyle w:val="TableGrid"/>
        <w:tblW w:w="0" w:type="auto"/>
        <w:tblLook w:val="04A0" w:firstRow="1" w:lastRow="0" w:firstColumn="1" w:lastColumn="0" w:noHBand="0" w:noVBand="1"/>
      </w:tblPr>
      <w:tblGrid>
        <w:gridCol w:w="9396"/>
      </w:tblGrid>
      <w:tr w:rsidR="00B63863" w:rsidRPr="007D6BE3" w14:paraId="469C1A91" w14:textId="77777777" w:rsidTr="00B558B3">
        <w:tc>
          <w:tcPr>
            <w:tcW w:w="9396" w:type="dxa"/>
          </w:tcPr>
          <w:p w14:paraId="2E035200" w14:textId="77777777" w:rsidR="00957204" w:rsidRPr="007D6BE3" w:rsidRDefault="00957204" w:rsidP="000010C8">
            <w:pPr>
              <w:tabs>
                <w:tab w:val="left" w:pos="180"/>
                <w:tab w:val="left" w:pos="720"/>
              </w:tabs>
              <w:spacing w:line="360" w:lineRule="auto"/>
              <w:jc w:val="both"/>
              <w:rPr>
                <w:rFonts w:ascii="Trebuchet MS" w:hAnsi="Trebuchet MS" w:cs="Calibri"/>
              </w:rPr>
            </w:pPr>
          </w:p>
          <w:p w14:paraId="7C0C492D" w14:textId="77777777" w:rsidR="0080356F" w:rsidRPr="0080356F" w:rsidRDefault="0080356F" w:rsidP="0080356F">
            <w:pPr>
              <w:tabs>
                <w:tab w:val="left" w:pos="180"/>
                <w:tab w:val="left" w:pos="720"/>
              </w:tabs>
              <w:spacing w:line="360" w:lineRule="auto"/>
              <w:jc w:val="both"/>
              <w:rPr>
                <w:rFonts w:ascii="Trebuchet MS" w:hAnsi="Trebuchet MS" w:cs="Calibri"/>
              </w:rPr>
            </w:pPr>
            <w:r w:rsidRPr="0080356F">
              <w:rPr>
                <w:rFonts w:ascii="Trebuchet MS" w:hAnsi="Trebuchet MS" w:cs="Calibri"/>
              </w:rPr>
              <w:t>Acest apel de proiecte prevede un prag de calitate de 50 puncte, dar nu include utilizarea pragurilor de excelență.</w:t>
            </w:r>
          </w:p>
          <w:p w14:paraId="7E602D71" w14:textId="742C03E8" w:rsidR="0080356F" w:rsidRPr="0080356F" w:rsidRDefault="0080356F" w:rsidP="0080356F">
            <w:pPr>
              <w:tabs>
                <w:tab w:val="left" w:pos="180"/>
                <w:tab w:val="left" w:pos="720"/>
              </w:tabs>
              <w:spacing w:line="360" w:lineRule="auto"/>
              <w:jc w:val="both"/>
              <w:rPr>
                <w:rFonts w:ascii="Trebuchet MS" w:hAnsi="Trebuchet MS" w:cs="Calibri"/>
              </w:rPr>
            </w:pPr>
            <w:r w:rsidRPr="0080356F">
              <w:rPr>
                <w:rFonts w:ascii="Trebuchet MS" w:hAnsi="Trebuchet MS" w:cs="Calibri"/>
              </w:rPr>
              <w:t>Evaluarea tehnică și financiară se va realiza în baza grilei de evaluare</w:t>
            </w:r>
            <w:r w:rsidR="00486F6E">
              <w:rPr>
                <w:rFonts w:ascii="Trebuchet MS" w:hAnsi="Trebuchet MS" w:cs="Calibri"/>
              </w:rPr>
              <w:t xml:space="preserve"> ETF</w:t>
            </w:r>
            <w:r>
              <w:rPr>
                <w:rFonts w:ascii="Trebuchet MS" w:hAnsi="Trebuchet MS" w:cs="Calibri"/>
              </w:rPr>
              <w:t xml:space="preserve">, </w:t>
            </w:r>
            <w:r w:rsidR="00486F6E">
              <w:rPr>
                <w:rFonts w:ascii="Trebuchet MS" w:hAnsi="Trebuchet MS" w:cs="Calibri"/>
              </w:rPr>
              <w:t xml:space="preserve">care este anexată ghidului, </w:t>
            </w:r>
            <w:r>
              <w:rPr>
                <w:rFonts w:ascii="Trebuchet MS" w:hAnsi="Trebuchet MS" w:cs="Calibri"/>
              </w:rPr>
              <w:t>p</w:t>
            </w:r>
            <w:r w:rsidRPr="0080356F">
              <w:rPr>
                <w:rFonts w:ascii="Trebuchet MS" w:hAnsi="Trebuchet MS" w:cs="Calibri"/>
              </w:rPr>
              <w:t xml:space="preserve">rin utilizarea unui număr minimal de criterii, referitoare la planul de afaceri, </w:t>
            </w:r>
            <w:r w:rsidRPr="0080356F">
              <w:rPr>
                <w:rFonts w:ascii="Trebuchet MS" w:hAnsi="Trebuchet MS" w:cs="Calibri"/>
              </w:rPr>
              <w:lastRenderedPageBreak/>
              <w:t>bugetul proiectului și rentabilitatea investiției, pentru a putea fi apreciată îndeplinirea sau nu a pragului de calitate, în conformitate cu prevederile OUG nr.23/2023.</w:t>
            </w:r>
          </w:p>
          <w:p w14:paraId="081C7408" w14:textId="579ECAB3" w:rsidR="00DA693E" w:rsidRPr="00486F6E" w:rsidRDefault="0080356F" w:rsidP="00486F6E">
            <w:pPr>
              <w:tabs>
                <w:tab w:val="left" w:pos="180"/>
                <w:tab w:val="left" w:pos="720"/>
              </w:tabs>
              <w:spacing w:line="360" w:lineRule="auto"/>
              <w:jc w:val="both"/>
              <w:rPr>
                <w:rFonts w:ascii="Trebuchet MS" w:hAnsi="Trebuchet MS" w:cs="Calibri"/>
              </w:rPr>
            </w:pPr>
            <w:r w:rsidRPr="0080356F">
              <w:rPr>
                <w:rFonts w:ascii="Trebuchet MS" w:hAnsi="Trebuchet MS" w:cs="Calibri"/>
              </w:rPr>
              <w:t>Evaluarea tehnică și financiară va avea în vedere și informațiile deja furnizate de solicitant în etapa preselecției, punctajul putând fi acordat, acolo unde este posibil, și în baza evaluării din preselecție.</w:t>
            </w:r>
          </w:p>
        </w:tc>
      </w:tr>
    </w:tbl>
    <w:p w14:paraId="6DB40756" w14:textId="77777777" w:rsidR="006462BB" w:rsidRPr="007D6BE3" w:rsidRDefault="006462BB" w:rsidP="006462BB">
      <w:pPr>
        <w:pStyle w:val="ListParagraph"/>
        <w:spacing w:before="120" w:after="120"/>
        <w:ind w:left="1004"/>
        <w:rPr>
          <w:rFonts w:ascii="Trebuchet MS" w:hAnsi="Trebuchet MS"/>
          <w:i/>
          <w:color w:val="7030A0"/>
          <w:sz w:val="24"/>
          <w:szCs w:val="24"/>
        </w:rPr>
      </w:pPr>
    </w:p>
    <w:p w14:paraId="2E8A6634" w14:textId="26D1969C" w:rsidR="009E3CD9" w:rsidRPr="007D6BE3" w:rsidRDefault="006462BB" w:rsidP="00D339BD">
      <w:pPr>
        <w:pStyle w:val="Heading2"/>
        <w:jc w:val="center"/>
        <w:rPr>
          <w:b/>
          <w:bCs/>
          <w:color w:val="00B0F0"/>
        </w:rPr>
      </w:pPr>
      <w:bookmarkStart w:id="90" w:name="_Toc187937329"/>
      <w:r w:rsidRPr="007D6BE3">
        <w:rPr>
          <w:b/>
          <w:bCs/>
          <w:color w:val="00B0F0"/>
        </w:rPr>
        <w:t xml:space="preserve">8.5. </w:t>
      </w:r>
      <w:r w:rsidR="009E3CD9" w:rsidRPr="007D6BE3">
        <w:rPr>
          <w:b/>
          <w:bCs/>
          <w:color w:val="00B0F0"/>
        </w:rPr>
        <w:t>Aplicarea pragului de calitate</w:t>
      </w:r>
      <w:bookmarkEnd w:id="90"/>
    </w:p>
    <w:tbl>
      <w:tblPr>
        <w:tblStyle w:val="TableGrid"/>
        <w:tblW w:w="0" w:type="auto"/>
        <w:tblLook w:val="04A0" w:firstRow="1" w:lastRow="0" w:firstColumn="1" w:lastColumn="0" w:noHBand="0" w:noVBand="1"/>
      </w:tblPr>
      <w:tblGrid>
        <w:gridCol w:w="9396"/>
      </w:tblGrid>
      <w:tr w:rsidR="00B63863" w:rsidRPr="007D6BE3" w14:paraId="0ACC0435" w14:textId="77777777" w:rsidTr="00B558B3">
        <w:tc>
          <w:tcPr>
            <w:tcW w:w="9396" w:type="dxa"/>
          </w:tcPr>
          <w:p w14:paraId="6BE15561" w14:textId="77777777" w:rsidR="00B304C3" w:rsidRPr="007D6BE3" w:rsidRDefault="00B304C3" w:rsidP="00B304C3">
            <w:pPr>
              <w:spacing w:before="120" w:after="120" w:line="360" w:lineRule="auto"/>
              <w:jc w:val="both"/>
              <w:rPr>
                <w:rFonts w:ascii="Trebuchet MS" w:hAnsi="Trebuchet MS"/>
              </w:rPr>
            </w:pPr>
            <w:r w:rsidRPr="007D6BE3">
              <w:rPr>
                <w:rFonts w:ascii="Trebuchet MS" w:hAnsi="Trebuchet MS"/>
              </w:rPr>
              <w:t>În cadrul prezentului apel de proiecte este stabilit un prag de calitate de 50 puncte.</w:t>
            </w:r>
          </w:p>
          <w:p w14:paraId="3E954D98" w14:textId="2B9EC24A" w:rsidR="00B304C3" w:rsidRPr="007D6BE3" w:rsidRDefault="00B304C3" w:rsidP="00B304C3">
            <w:pPr>
              <w:spacing w:before="120" w:after="120" w:line="360" w:lineRule="auto"/>
              <w:jc w:val="both"/>
              <w:rPr>
                <w:rFonts w:ascii="Trebuchet MS" w:hAnsi="Trebuchet MS"/>
              </w:rPr>
            </w:pPr>
            <w:r w:rsidRPr="007D6BE3">
              <w:rPr>
                <w:rFonts w:ascii="Trebuchet MS" w:hAnsi="Trebuchet MS"/>
              </w:rPr>
              <w:t xml:space="preserve">Proiectele care au obtinut un punctaj mai mare sau egal cu punctajul minim de calitate  </w:t>
            </w:r>
            <w:r w:rsidR="00BC6E2F">
              <w:rPr>
                <w:rFonts w:ascii="Trebuchet MS" w:hAnsi="Trebuchet MS"/>
              </w:rPr>
              <w:t>trec în etapa de contractare, fără a fi ierarhizate în ordinea punctajelor, având în vedere listele cu proiectele randomizate din etapa preselecției.</w:t>
            </w:r>
          </w:p>
          <w:p w14:paraId="33381D62" w14:textId="382BCD87" w:rsidR="009E3CD9" w:rsidRPr="007D6BE3" w:rsidRDefault="00B304C3" w:rsidP="00B304C3">
            <w:pPr>
              <w:spacing w:before="120" w:after="120" w:line="360" w:lineRule="auto"/>
              <w:jc w:val="both"/>
              <w:rPr>
                <w:rFonts w:ascii="Trebuchet MS" w:hAnsi="Trebuchet MS"/>
                <w:i/>
                <w:sz w:val="24"/>
                <w:szCs w:val="24"/>
              </w:rPr>
            </w:pPr>
            <w:r w:rsidRPr="007D6BE3">
              <w:rPr>
                <w:rFonts w:ascii="Trebuchet MS" w:hAnsi="Trebuchet MS"/>
              </w:rPr>
              <w:t>Proiectul se respinge de la finanțare dacă totalizează mai puțin de 50 de puncte la finalul evaluării tuturor criteriilor de evaluare tehnică și financiară.</w:t>
            </w:r>
          </w:p>
        </w:tc>
      </w:tr>
    </w:tbl>
    <w:p w14:paraId="4FCA234B" w14:textId="77777777" w:rsidR="006462BB" w:rsidRPr="007D6BE3" w:rsidRDefault="006462BB" w:rsidP="006462BB">
      <w:pPr>
        <w:pStyle w:val="ListParagraph"/>
        <w:spacing w:before="120" w:after="120"/>
        <w:ind w:left="1004"/>
        <w:rPr>
          <w:rFonts w:ascii="Trebuchet MS" w:hAnsi="Trebuchet MS"/>
          <w:i/>
          <w:color w:val="7030A0"/>
          <w:sz w:val="24"/>
          <w:szCs w:val="24"/>
        </w:rPr>
      </w:pPr>
    </w:p>
    <w:p w14:paraId="18B8DD60" w14:textId="736550E3" w:rsidR="0082543A" w:rsidRPr="007D6BE3" w:rsidRDefault="006462BB" w:rsidP="00017790">
      <w:pPr>
        <w:pStyle w:val="Heading2"/>
        <w:jc w:val="center"/>
        <w:rPr>
          <w:b/>
          <w:bCs/>
          <w:color w:val="00B0F0"/>
        </w:rPr>
      </w:pPr>
      <w:bookmarkStart w:id="91" w:name="_Toc187937330"/>
      <w:r w:rsidRPr="007D6BE3">
        <w:rPr>
          <w:b/>
          <w:bCs/>
          <w:color w:val="00B0F0"/>
        </w:rPr>
        <w:t xml:space="preserve">8.6. </w:t>
      </w:r>
      <w:r w:rsidR="0082543A" w:rsidRPr="007D6BE3">
        <w:rPr>
          <w:b/>
          <w:bCs/>
          <w:color w:val="00B0F0"/>
        </w:rPr>
        <w:t>Aplicarea pragului de excelență</w:t>
      </w:r>
      <w:bookmarkEnd w:id="91"/>
    </w:p>
    <w:tbl>
      <w:tblPr>
        <w:tblStyle w:val="TableGrid"/>
        <w:tblW w:w="0" w:type="auto"/>
        <w:tblLook w:val="04A0" w:firstRow="1" w:lastRow="0" w:firstColumn="1" w:lastColumn="0" w:noHBand="0" w:noVBand="1"/>
      </w:tblPr>
      <w:tblGrid>
        <w:gridCol w:w="9396"/>
      </w:tblGrid>
      <w:tr w:rsidR="00B63863" w:rsidRPr="007D6BE3" w14:paraId="26F62248" w14:textId="77777777" w:rsidTr="00B558B3">
        <w:tc>
          <w:tcPr>
            <w:tcW w:w="9396" w:type="dxa"/>
          </w:tcPr>
          <w:p w14:paraId="53816B17" w14:textId="1E488FAE" w:rsidR="00DC4149" w:rsidRPr="007D6BE3" w:rsidRDefault="00BC6E2F" w:rsidP="00B304C3">
            <w:pPr>
              <w:spacing w:before="120" w:after="120" w:line="360" w:lineRule="auto"/>
              <w:jc w:val="both"/>
              <w:rPr>
                <w:rFonts w:ascii="Trebuchet MS" w:hAnsi="Trebuchet MS"/>
              </w:rPr>
            </w:pPr>
            <w:r>
              <w:rPr>
                <w:rFonts w:ascii="Trebuchet MS" w:hAnsi="Trebuchet MS"/>
              </w:rPr>
              <w:t>În cadrul acestui apel de proiecte nu se aplică principiul pragului de excelență.</w:t>
            </w:r>
          </w:p>
        </w:tc>
      </w:tr>
    </w:tbl>
    <w:p w14:paraId="4B8DDE3A" w14:textId="77777777" w:rsidR="006462BB" w:rsidRPr="007D6BE3" w:rsidRDefault="006462BB" w:rsidP="006462BB">
      <w:pPr>
        <w:pStyle w:val="ListParagraph"/>
        <w:spacing w:before="120" w:after="120"/>
        <w:ind w:left="1004"/>
        <w:rPr>
          <w:rFonts w:ascii="Trebuchet MS" w:hAnsi="Trebuchet MS"/>
          <w:i/>
          <w:color w:val="7030A0"/>
          <w:sz w:val="24"/>
          <w:szCs w:val="24"/>
        </w:rPr>
      </w:pPr>
    </w:p>
    <w:p w14:paraId="1C932825" w14:textId="7B664465" w:rsidR="00D31D59" w:rsidRPr="007D6BE3" w:rsidRDefault="006462BB" w:rsidP="0016418E">
      <w:pPr>
        <w:pStyle w:val="Heading2"/>
        <w:jc w:val="center"/>
        <w:rPr>
          <w:b/>
          <w:bCs/>
          <w:color w:val="00B0F0"/>
        </w:rPr>
      </w:pPr>
      <w:bookmarkStart w:id="92" w:name="_Toc187937331"/>
      <w:r w:rsidRPr="007D6BE3">
        <w:rPr>
          <w:b/>
          <w:bCs/>
          <w:color w:val="00B0F0"/>
        </w:rPr>
        <w:t xml:space="preserve">8.7. </w:t>
      </w:r>
      <w:r w:rsidR="00D31D59" w:rsidRPr="007D6BE3">
        <w:rPr>
          <w:b/>
          <w:bCs/>
          <w:color w:val="00B0F0"/>
        </w:rPr>
        <w:t>Notificarea rezultatului evaluării tehnice și financiare.</w:t>
      </w:r>
      <w:bookmarkEnd w:id="92"/>
    </w:p>
    <w:tbl>
      <w:tblPr>
        <w:tblStyle w:val="TableGrid"/>
        <w:tblW w:w="0" w:type="auto"/>
        <w:tblLook w:val="04A0" w:firstRow="1" w:lastRow="0" w:firstColumn="1" w:lastColumn="0" w:noHBand="0" w:noVBand="1"/>
      </w:tblPr>
      <w:tblGrid>
        <w:gridCol w:w="9396"/>
      </w:tblGrid>
      <w:tr w:rsidR="00B63863" w:rsidRPr="007D6BE3" w14:paraId="152A939C" w14:textId="77777777" w:rsidTr="00B558B3">
        <w:tc>
          <w:tcPr>
            <w:tcW w:w="9396" w:type="dxa"/>
          </w:tcPr>
          <w:p w14:paraId="5477DB72" w14:textId="77777777" w:rsidR="00D31D59" w:rsidRPr="007D6BE3" w:rsidRDefault="00100061" w:rsidP="00100061">
            <w:pPr>
              <w:spacing w:line="360" w:lineRule="auto"/>
              <w:jc w:val="both"/>
              <w:rPr>
                <w:rFonts w:ascii="Trebuchet MS" w:hAnsi="Trebuchet MS" w:cs="Trebuchet MS"/>
              </w:rPr>
            </w:pPr>
            <w:r w:rsidRPr="007D6BE3">
              <w:rPr>
                <w:rFonts w:ascii="Trebuchet MS" w:hAnsi="Trebuchet MS" w:cs="Trebuchet MS"/>
              </w:rPr>
              <w:t>Rezultatele evaluării tehnice și financiare se comunică solicitantului/ liderului de parteneriat electronic, prin intermediul sistemului informatic MySMIS2021/SMIS2021+, indicându-se punctajul obținut și justificarea acordării respectivului punctaj, pentru fiecare criteriu în parte.</w:t>
            </w:r>
          </w:p>
        </w:tc>
      </w:tr>
    </w:tbl>
    <w:p w14:paraId="1D6D906E" w14:textId="77777777" w:rsidR="006462BB" w:rsidRPr="007D6BE3" w:rsidRDefault="006462BB" w:rsidP="006462BB">
      <w:pPr>
        <w:pStyle w:val="ListParagraph"/>
        <w:spacing w:before="120" w:after="120"/>
        <w:ind w:left="1004"/>
        <w:rPr>
          <w:rFonts w:ascii="Trebuchet MS" w:hAnsi="Trebuchet MS"/>
          <w:i/>
          <w:color w:val="7030A0"/>
          <w:sz w:val="24"/>
          <w:szCs w:val="24"/>
        </w:rPr>
      </w:pPr>
    </w:p>
    <w:p w14:paraId="0F4A8DC0" w14:textId="3E2B79FD" w:rsidR="00566CCA" w:rsidRPr="007D6BE3" w:rsidRDefault="006462BB" w:rsidP="003738CE">
      <w:pPr>
        <w:pStyle w:val="Heading2"/>
        <w:jc w:val="center"/>
        <w:rPr>
          <w:b/>
          <w:bCs/>
          <w:color w:val="00B0F0"/>
        </w:rPr>
      </w:pPr>
      <w:bookmarkStart w:id="93" w:name="_Toc187937332"/>
      <w:r w:rsidRPr="007D6BE3">
        <w:rPr>
          <w:b/>
          <w:bCs/>
          <w:color w:val="00B0F0"/>
        </w:rPr>
        <w:t xml:space="preserve">8.8. </w:t>
      </w:r>
      <w:r w:rsidR="00566CCA" w:rsidRPr="007D6BE3">
        <w:rPr>
          <w:b/>
          <w:bCs/>
          <w:color w:val="00B0F0"/>
        </w:rPr>
        <w:t>Contestații</w:t>
      </w:r>
      <w:bookmarkEnd w:id="93"/>
    </w:p>
    <w:tbl>
      <w:tblPr>
        <w:tblStyle w:val="TableGrid"/>
        <w:tblW w:w="0" w:type="auto"/>
        <w:tblLook w:val="04A0" w:firstRow="1" w:lastRow="0" w:firstColumn="1" w:lastColumn="0" w:noHBand="0" w:noVBand="1"/>
      </w:tblPr>
      <w:tblGrid>
        <w:gridCol w:w="9396"/>
      </w:tblGrid>
      <w:tr w:rsidR="00B63863" w:rsidRPr="007D6BE3" w14:paraId="498D780A" w14:textId="77777777" w:rsidTr="00B558B3">
        <w:tc>
          <w:tcPr>
            <w:tcW w:w="9396" w:type="dxa"/>
          </w:tcPr>
          <w:p w14:paraId="33B08BB4" w14:textId="77777777" w:rsidR="008D1B76" w:rsidRPr="008D1B76" w:rsidRDefault="008D1B76" w:rsidP="008D1B76">
            <w:pPr>
              <w:spacing w:before="120" w:after="120" w:line="360" w:lineRule="auto"/>
              <w:jc w:val="both"/>
              <w:rPr>
                <w:rFonts w:ascii="Trebuchet MS" w:hAnsi="Trebuchet MS"/>
                <w:iCs/>
              </w:rPr>
            </w:pPr>
            <w:r w:rsidRPr="008D1B76">
              <w:rPr>
                <w:rFonts w:ascii="Trebuchet MS" w:hAnsi="Trebuchet MS"/>
                <w:iCs/>
              </w:rPr>
              <w:t>Cu privire la rezultatul evaluării tehnice şi financiare, solicitantul/liderul de parteneriat, după caz, poate formula contestaţie pe cale administrativă în termen de 30 de zile calendaristice, calculat de la data comunicării acestuia prin intermediul sistemului informatic MySMIS2021/SMIS2021+.</w:t>
            </w:r>
          </w:p>
          <w:p w14:paraId="16EC4C63" w14:textId="77777777" w:rsidR="008D1B76" w:rsidRPr="008D1B76" w:rsidRDefault="008D1B76" w:rsidP="008D1B76">
            <w:pPr>
              <w:spacing w:before="120" w:after="120" w:line="360" w:lineRule="auto"/>
              <w:jc w:val="both"/>
              <w:rPr>
                <w:rFonts w:ascii="Trebuchet MS" w:hAnsi="Trebuchet MS"/>
                <w:iCs/>
              </w:rPr>
            </w:pPr>
            <w:r w:rsidRPr="008D1B76">
              <w:rPr>
                <w:rFonts w:ascii="Trebuchet MS" w:hAnsi="Trebuchet MS"/>
                <w:iCs/>
              </w:rPr>
              <w:t>Contestaţia trebuie să cuprindă, cel puţin, următoarele elemente:</w:t>
            </w:r>
          </w:p>
          <w:p w14:paraId="023B3D32" w14:textId="77777777" w:rsidR="008D1B76" w:rsidRPr="008D1B76" w:rsidRDefault="008D1B76" w:rsidP="008D1B76">
            <w:pPr>
              <w:spacing w:before="120" w:after="120" w:line="360" w:lineRule="auto"/>
              <w:jc w:val="both"/>
              <w:rPr>
                <w:rFonts w:ascii="Trebuchet MS" w:hAnsi="Trebuchet MS"/>
                <w:iCs/>
              </w:rPr>
            </w:pPr>
            <w:r w:rsidRPr="008D1B76">
              <w:rPr>
                <w:rFonts w:ascii="Trebuchet MS" w:hAnsi="Trebuchet MS"/>
                <w:iCs/>
              </w:rPr>
              <w:lastRenderedPageBreak/>
              <w:t>a) datele de identificare ale solicitantului: denumirea, sediul, datele de contact, precum şi alte atribute de identificare, în condiţiile legii, cum sunt: numărul de înregistrare în registrul comerţului sau într-un alt registru public, codul unic de înregistrare, precum şi ale cererii de finanţare: titlu, cod unic SMIS;</w:t>
            </w:r>
          </w:p>
          <w:p w14:paraId="35A768BA" w14:textId="77777777" w:rsidR="008D1B76" w:rsidRPr="008D1B76" w:rsidRDefault="008D1B76" w:rsidP="008D1B76">
            <w:pPr>
              <w:spacing w:before="120" w:after="120" w:line="360" w:lineRule="auto"/>
              <w:jc w:val="both"/>
              <w:rPr>
                <w:rFonts w:ascii="Trebuchet MS" w:hAnsi="Trebuchet MS"/>
                <w:iCs/>
              </w:rPr>
            </w:pPr>
            <w:r w:rsidRPr="008D1B76">
              <w:rPr>
                <w:rFonts w:ascii="Trebuchet MS" w:hAnsi="Trebuchet MS"/>
                <w:iCs/>
              </w:rPr>
              <w:t>b) datele de identificare ale reprezentantului legal al solicitantului;</w:t>
            </w:r>
          </w:p>
          <w:p w14:paraId="72697EF0" w14:textId="77777777" w:rsidR="008D1B76" w:rsidRPr="008D1B76" w:rsidRDefault="008D1B76" w:rsidP="008D1B76">
            <w:pPr>
              <w:spacing w:before="120" w:after="120" w:line="360" w:lineRule="auto"/>
              <w:jc w:val="both"/>
              <w:rPr>
                <w:rFonts w:ascii="Trebuchet MS" w:hAnsi="Trebuchet MS"/>
                <w:iCs/>
              </w:rPr>
            </w:pPr>
            <w:r w:rsidRPr="008D1B76">
              <w:rPr>
                <w:rFonts w:ascii="Trebuchet MS" w:hAnsi="Trebuchet MS"/>
                <w:iCs/>
              </w:rPr>
              <w:t>c) obiectul contestaţiei;</w:t>
            </w:r>
          </w:p>
          <w:p w14:paraId="5437A616" w14:textId="77777777" w:rsidR="008D1B76" w:rsidRPr="008D1B76" w:rsidRDefault="008D1B76" w:rsidP="008D1B76">
            <w:pPr>
              <w:spacing w:before="120" w:after="120" w:line="360" w:lineRule="auto"/>
              <w:jc w:val="both"/>
              <w:rPr>
                <w:rFonts w:ascii="Trebuchet MS" w:hAnsi="Trebuchet MS"/>
                <w:iCs/>
              </w:rPr>
            </w:pPr>
            <w:r w:rsidRPr="008D1B76">
              <w:rPr>
                <w:rFonts w:ascii="Trebuchet MS" w:hAnsi="Trebuchet MS"/>
                <w:iCs/>
              </w:rPr>
              <w:t>d) criteriul/criteriile contestat(e);</w:t>
            </w:r>
          </w:p>
          <w:p w14:paraId="75EB7F38" w14:textId="77777777" w:rsidR="008D1B76" w:rsidRPr="008D1B76" w:rsidRDefault="008D1B76" w:rsidP="008D1B76">
            <w:pPr>
              <w:spacing w:before="120" w:after="120" w:line="360" w:lineRule="auto"/>
              <w:jc w:val="both"/>
              <w:rPr>
                <w:rFonts w:ascii="Trebuchet MS" w:hAnsi="Trebuchet MS"/>
                <w:iCs/>
              </w:rPr>
            </w:pPr>
            <w:r w:rsidRPr="008D1B76">
              <w:rPr>
                <w:rFonts w:ascii="Trebuchet MS" w:hAnsi="Trebuchet MS"/>
                <w:iCs/>
              </w:rPr>
              <w:t>e) motivele de fapt şi de drept pe care se întemeiază contestaţia, detaliate pentru fiecare criteriu de evaluare şi selecţie în parte contestat;</w:t>
            </w:r>
          </w:p>
          <w:p w14:paraId="667C7064" w14:textId="77777777" w:rsidR="008D1B76" w:rsidRPr="008D1B76" w:rsidRDefault="008D1B76" w:rsidP="008D1B76">
            <w:pPr>
              <w:spacing w:before="120" w:after="120" w:line="360" w:lineRule="auto"/>
              <w:jc w:val="both"/>
              <w:rPr>
                <w:rFonts w:ascii="Trebuchet MS" w:hAnsi="Trebuchet MS"/>
                <w:iCs/>
              </w:rPr>
            </w:pPr>
            <w:r w:rsidRPr="008D1B76">
              <w:rPr>
                <w:rFonts w:ascii="Trebuchet MS" w:hAnsi="Trebuchet MS"/>
                <w:iCs/>
              </w:rPr>
              <w:t>f) semnătura reprezentantului legal/împuternicitului solicitantului.</w:t>
            </w:r>
          </w:p>
          <w:p w14:paraId="4EF09FA4" w14:textId="77777777" w:rsidR="008D1B76" w:rsidRPr="008D1B76" w:rsidRDefault="008D1B76" w:rsidP="008D1B76">
            <w:pPr>
              <w:spacing w:before="120" w:after="120" w:line="360" w:lineRule="auto"/>
              <w:jc w:val="both"/>
              <w:rPr>
                <w:rFonts w:ascii="Trebuchet MS" w:hAnsi="Trebuchet MS"/>
                <w:iCs/>
              </w:rPr>
            </w:pPr>
            <w:r w:rsidRPr="008D1B76">
              <w:rPr>
                <w:rFonts w:ascii="Trebuchet MS" w:hAnsi="Trebuchet MS"/>
                <w:iCs/>
              </w:rPr>
              <w:t xml:space="preserve">Comitetul de soluţionare a contestaţiilor soluţionează contestaţia, prin decizie motivată, în termen de 30 de zile calendaristice, calculat de la data înregistrării acesteia la AM PRSM, dată care nu poate depăşi 5 zile lucrătoare de la data transmiterii contestaţiei prin sistemul informatic MySMIS2021/SMIS2021+. </w:t>
            </w:r>
          </w:p>
          <w:p w14:paraId="00294554" w14:textId="77777777" w:rsidR="008D1B76" w:rsidRPr="008D1B76" w:rsidRDefault="008D1B76" w:rsidP="008D1B76">
            <w:pPr>
              <w:spacing w:before="120" w:after="120" w:line="360" w:lineRule="auto"/>
              <w:jc w:val="both"/>
              <w:rPr>
                <w:rFonts w:ascii="Trebuchet MS" w:hAnsi="Trebuchet MS"/>
                <w:iCs/>
              </w:rPr>
            </w:pPr>
            <w:r w:rsidRPr="008D1B76">
              <w:rPr>
                <w:rFonts w:ascii="Trebuchet MS" w:hAnsi="Trebuchet MS"/>
                <w:iCs/>
              </w:rPr>
              <w:t>Decizia de soluţionare a contestaţiei se comunică solicitantului/liderului de parteneriat, după caz, prin grija AM PRSM, electronic, prin intermediul sistemului informatic MySMIS2021/SMIS2021+.</w:t>
            </w:r>
          </w:p>
          <w:p w14:paraId="4A554676" w14:textId="77777777" w:rsidR="008D1B76" w:rsidRPr="008D1B76" w:rsidRDefault="008D1B76" w:rsidP="008D1B76">
            <w:pPr>
              <w:spacing w:before="120" w:after="120" w:line="360" w:lineRule="auto"/>
              <w:jc w:val="both"/>
              <w:rPr>
                <w:rFonts w:ascii="Trebuchet MS" w:hAnsi="Trebuchet MS"/>
                <w:iCs/>
              </w:rPr>
            </w:pPr>
            <w:r w:rsidRPr="008D1B76">
              <w:rPr>
                <w:rFonts w:ascii="Trebuchet MS" w:hAnsi="Trebuchet MS"/>
                <w:iCs/>
              </w:rPr>
              <w:t>Împotriva deciziei emise, așa cum este menționată mai sus, solicitantul se poate adresa instanţei de contencios administrativ, în conformitate cu prevederile art. 8 din Legea contenciosului administrativ nr. 554/2004, cu modificările şi completările ulterioare.</w:t>
            </w:r>
          </w:p>
          <w:p w14:paraId="447CF762" w14:textId="77777777" w:rsidR="008D1B76" w:rsidRPr="008D1B76" w:rsidRDefault="008D1B76" w:rsidP="008D1B76">
            <w:pPr>
              <w:spacing w:before="120" w:after="120" w:line="360" w:lineRule="auto"/>
              <w:jc w:val="both"/>
              <w:rPr>
                <w:rFonts w:ascii="Trebuchet MS" w:hAnsi="Trebuchet MS"/>
                <w:iCs/>
              </w:rPr>
            </w:pPr>
            <w:r w:rsidRPr="008D1B76">
              <w:rPr>
                <w:rFonts w:ascii="Trebuchet MS" w:hAnsi="Trebuchet MS"/>
                <w:iCs/>
              </w:rPr>
              <w:t>În cazul admiterii contestaţiei ca rezultat al reevaluării tehnice şi financiare, AM PRSM procedează la iniţierea etapei de contractare, având în vedere considerentele deciziei de soluţionare a contestaţiei.</w:t>
            </w:r>
          </w:p>
          <w:p w14:paraId="092B3CA7" w14:textId="77777777" w:rsidR="008D1B76" w:rsidRPr="008D1B76" w:rsidRDefault="008D1B76" w:rsidP="008D1B76">
            <w:pPr>
              <w:spacing w:before="120" w:after="120" w:line="360" w:lineRule="auto"/>
              <w:jc w:val="both"/>
              <w:rPr>
                <w:rFonts w:ascii="Trebuchet MS" w:hAnsi="Trebuchet MS"/>
                <w:iCs/>
              </w:rPr>
            </w:pPr>
            <w:r w:rsidRPr="008D1B76">
              <w:rPr>
                <w:rFonts w:ascii="Trebuchet MS" w:hAnsi="Trebuchet MS"/>
                <w:iCs/>
              </w:rPr>
              <w:t>Împotriva deciziei de respingere a finanţării, solicitantul/liderul de parteneriat poate formula contestaţie pe cale administrativă la AM PRSM, în termen de 30 de zile calendaristice, calculat de la data primirii acesteia prin sistemul informatic MySMIS2021/SMIS2021+.</w:t>
            </w:r>
          </w:p>
          <w:p w14:paraId="5AC2822C" w14:textId="77777777" w:rsidR="008D1B76" w:rsidRPr="008D1B76" w:rsidRDefault="008D1B76" w:rsidP="008D1B76">
            <w:pPr>
              <w:spacing w:before="120" w:after="120" w:line="360" w:lineRule="auto"/>
              <w:jc w:val="both"/>
              <w:rPr>
                <w:rFonts w:ascii="Trebuchet MS" w:hAnsi="Trebuchet MS"/>
                <w:iCs/>
              </w:rPr>
            </w:pPr>
            <w:r w:rsidRPr="008D1B76">
              <w:rPr>
                <w:rFonts w:ascii="Trebuchet MS" w:hAnsi="Trebuchet MS"/>
                <w:iCs/>
              </w:rPr>
              <w:t xml:space="preserve"> Contestaţia trebuie să cuprindă:</w:t>
            </w:r>
          </w:p>
          <w:p w14:paraId="7308B1F7" w14:textId="77777777" w:rsidR="008D1B76" w:rsidRPr="008D1B76" w:rsidRDefault="008D1B76" w:rsidP="008D1B76">
            <w:pPr>
              <w:spacing w:before="120" w:after="120" w:line="360" w:lineRule="auto"/>
              <w:jc w:val="both"/>
              <w:rPr>
                <w:rFonts w:ascii="Trebuchet MS" w:hAnsi="Trebuchet MS"/>
                <w:iCs/>
              </w:rPr>
            </w:pPr>
            <w:r w:rsidRPr="008D1B76">
              <w:rPr>
                <w:rFonts w:ascii="Trebuchet MS" w:hAnsi="Trebuchet MS"/>
                <w:iCs/>
              </w:rPr>
              <w:t>a)</w:t>
            </w:r>
            <w:r w:rsidRPr="008D1B76">
              <w:rPr>
                <w:rFonts w:ascii="Trebuchet MS" w:hAnsi="Trebuchet MS"/>
                <w:iCs/>
              </w:rPr>
              <w:tab/>
              <w:t>datele de identificare ale solicitantului şi cererii de finanţare: titlu, cod unic SMIS;</w:t>
            </w:r>
          </w:p>
          <w:p w14:paraId="2FA044B9" w14:textId="77777777" w:rsidR="008D1B76" w:rsidRPr="008D1B76" w:rsidRDefault="008D1B76" w:rsidP="008D1B76">
            <w:pPr>
              <w:spacing w:before="120" w:after="120" w:line="360" w:lineRule="auto"/>
              <w:jc w:val="both"/>
              <w:rPr>
                <w:rFonts w:ascii="Trebuchet MS" w:hAnsi="Trebuchet MS"/>
                <w:iCs/>
              </w:rPr>
            </w:pPr>
            <w:r w:rsidRPr="008D1B76">
              <w:rPr>
                <w:rFonts w:ascii="Trebuchet MS" w:hAnsi="Trebuchet MS"/>
                <w:iCs/>
              </w:rPr>
              <w:t>b)</w:t>
            </w:r>
            <w:r w:rsidRPr="008D1B76">
              <w:rPr>
                <w:rFonts w:ascii="Trebuchet MS" w:hAnsi="Trebuchet MS"/>
                <w:iCs/>
              </w:rPr>
              <w:tab/>
              <w:t>datele de identificare ale reprezentantului legal al solicitantului;</w:t>
            </w:r>
          </w:p>
          <w:p w14:paraId="32792794" w14:textId="77777777" w:rsidR="008D1B76" w:rsidRPr="008D1B76" w:rsidRDefault="008D1B76" w:rsidP="008D1B76">
            <w:pPr>
              <w:spacing w:before="120" w:after="120" w:line="360" w:lineRule="auto"/>
              <w:jc w:val="both"/>
              <w:rPr>
                <w:rFonts w:ascii="Trebuchet MS" w:hAnsi="Trebuchet MS"/>
                <w:iCs/>
              </w:rPr>
            </w:pPr>
            <w:r w:rsidRPr="008D1B76">
              <w:rPr>
                <w:rFonts w:ascii="Trebuchet MS" w:hAnsi="Trebuchet MS"/>
                <w:iCs/>
              </w:rPr>
              <w:lastRenderedPageBreak/>
              <w:t>c)</w:t>
            </w:r>
            <w:r w:rsidRPr="008D1B76">
              <w:rPr>
                <w:rFonts w:ascii="Trebuchet MS" w:hAnsi="Trebuchet MS"/>
                <w:iCs/>
              </w:rPr>
              <w:tab/>
              <w:t>obiectul contestaţiei;</w:t>
            </w:r>
          </w:p>
          <w:p w14:paraId="6CF01F58" w14:textId="77777777" w:rsidR="008D1B76" w:rsidRPr="008D1B76" w:rsidRDefault="008D1B76" w:rsidP="008D1B76">
            <w:pPr>
              <w:spacing w:before="120" w:after="120" w:line="360" w:lineRule="auto"/>
              <w:jc w:val="both"/>
              <w:rPr>
                <w:rFonts w:ascii="Trebuchet MS" w:hAnsi="Trebuchet MS"/>
                <w:iCs/>
              </w:rPr>
            </w:pPr>
            <w:r w:rsidRPr="008D1B76">
              <w:rPr>
                <w:rFonts w:ascii="Trebuchet MS" w:hAnsi="Trebuchet MS"/>
                <w:iCs/>
              </w:rPr>
              <w:t>d)</w:t>
            </w:r>
            <w:r w:rsidRPr="008D1B76">
              <w:rPr>
                <w:rFonts w:ascii="Trebuchet MS" w:hAnsi="Trebuchet MS"/>
                <w:iCs/>
              </w:rPr>
              <w:tab/>
              <w:t>motivele de fapt şi de drept pe care se întemeiază contestaţia;</w:t>
            </w:r>
          </w:p>
          <w:p w14:paraId="52EF7737" w14:textId="77777777" w:rsidR="008D1B76" w:rsidRPr="008D1B76" w:rsidRDefault="008D1B76" w:rsidP="008D1B76">
            <w:pPr>
              <w:spacing w:before="120" w:after="120" w:line="360" w:lineRule="auto"/>
              <w:jc w:val="both"/>
              <w:rPr>
                <w:rFonts w:ascii="Trebuchet MS" w:hAnsi="Trebuchet MS"/>
                <w:iCs/>
              </w:rPr>
            </w:pPr>
            <w:r w:rsidRPr="008D1B76">
              <w:rPr>
                <w:rFonts w:ascii="Trebuchet MS" w:hAnsi="Trebuchet MS"/>
                <w:iCs/>
              </w:rPr>
              <w:t>e)</w:t>
            </w:r>
            <w:r w:rsidRPr="008D1B76">
              <w:rPr>
                <w:rFonts w:ascii="Trebuchet MS" w:hAnsi="Trebuchet MS"/>
                <w:iCs/>
              </w:rPr>
              <w:tab/>
              <w:t>dovezile pe care se întemeiază, dacă este cazul;</w:t>
            </w:r>
          </w:p>
          <w:p w14:paraId="47BD69BF" w14:textId="77777777" w:rsidR="008D1B76" w:rsidRPr="008D1B76" w:rsidRDefault="008D1B76" w:rsidP="008D1B76">
            <w:pPr>
              <w:spacing w:before="120" w:after="120" w:line="360" w:lineRule="auto"/>
              <w:jc w:val="both"/>
              <w:rPr>
                <w:rFonts w:ascii="Trebuchet MS" w:hAnsi="Trebuchet MS"/>
                <w:iCs/>
              </w:rPr>
            </w:pPr>
            <w:r w:rsidRPr="008D1B76">
              <w:rPr>
                <w:rFonts w:ascii="Trebuchet MS" w:hAnsi="Trebuchet MS"/>
                <w:iCs/>
              </w:rPr>
              <w:t>f)</w:t>
            </w:r>
            <w:r w:rsidRPr="008D1B76">
              <w:rPr>
                <w:rFonts w:ascii="Trebuchet MS" w:hAnsi="Trebuchet MS"/>
                <w:iCs/>
              </w:rPr>
              <w:tab/>
              <w:t>semnătura reprezentantului legal al solicitantului/persoanei împuternicite de către reprezentantul legal al solicitantului.</w:t>
            </w:r>
          </w:p>
          <w:p w14:paraId="488EAC63" w14:textId="77777777" w:rsidR="008D1B76" w:rsidRPr="008D1B76" w:rsidRDefault="008D1B76" w:rsidP="008D1B76">
            <w:pPr>
              <w:spacing w:before="120" w:after="120" w:line="360" w:lineRule="auto"/>
              <w:jc w:val="both"/>
              <w:rPr>
                <w:rFonts w:ascii="Trebuchet MS" w:hAnsi="Trebuchet MS"/>
                <w:iCs/>
              </w:rPr>
            </w:pPr>
          </w:p>
          <w:p w14:paraId="2478304D" w14:textId="77777777" w:rsidR="008D1B76" w:rsidRPr="008D1B76" w:rsidRDefault="008D1B76" w:rsidP="008D1B76">
            <w:pPr>
              <w:spacing w:before="120" w:after="120" w:line="360" w:lineRule="auto"/>
              <w:jc w:val="both"/>
              <w:rPr>
                <w:rFonts w:ascii="Trebuchet MS" w:hAnsi="Trebuchet MS"/>
                <w:iCs/>
              </w:rPr>
            </w:pPr>
            <w:r w:rsidRPr="008D1B76">
              <w:rPr>
                <w:rFonts w:ascii="Trebuchet MS" w:hAnsi="Trebuchet MS"/>
                <w:iCs/>
              </w:rPr>
              <w:t xml:space="preserve">Comitetul de soluţionare a contestaţiilor soluţionează contestaţia, prin decizie motivată, în termen de 30 de zile calendaristice, calculat de la data înregistrării acesteia la AM PRSM, dată care nu poate depăşi 5 zile lucrătoare de la data transmiterii contestaţiei prin sistemul informatic MySMIS2021/SMIS2021+. </w:t>
            </w:r>
          </w:p>
          <w:p w14:paraId="31E1C7C0" w14:textId="77777777" w:rsidR="008D1B76" w:rsidRPr="008D1B76" w:rsidRDefault="008D1B76" w:rsidP="008D1B76">
            <w:pPr>
              <w:spacing w:before="120" w:after="120" w:line="360" w:lineRule="auto"/>
              <w:jc w:val="both"/>
              <w:rPr>
                <w:rFonts w:ascii="Trebuchet MS" w:hAnsi="Trebuchet MS"/>
                <w:iCs/>
              </w:rPr>
            </w:pPr>
            <w:r w:rsidRPr="008D1B76">
              <w:rPr>
                <w:rFonts w:ascii="Trebuchet MS" w:hAnsi="Trebuchet MS"/>
                <w:iCs/>
              </w:rPr>
              <w:t>Decizia de soluţionare a contestaţiei se comunică solicitantului/liderului de parteneriat, după caz, prin grija AM PRSM, electronic, prin intermediul sistemului informatic MySMIS2021/SMIS2021+.</w:t>
            </w:r>
          </w:p>
          <w:p w14:paraId="3DB8D90E" w14:textId="77777777" w:rsidR="008D1B76" w:rsidRPr="008D1B76" w:rsidRDefault="008D1B76" w:rsidP="008D1B76">
            <w:pPr>
              <w:spacing w:before="120" w:after="120" w:line="360" w:lineRule="auto"/>
              <w:jc w:val="both"/>
              <w:rPr>
                <w:rFonts w:ascii="Trebuchet MS" w:hAnsi="Trebuchet MS"/>
                <w:iCs/>
              </w:rPr>
            </w:pPr>
            <w:r w:rsidRPr="008D1B76">
              <w:rPr>
                <w:rFonts w:ascii="Trebuchet MS" w:hAnsi="Trebuchet MS"/>
                <w:iCs/>
              </w:rPr>
              <w:t>Împotriva soluţiei stabilite prin decizie de către Comitetul de soluţionare a contestaţiilor, solicitantul/liderul de parteneriat se poate adresa instanţei de contencios administrativ, în conformitate cu prevederile art. 8 din Legea nr. 554/2004, cu modificările şi completările ulterioare.</w:t>
            </w:r>
          </w:p>
          <w:p w14:paraId="78B16C1C" w14:textId="776BD2C9" w:rsidR="00DA693E" w:rsidRPr="008D1B76" w:rsidRDefault="008D1B76" w:rsidP="008D1B76">
            <w:pPr>
              <w:spacing w:before="120" w:after="120" w:line="360" w:lineRule="auto"/>
              <w:jc w:val="both"/>
              <w:rPr>
                <w:rFonts w:ascii="Trebuchet MS" w:hAnsi="Trebuchet MS"/>
                <w:iCs/>
              </w:rPr>
            </w:pPr>
            <w:r w:rsidRPr="008D1B76">
              <w:rPr>
                <w:rFonts w:ascii="Trebuchet MS" w:hAnsi="Trebuchet MS"/>
                <w:iCs/>
              </w:rPr>
              <w:t>În cazul admiterii contestaţiei ca rezultat al reverificării modului de îndeplinire a condiţiilor de eligibilitate, AM PRSM ia decizia de finanţare sau procedează la semnarea contractului de finanţare, având în vedere considerentele deciziei de soluţionare a contestaţiei.</w:t>
            </w:r>
          </w:p>
        </w:tc>
      </w:tr>
    </w:tbl>
    <w:p w14:paraId="5342F9DD" w14:textId="77777777" w:rsidR="00EC67B5" w:rsidRPr="007D6BE3" w:rsidRDefault="00EC67B5" w:rsidP="00B63863">
      <w:pPr>
        <w:pStyle w:val="ListParagraph"/>
        <w:spacing w:before="120" w:after="120"/>
        <w:ind w:left="1080"/>
        <w:rPr>
          <w:rFonts w:ascii="Trebuchet MS" w:hAnsi="Trebuchet MS"/>
          <w:i/>
          <w:color w:val="7030A0"/>
          <w:sz w:val="24"/>
          <w:szCs w:val="24"/>
        </w:rPr>
      </w:pPr>
    </w:p>
    <w:p w14:paraId="66BFCDA1" w14:textId="0EEC299E" w:rsidR="00566CCA" w:rsidRPr="007D6BE3" w:rsidRDefault="006462BB" w:rsidP="008B63E7">
      <w:pPr>
        <w:pStyle w:val="Heading2"/>
        <w:jc w:val="center"/>
        <w:rPr>
          <w:b/>
          <w:bCs/>
          <w:color w:val="00B0F0"/>
          <w:szCs w:val="28"/>
        </w:rPr>
      </w:pPr>
      <w:bookmarkStart w:id="94" w:name="_Toc187937333"/>
      <w:r w:rsidRPr="007D6BE3">
        <w:rPr>
          <w:b/>
          <w:bCs/>
          <w:color w:val="00B0F0"/>
          <w:szCs w:val="28"/>
        </w:rPr>
        <w:t xml:space="preserve">8.9. </w:t>
      </w:r>
      <w:r w:rsidR="00566CCA" w:rsidRPr="007D6BE3">
        <w:rPr>
          <w:b/>
          <w:bCs/>
          <w:color w:val="00B0F0"/>
          <w:szCs w:val="28"/>
        </w:rPr>
        <w:t>Contractarea proiectelor</w:t>
      </w:r>
      <w:bookmarkEnd w:id="94"/>
    </w:p>
    <w:p w14:paraId="674091AC" w14:textId="77777777" w:rsidR="007022AD" w:rsidRPr="007D6BE3" w:rsidRDefault="006462BB" w:rsidP="008B63E7">
      <w:pPr>
        <w:pStyle w:val="Heading3"/>
        <w:jc w:val="center"/>
        <w:rPr>
          <w:bCs/>
          <w:color w:val="00B0F0"/>
          <w:sz w:val="28"/>
          <w:szCs w:val="28"/>
        </w:rPr>
      </w:pPr>
      <w:bookmarkStart w:id="95" w:name="_Toc187937334"/>
      <w:r w:rsidRPr="007D6BE3">
        <w:rPr>
          <w:bCs/>
          <w:color w:val="00B0F0"/>
          <w:sz w:val="28"/>
          <w:szCs w:val="28"/>
        </w:rPr>
        <w:t xml:space="preserve">8.9.1. </w:t>
      </w:r>
      <w:r w:rsidR="007022AD" w:rsidRPr="007D6BE3">
        <w:rPr>
          <w:bCs/>
          <w:color w:val="00B0F0"/>
          <w:sz w:val="28"/>
          <w:szCs w:val="28"/>
        </w:rPr>
        <w:t>Verificarea îndeplinirii condițiilor de eligibilitate</w:t>
      </w:r>
      <w:bookmarkEnd w:id="95"/>
    </w:p>
    <w:p w14:paraId="6B583879" w14:textId="77777777" w:rsidR="00B304C3" w:rsidRPr="007D6BE3" w:rsidRDefault="00B304C3" w:rsidP="00B304C3"/>
    <w:tbl>
      <w:tblPr>
        <w:tblStyle w:val="TableGrid"/>
        <w:tblW w:w="0" w:type="auto"/>
        <w:tblLook w:val="04A0" w:firstRow="1" w:lastRow="0" w:firstColumn="1" w:lastColumn="0" w:noHBand="0" w:noVBand="1"/>
      </w:tblPr>
      <w:tblGrid>
        <w:gridCol w:w="9396"/>
      </w:tblGrid>
      <w:tr w:rsidR="00B63863" w:rsidRPr="007D6BE3" w14:paraId="34CCFCA4" w14:textId="77777777" w:rsidTr="00B558B3">
        <w:tc>
          <w:tcPr>
            <w:tcW w:w="9396" w:type="dxa"/>
          </w:tcPr>
          <w:p w14:paraId="1C9E14A2" w14:textId="22E8D11E" w:rsidR="003F539C" w:rsidRDefault="004D0440" w:rsidP="00B304C3">
            <w:pPr>
              <w:autoSpaceDE w:val="0"/>
              <w:autoSpaceDN w:val="0"/>
              <w:adjustRightInd w:val="0"/>
              <w:spacing w:line="360" w:lineRule="auto"/>
              <w:jc w:val="both"/>
              <w:rPr>
                <w:rFonts w:ascii="Trebuchet MS" w:hAnsi="Trebuchet MS" w:cs="Calibri"/>
              </w:rPr>
            </w:pPr>
            <w:r w:rsidRPr="004D0440">
              <w:rPr>
                <w:rFonts w:ascii="Trebuchet MS" w:hAnsi="Trebuchet MS" w:cs="Trebuchet MS"/>
              </w:rPr>
              <w:t>Ulterior evaluării tehnice și financiare se va desfășura etapa de contractare în cadrul căreia se vor solicita documente justificative pentru a proba îndeplinirea acelor criterii de eligibilitate care nu au făcut obiectul preselecției</w:t>
            </w:r>
            <w:r>
              <w:rPr>
                <w:rFonts w:ascii="Trebuchet MS" w:hAnsi="Trebuchet MS" w:cs="Trebuchet MS"/>
              </w:rPr>
              <w:t xml:space="preserve"> sau pentru care nu au fost </w:t>
            </w:r>
            <w:r w:rsidR="003F539C">
              <w:rPr>
                <w:rFonts w:ascii="Trebuchet MS" w:hAnsi="Trebuchet MS" w:cs="Calibri"/>
              </w:rPr>
              <w:t>transmise documente în etapa preselecției sau au suferit modificări de la momentul preselecției și până la contractare sau în cazul documentelor pentru care a expirat termenul de valabilitate.</w:t>
            </w:r>
          </w:p>
          <w:p w14:paraId="387AB090" w14:textId="77777777" w:rsidR="003F539C" w:rsidRDefault="003F539C" w:rsidP="00B304C3">
            <w:pPr>
              <w:autoSpaceDE w:val="0"/>
              <w:autoSpaceDN w:val="0"/>
              <w:adjustRightInd w:val="0"/>
              <w:spacing w:line="360" w:lineRule="auto"/>
              <w:jc w:val="both"/>
              <w:rPr>
                <w:rFonts w:ascii="Trebuchet MS" w:hAnsi="Trebuchet MS" w:cs="Trebuchet MS"/>
              </w:rPr>
            </w:pPr>
          </w:p>
          <w:p w14:paraId="4F5C76EC" w14:textId="7911235B" w:rsidR="00B304C3" w:rsidRPr="007D6BE3" w:rsidRDefault="003F539C" w:rsidP="00B304C3">
            <w:pPr>
              <w:autoSpaceDE w:val="0"/>
              <w:autoSpaceDN w:val="0"/>
              <w:adjustRightInd w:val="0"/>
              <w:spacing w:line="360" w:lineRule="auto"/>
              <w:jc w:val="both"/>
              <w:rPr>
                <w:rFonts w:ascii="Trebuchet MS" w:hAnsi="Trebuchet MS" w:cs="Trebuchet MS"/>
              </w:rPr>
            </w:pPr>
            <w:r>
              <w:rPr>
                <w:rFonts w:ascii="Trebuchet MS" w:hAnsi="Trebuchet MS" w:cs="Trebuchet MS"/>
              </w:rPr>
              <w:lastRenderedPageBreak/>
              <w:t>Astfel, s</w:t>
            </w:r>
            <w:r w:rsidR="00B304C3" w:rsidRPr="007D6BE3">
              <w:rPr>
                <w:rFonts w:ascii="Trebuchet MS" w:hAnsi="Trebuchet MS" w:cs="Trebuchet MS"/>
              </w:rPr>
              <w:t xml:space="preserve">olicitanții ale căror cereri de finanțare au întrunit pragul de </w:t>
            </w:r>
            <w:r w:rsidR="004D0440">
              <w:rPr>
                <w:rFonts w:ascii="Trebuchet MS" w:hAnsi="Trebuchet MS" w:cs="Trebuchet MS"/>
              </w:rPr>
              <w:t>calitate</w:t>
            </w:r>
            <w:r w:rsidR="00B304C3" w:rsidRPr="007D6BE3">
              <w:rPr>
                <w:rFonts w:ascii="Trebuchet MS" w:hAnsi="Trebuchet MS" w:cs="Trebuchet MS"/>
              </w:rPr>
              <w:t xml:space="preserve"> sunt notificați cu privire la trecerea în etapa de contractare, în termen de 5 zile lucrătoare de la data finalizării etapei de evaluare tehnică și financiară, respectiv de la data soluționării contestațiilor.</w:t>
            </w:r>
          </w:p>
          <w:p w14:paraId="294B2995" w14:textId="77777777" w:rsidR="00B304C3" w:rsidRPr="007D6BE3" w:rsidRDefault="00B304C3" w:rsidP="00B304C3">
            <w:pPr>
              <w:autoSpaceDE w:val="0"/>
              <w:autoSpaceDN w:val="0"/>
              <w:adjustRightInd w:val="0"/>
              <w:spacing w:line="360" w:lineRule="auto"/>
              <w:jc w:val="both"/>
              <w:rPr>
                <w:rFonts w:ascii="Trebuchet MS" w:hAnsi="Trebuchet MS" w:cs="Trebuchet MS"/>
              </w:rPr>
            </w:pPr>
          </w:p>
          <w:p w14:paraId="4386F78B" w14:textId="77777777" w:rsidR="00B304C3" w:rsidRPr="007D6BE3" w:rsidRDefault="00B304C3" w:rsidP="00B304C3">
            <w:pPr>
              <w:autoSpaceDE w:val="0"/>
              <w:autoSpaceDN w:val="0"/>
              <w:adjustRightInd w:val="0"/>
              <w:spacing w:line="360" w:lineRule="auto"/>
              <w:jc w:val="both"/>
              <w:rPr>
                <w:rFonts w:ascii="Trebuchet MS" w:hAnsi="Trebuchet MS" w:cs="Trebuchet MS"/>
              </w:rPr>
            </w:pPr>
            <w:r w:rsidRPr="007D6BE3">
              <w:rPr>
                <w:rFonts w:ascii="Trebuchet MS" w:hAnsi="Trebuchet MS" w:cs="Trebuchet MS"/>
              </w:rPr>
              <w:t>În etapa de contractare, solicitanților li se solicită de către autoritatea de management prin sistemul informatic MySMIS2021/SMIS2021+ să facă dovada celor declarate prin declarația unică, respectiv să prezinte documentele justificative prin care fac dovada îndeplinirii tuturor condițiilor de eligibilitate.</w:t>
            </w:r>
          </w:p>
          <w:p w14:paraId="2BD3751A" w14:textId="77777777" w:rsidR="00B304C3" w:rsidRPr="007D6BE3" w:rsidRDefault="00B304C3" w:rsidP="00B304C3">
            <w:pPr>
              <w:autoSpaceDE w:val="0"/>
              <w:autoSpaceDN w:val="0"/>
              <w:adjustRightInd w:val="0"/>
              <w:spacing w:line="360" w:lineRule="auto"/>
              <w:jc w:val="both"/>
              <w:rPr>
                <w:rFonts w:ascii="Trebuchet MS" w:hAnsi="Trebuchet MS" w:cs="Trebuchet MS"/>
              </w:rPr>
            </w:pPr>
            <w:r w:rsidRPr="007D6BE3">
              <w:rPr>
                <w:rFonts w:ascii="Trebuchet MS" w:hAnsi="Trebuchet MS" w:cs="Trebuchet MS"/>
              </w:rPr>
              <w:t>Solicitantul/Liderul de parteneriat transmite documentele solicitate în etapa de contractare, sub sancțiunea respingerii cererii de finanțare, în termen de 15 zile lucrătoare, calculat de la data primirii solicitării.</w:t>
            </w:r>
          </w:p>
          <w:p w14:paraId="6A40259C" w14:textId="77777777" w:rsidR="00B304C3" w:rsidRPr="007D6BE3" w:rsidRDefault="00B304C3" w:rsidP="00B304C3">
            <w:pPr>
              <w:autoSpaceDE w:val="0"/>
              <w:autoSpaceDN w:val="0"/>
              <w:adjustRightInd w:val="0"/>
              <w:spacing w:line="360" w:lineRule="auto"/>
              <w:jc w:val="both"/>
              <w:rPr>
                <w:rFonts w:ascii="Trebuchet MS" w:hAnsi="Trebuchet MS" w:cs="Trebuchet MS"/>
              </w:rPr>
            </w:pPr>
          </w:p>
          <w:p w14:paraId="39EFB03B" w14:textId="77777777" w:rsidR="00B304C3" w:rsidRPr="007D6BE3" w:rsidRDefault="00B304C3" w:rsidP="00B304C3">
            <w:pPr>
              <w:autoSpaceDE w:val="0"/>
              <w:autoSpaceDN w:val="0"/>
              <w:adjustRightInd w:val="0"/>
              <w:spacing w:line="360" w:lineRule="auto"/>
              <w:jc w:val="both"/>
              <w:rPr>
                <w:rFonts w:ascii="Trebuchet MS" w:hAnsi="Trebuchet MS" w:cs="Trebuchet MS"/>
              </w:rPr>
            </w:pPr>
            <w:r w:rsidRPr="007D6BE3">
              <w:rPr>
                <w:rFonts w:ascii="Trebuchet MS" w:hAnsi="Trebuchet MS" w:cs="Trebuchet MS"/>
              </w:rPr>
              <w:t>Autoritatea de Management poate solicita clarificări în etapa de contractare în legătură cu documentele verificate, cu respectarea principiului tratamentului egal și nediscriminării, iar solicitanții au obligația să răspundă la clarificări cu respectarea termenului de 15 zile lucrătoare de răspuns, calculat de la data primirii solicitării de clarificări, sub sancțiunea respingerii cererii de finanțare.</w:t>
            </w:r>
          </w:p>
          <w:p w14:paraId="3B48AA1D" w14:textId="77777777" w:rsidR="00B304C3" w:rsidRPr="007D6BE3" w:rsidRDefault="00B304C3" w:rsidP="00B304C3">
            <w:pPr>
              <w:autoSpaceDE w:val="0"/>
              <w:autoSpaceDN w:val="0"/>
              <w:adjustRightInd w:val="0"/>
              <w:spacing w:line="360" w:lineRule="auto"/>
              <w:jc w:val="both"/>
              <w:rPr>
                <w:rFonts w:ascii="Trebuchet MS" w:hAnsi="Trebuchet MS" w:cs="Trebuchet MS"/>
              </w:rPr>
            </w:pPr>
          </w:p>
          <w:p w14:paraId="6DB2FCD7" w14:textId="77777777" w:rsidR="00B304C3" w:rsidRPr="007D6BE3" w:rsidRDefault="00B304C3" w:rsidP="00B304C3">
            <w:pPr>
              <w:autoSpaceDE w:val="0"/>
              <w:autoSpaceDN w:val="0"/>
              <w:adjustRightInd w:val="0"/>
              <w:spacing w:line="360" w:lineRule="auto"/>
              <w:jc w:val="both"/>
              <w:rPr>
                <w:rFonts w:ascii="Trebuchet MS" w:hAnsi="Trebuchet MS" w:cs="Trebuchet MS"/>
              </w:rPr>
            </w:pPr>
            <w:r w:rsidRPr="007D6BE3">
              <w:rPr>
                <w:rFonts w:ascii="Trebuchet MS" w:hAnsi="Trebuchet MS" w:cs="Trebuchet MS"/>
              </w:rPr>
              <w:t>Verificarea îndeplinirii condițiilor de eligibilitate se realizează pe baza informațiilor și documentelor prezentate de solicitant/liderul de parteneriat, inclusiv a răspunsurilor la solicitările de clarificări, a informațiilor și documentelor care pot fi accesate, obținute sau puse la dispoziția autorității de management/organismului intermediar, după caz, din bazele de date administrate de alte instituții publice, prin implementarea măsurilor de interoperabilitate/interogare a sistemelor/bazelor de date/rapoartelor, precum și a informațiilor și a documentelor care au însoțit cererea de finanțare disponibile în sistemul informatic MySMIS2021/SMIS2021+.</w:t>
            </w:r>
          </w:p>
          <w:p w14:paraId="069AA9F0" w14:textId="77777777" w:rsidR="00B304C3" w:rsidRPr="007D6BE3" w:rsidRDefault="00B304C3" w:rsidP="00B304C3">
            <w:pPr>
              <w:autoSpaceDE w:val="0"/>
              <w:autoSpaceDN w:val="0"/>
              <w:adjustRightInd w:val="0"/>
              <w:spacing w:line="360" w:lineRule="auto"/>
              <w:jc w:val="both"/>
              <w:rPr>
                <w:rFonts w:ascii="Trebuchet MS" w:hAnsi="Trebuchet MS" w:cs="Trebuchet MS"/>
              </w:rPr>
            </w:pPr>
          </w:p>
          <w:p w14:paraId="745591D1" w14:textId="77777777" w:rsidR="003F539C" w:rsidRPr="003F539C" w:rsidRDefault="003F539C" w:rsidP="003F539C">
            <w:pPr>
              <w:autoSpaceDE w:val="0"/>
              <w:autoSpaceDN w:val="0"/>
              <w:adjustRightInd w:val="0"/>
              <w:spacing w:line="360" w:lineRule="auto"/>
              <w:jc w:val="both"/>
              <w:rPr>
                <w:rFonts w:ascii="Trebuchet MS" w:hAnsi="Trebuchet MS" w:cs="Trebuchet MS"/>
              </w:rPr>
            </w:pPr>
            <w:r w:rsidRPr="003F539C">
              <w:rPr>
                <w:rFonts w:ascii="Trebuchet MS" w:hAnsi="Trebuchet MS" w:cs="Trebuchet MS"/>
              </w:rPr>
              <w:t>Urmare a verificării îndeplinirii condițiilor de eligibilitate, autoritatea de management ia decizia de aprobare a finanțării, respectiv decizia de respingere a finanțării.</w:t>
            </w:r>
          </w:p>
          <w:p w14:paraId="11C7EF19" w14:textId="77777777" w:rsidR="003F539C" w:rsidRPr="003F539C" w:rsidRDefault="003F539C" w:rsidP="003F539C">
            <w:pPr>
              <w:autoSpaceDE w:val="0"/>
              <w:autoSpaceDN w:val="0"/>
              <w:adjustRightInd w:val="0"/>
              <w:spacing w:line="360" w:lineRule="auto"/>
              <w:jc w:val="both"/>
              <w:rPr>
                <w:rFonts w:ascii="Trebuchet MS" w:hAnsi="Trebuchet MS" w:cs="Trebuchet MS"/>
              </w:rPr>
            </w:pPr>
            <w:r w:rsidRPr="003F539C">
              <w:rPr>
                <w:rFonts w:ascii="Trebuchet MS" w:hAnsi="Trebuchet MS" w:cs="Trebuchet MS"/>
              </w:rPr>
              <w:t>Durata totală până la semnarea contractului de finanțare nu poate depăși 180 de zile calendaristice calculate de la închiderea apelului de proiecte.</w:t>
            </w:r>
          </w:p>
          <w:p w14:paraId="3E2C4269" w14:textId="77777777" w:rsidR="003F539C" w:rsidRPr="003F539C" w:rsidRDefault="003F539C" w:rsidP="003F539C">
            <w:pPr>
              <w:autoSpaceDE w:val="0"/>
              <w:autoSpaceDN w:val="0"/>
              <w:adjustRightInd w:val="0"/>
              <w:spacing w:line="360" w:lineRule="auto"/>
              <w:jc w:val="both"/>
              <w:rPr>
                <w:rFonts w:ascii="Trebuchet MS" w:hAnsi="Trebuchet MS" w:cs="Trebuchet MS"/>
              </w:rPr>
            </w:pPr>
            <w:r w:rsidRPr="003F539C">
              <w:rPr>
                <w:rFonts w:ascii="Trebuchet MS" w:hAnsi="Trebuchet MS" w:cs="Trebuchet MS"/>
              </w:rPr>
              <w:lastRenderedPageBreak/>
              <w:t>În cazuri temeinic justificate, autoritatea de management are dreptul de a prelungi durata motivat, cu maximum 180 de zile calendaristice, cu informarea solicitanţilor prin publicarea unui anunţ pe pagina de internet a autorităţii de management.</w:t>
            </w:r>
          </w:p>
          <w:p w14:paraId="42FC960E" w14:textId="77777777" w:rsidR="003F539C" w:rsidRPr="003F539C" w:rsidRDefault="003F539C" w:rsidP="003F539C">
            <w:pPr>
              <w:autoSpaceDE w:val="0"/>
              <w:autoSpaceDN w:val="0"/>
              <w:adjustRightInd w:val="0"/>
              <w:spacing w:line="360" w:lineRule="auto"/>
              <w:jc w:val="both"/>
              <w:rPr>
                <w:rFonts w:ascii="Trebuchet MS" w:hAnsi="Trebuchet MS" w:cs="Trebuchet MS"/>
              </w:rPr>
            </w:pPr>
            <w:r w:rsidRPr="003F539C">
              <w:rPr>
                <w:rFonts w:ascii="Trebuchet MS" w:hAnsi="Trebuchet MS" w:cs="Trebuchet MS"/>
              </w:rPr>
              <w:t xml:space="preserve">În cazuri excepționale și pentru motive independente de solicitant, lider de parteneriat și parteneri, după caz, la solicitarea acestora, procesul de contractare poate fi suspendat, sub condiția ca perioada de suspendare să nu afecteze proiectul, astfel încât să se asigure implementarea acestuia în condiții optime, în conformitate cu cererea de finanțare și cu încadrare în perioada de programare. </w:t>
            </w:r>
          </w:p>
          <w:p w14:paraId="3BD9FD08" w14:textId="6F155DBE" w:rsidR="006E22BD" w:rsidRPr="007D6BE3" w:rsidRDefault="003F539C" w:rsidP="003F539C">
            <w:pPr>
              <w:spacing w:before="120" w:after="120" w:line="360" w:lineRule="auto"/>
              <w:jc w:val="both"/>
              <w:rPr>
                <w:rFonts w:ascii="Trebuchet MS" w:hAnsi="Trebuchet MS"/>
                <w:b/>
                <w:bCs/>
                <w:i/>
              </w:rPr>
            </w:pPr>
            <w:r w:rsidRPr="003F539C">
              <w:rPr>
                <w:rFonts w:ascii="Trebuchet MS" w:hAnsi="Trebuchet MS" w:cs="Trebuchet MS"/>
              </w:rPr>
              <w:t>Perioadele cumulate de suspendare nu pot depăși 45 de zile calendaristice.</w:t>
            </w:r>
          </w:p>
        </w:tc>
      </w:tr>
    </w:tbl>
    <w:p w14:paraId="3704E629" w14:textId="77777777" w:rsidR="006462BB" w:rsidRPr="007D6BE3" w:rsidRDefault="006462BB" w:rsidP="006462BB">
      <w:pPr>
        <w:pStyle w:val="ListParagraph"/>
        <w:spacing w:before="120" w:after="120"/>
        <w:ind w:left="1146"/>
        <w:rPr>
          <w:rFonts w:ascii="Trebuchet MS" w:hAnsi="Trebuchet MS"/>
          <w:i/>
          <w:sz w:val="24"/>
          <w:szCs w:val="24"/>
        </w:rPr>
      </w:pPr>
    </w:p>
    <w:p w14:paraId="51FE90C7" w14:textId="77777777" w:rsidR="000E1081" w:rsidRPr="007D6BE3" w:rsidRDefault="006462BB" w:rsidP="00313AAB">
      <w:pPr>
        <w:pStyle w:val="Heading3"/>
        <w:jc w:val="center"/>
        <w:rPr>
          <w:color w:val="00B0F0"/>
          <w:sz w:val="28"/>
          <w:szCs w:val="28"/>
        </w:rPr>
      </w:pPr>
      <w:bookmarkStart w:id="96" w:name="_Toc187937335"/>
      <w:r w:rsidRPr="007D6BE3">
        <w:rPr>
          <w:color w:val="00B0F0"/>
          <w:sz w:val="28"/>
          <w:szCs w:val="28"/>
        </w:rPr>
        <w:t xml:space="preserve">8.9.2. </w:t>
      </w:r>
      <w:r w:rsidR="000E1081" w:rsidRPr="007D6BE3">
        <w:rPr>
          <w:color w:val="00B0F0"/>
          <w:sz w:val="28"/>
          <w:szCs w:val="28"/>
        </w:rPr>
        <w:t>Decizia de acordare</w:t>
      </w:r>
      <w:r w:rsidR="00D56036" w:rsidRPr="007D6BE3">
        <w:rPr>
          <w:color w:val="00B0F0"/>
          <w:sz w:val="28"/>
          <w:szCs w:val="28"/>
        </w:rPr>
        <w:t>/respingere</w:t>
      </w:r>
      <w:r w:rsidR="000E1081" w:rsidRPr="007D6BE3">
        <w:rPr>
          <w:color w:val="00B0F0"/>
          <w:sz w:val="28"/>
          <w:szCs w:val="28"/>
        </w:rPr>
        <w:t xml:space="preserve"> a finanțării</w:t>
      </w:r>
      <w:bookmarkEnd w:id="96"/>
    </w:p>
    <w:tbl>
      <w:tblPr>
        <w:tblStyle w:val="TableGrid"/>
        <w:tblW w:w="0" w:type="auto"/>
        <w:tblLook w:val="04A0" w:firstRow="1" w:lastRow="0" w:firstColumn="1" w:lastColumn="0" w:noHBand="0" w:noVBand="1"/>
      </w:tblPr>
      <w:tblGrid>
        <w:gridCol w:w="9396"/>
      </w:tblGrid>
      <w:tr w:rsidR="00B63863" w:rsidRPr="007D6BE3" w14:paraId="56DF0574" w14:textId="77777777" w:rsidTr="00B558B3">
        <w:tc>
          <w:tcPr>
            <w:tcW w:w="9396" w:type="dxa"/>
          </w:tcPr>
          <w:p w14:paraId="541C23BF" w14:textId="77777777" w:rsidR="00B304C3" w:rsidRPr="007D6BE3" w:rsidRDefault="00B304C3" w:rsidP="00B304C3">
            <w:pPr>
              <w:autoSpaceDE w:val="0"/>
              <w:autoSpaceDN w:val="0"/>
              <w:adjustRightInd w:val="0"/>
              <w:spacing w:line="360" w:lineRule="auto"/>
              <w:jc w:val="both"/>
              <w:rPr>
                <w:rFonts w:ascii="Trebuchet MS" w:eastAsiaTheme="minorHAnsi" w:hAnsi="Trebuchet MS" w:cs="ArialMT"/>
              </w:rPr>
            </w:pPr>
            <w:r w:rsidRPr="007D6BE3">
              <w:rPr>
                <w:rFonts w:ascii="Trebuchet MS" w:eastAsiaTheme="minorHAnsi" w:hAnsi="Trebuchet MS" w:cs="ArialMT"/>
              </w:rPr>
              <w:t>Ca urmare a verificării îndeplinirii condițiilor de eligibilitate, AM PRSM emite decizia de aprobare a finanțării, respectiv decizia de respingere a finanțării.</w:t>
            </w:r>
          </w:p>
          <w:p w14:paraId="56943C5D" w14:textId="77777777" w:rsidR="00B304C3" w:rsidRPr="007D6BE3" w:rsidRDefault="00B304C3" w:rsidP="00B304C3">
            <w:pPr>
              <w:autoSpaceDE w:val="0"/>
              <w:autoSpaceDN w:val="0"/>
              <w:adjustRightInd w:val="0"/>
              <w:spacing w:line="360" w:lineRule="auto"/>
              <w:jc w:val="both"/>
              <w:rPr>
                <w:rFonts w:ascii="Trebuchet MS" w:eastAsiaTheme="minorHAnsi" w:hAnsi="Trebuchet MS" w:cs="ArialMT"/>
              </w:rPr>
            </w:pPr>
            <w:r w:rsidRPr="007D6BE3">
              <w:rPr>
                <w:rFonts w:ascii="Trebuchet MS" w:eastAsiaTheme="minorHAnsi" w:hAnsi="Trebuchet MS" w:cs="ArialMT"/>
              </w:rPr>
              <w:t>Pentru proiectele selectate, în baza deciziei de aprobare a finanțării, AM PRSM va proceda la încheierea contractului de finanțare.</w:t>
            </w:r>
          </w:p>
          <w:p w14:paraId="0FDC9DCB" w14:textId="77777777" w:rsidR="00B304C3" w:rsidRPr="007D6BE3" w:rsidRDefault="00B304C3" w:rsidP="00B304C3">
            <w:pPr>
              <w:autoSpaceDE w:val="0"/>
              <w:autoSpaceDN w:val="0"/>
              <w:adjustRightInd w:val="0"/>
              <w:spacing w:line="360" w:lineRule="auto"/>
              <w:jc w:val="both"/>
              <w:rPr>
                <w:rFonts w:ascii="Trebuchet MS" w:eastAsiaTheme="minorHAnsi" w:hAnsi="Trebuchet MS" w:cs="ArialMT"/>
              </w:rPr>
            </w:pPr>
          </w:p>
          <w:p w14:paraId="1D9E3EB4" w14:textId="77777777" w:rsidR="00B304C3" w:rsidRPr="007D6BE3" w:rsidRDefault="00B304C3" w:rsidP="00B304C3">
            <w:pPr>
              <w:autoSpaceDE w:val="0"/>
              <w:autoSpaceDN w:val="0"/>
              <w:adjustRightInd w:val="0"/>
              <w:spacing w:line="360" w:lineRule="auto"/>
              <w:jc w:val="both"/>
              <w:rPr>
                <w:rFonts w:ascii="Trebuchet MS" w:eastAsiaTheme="minorHAnsi" w:hAnsi="Trebuchet MS" w:cs="ArialMT"/>
              </w:rPr>
            </w:pPr>
            <w:r w:rsidRPr="007D6BE3">
              <w:rPr>
                <w:rFonts w:ascii="Trebuchet MS" w:eastAsiaTheme="minorHAnsi" w:hAnsi="Trebuchet MS" w:cs="ArialMT"/>
              </w:rPr>
              <w:t>Dacă este cazul, AM PRSM emite decizia de respingere a finanțării, în etapa de contractare, cu menționarea motivelor de respingere, dacă intervine, cel puțin, una dintre următoarele situații, fără ca enumerarea să excludă alte condiții specifice prevăzute în Ghidul solicitantului:</w:t>
            </w:r>
          </w:p>
          <w:p w14:paraId="5AD83D94" w14:textId="77777777" w:rsidR="00B304C3" w:rsidRPr="007D6BE3" w:rsidRDefault="00B304C3" w:rsidP="00B304C3">
            <w:pPr>
              <w:autoSpaceDE w:val="0"/>
              <w:autoSpaceDN w:val="0"/>
              <w:adjustRightInd w:val="0"/>
              <w:spacing w:line="360" w:lineRule="auto"/>
              <w:jc w:val="both"/>
              <w:rPr>
                <w:rFonts w:ascii="Trebuchet MS" w:eastAsiaTheme="minorHAnsi" w:hAnsi="Trebuchet MS" w:cs="ArialMT"/>
              </w:rPr>
            </w:pPr>
            <w:r w:rsidRPr="007D6BE3">
              <w:rPr>
                <w:rFonts w:ascii="Trebuchet MS" w:eastAsiaTheme="minorHAnsi" w:hAnsi="Trebuchet MS" w:cs="ArialMT"/>
              </w:rPr>
              <w:t>a) solicitantul nu face dovada că cele declarate prin declarația unică sunt conforme cu realitatea și corespund cerințelor din Ghidul solicitantului;</w:t>
            </w:r>
          </w:p>
          <w:p w14:paraId="34BF4DD4" w14:textId="77777777" w:rsidR="00B304C3" w:rsidRPr="007D6BE3" w:rsidRDefault="00B304C3" w:rsidP="00B304C3">
            <w:pPr>
              <w:autoSpaceDE w:val="0"/>
              <w:autoSpaceDN w:val="0"/>
              <w:adjustRightInd w:val="0"/>
              <w:spacing w:line="360" w:lineRule="auto"/>
              <w:jc w:val="both"/>
              <w:rPr>
                <w:rFonts w:ascii="Trebuchet MS" w:eastAsiaTheme="minorHAnsi" w:hAnsi="Trebuchet MS" w:cs="ArialMT"/>
              </w:rPr>
            </w:pPr>
            <w:r w:rsidRPr="007D6BE3">
              <w:rPr>
                <w:rFonts w:ascii="Trebuchet MS" w:eastAsiaTheme="minorHAnsi" w:hAnsi="Trebuchet MS" w:cs="ArialMT"/>
              </w:rPr>
              <w:t>b) solicitantul nu răspunde în termenele prevăzute în cadrul prezentului ghid.</w:t>
            </w:r>
          </w:p>
          <w:p w14:paraId="2A19898C" w14:textId="77777777" w:rsidR="00B304C3" w:rsidRPr="007D6BE3" w:rsidRDefault="00B304C3" w:rsidP="00B304C3">
            <w:pPr>
              <w:autoSpaceDE w:val="0"/>
              <w:autoSpaceDN w:val="0"/>
              <w:adjustRightInd w:val="0"/>
              <w:spacing w:line="360" w:lineRule="auto"/>
              <w:jc w:val="both"/>
              <w:rPr>
                <w:rFonts w:ascii="Trebuchet MS" w:eastAsiaTheme="minorHAnsi" w:hAnsi="Trebuchet MS" w:cs="ArialMT"/>
              </w:rPr>
            </w:pPr>
          </w:p>
          <w:p w14:paraId="30BE76EF" w14:textId="77777777" w:rsidR="00B304C3" w:rsidRPr="007D6BE3" w:rsidRDefault="00B304C3" w:rsidP="00B304C3">
            <w:pPr>
              <w:autoSpaceDE w:val="0"/>
              <w:autoSpaceDN w:val="0"/>
              <w:adjustRightInd w:val="0"/>
              <w:spacing w:line="360" w:lineRule="auto"/>
              <w:jc w:val="both"/>
              <w:rPr>
                <w:rFonts w:ascii="Trebuchet MS" w:eastAsiaTheme="minorHAnsi" w:hAnsi="Trebuchet MS" w:cs="ArialMT"/>
              </w:rPr>
            </w:pPr>
            <w:r w:rsidRPr="007D6BE3">
              <w:rPr>
                <w:rFonts w:ascii="Trebuchet MS" w:eastAsiaTheme="minorHAnsi" w:hAnsi="Trebuchet MS" w:cs="ArialMT"/>
              </w:rPr>
              <w:t>Decizia de respingere a finanțării se aduce la cunoștința solicitantului prin sistemul informatic MySMIS2021/SMIS2021+ și conține cel puțin următoarele elemente:</w:t>
            </w:r>
          </w:p>
          <w:p w14:paraId="15E575B6" w14:textId="77777777" w:rsidR="00B304C3" w:rsidRPr="007D6BE3" w:rsidRDefault="00B304C3" w:rsidP="00B304C3">
            <w:pPr>
              <w:autoSpaceDE w:val="0"/>
              <w:autoSpaceDN w:val="0"/>
              <w:adjustRightInd w:val="0"/>
              <w:spacing w:line="360" w:lineRule="auto"/>
              <w:jc w:val="both"/>
              <w:rPr>
                <w:rFonts w:ascii="Trebuchet MS" w:eastAsiaTheme="minorHAnsi" w:hAnsi="Trebuchet MS" w:cs="ArialMT"/>
              </w:rPr>
            </w:pPr>
            <w:r w:rsidRPr="007D6BE3">
              <w:rPr>
                <w:rFonts w:ascii="Trebuchet MS" w:eastAsiaTheme="minorHAnsi" w:hAnsi="Trebuchet MS" w:cs="ArialMT"/>
              </w:rPr>
              <w:t>a) datele de identificare ale solicitantului și ale cererii de finanțare: titlu, cod unic SMIS;</w:t>
            </w:r>
          </w:p>
          <w:p w14:paraId="1EE17427" w14:textId="77777777" w:rsidR="00B304C3" w:rsidRPr="007D6BE3" w:rsidRDefault="00B304C3" w:rsidP="00B304C3">
            <w:pPr>
              <w:autoSpaceDE w:val="0"/>
              <w:autoSpaceDN w:val="0"/>
              <w:adjustRightInd w:val="0"/>
              <w:spacing w:line="360" w:lineRule="auto"/>
              <w:jc w:val="both"/>
              <w:rPr>
                <w:rFonts w:ascii="Trebuchet MS" w:eastAsiaTheme="minorHAnsi" w:hAnsi="Trebuchet MS" w:cs="ArialMT"/>
              </w:rPr>
            </w:pPr>
            <w:r w:rsidRPr="007D6BE3">
              <w:rPr>
                <w:rFonts w:ascii="Trebuchet MS" w:eastAsiaTheme="minorHAnsi" w:hAnsi="Trebuchet MS" w:cs="ArialMT"/>
              </w:rPr>
              <w:t>b) datele de identificare ale reprezentantului legal al solicitantului sau împuternicitului acestuia;</w:t>
            </w:r>
          </w:p>
          <w:p w14:paraId="4A31B603" w14:textId="77777777" w:rsidR="00B304C3" w:rsidRPr="007D6BE3" w:rsidRDefault="00B304C3" w:rsidP="00B304C3">
            <w:pPr>
              <w:autoSpaceDE w:val="0"/>
              <w:autoSpaceDN w:val="0"/>
              <w:adjustRightInd w:val="0"/>
              <w:spacing w:line="360" w:lineRule="auto"/>
              <w:jc w:val="both"/>
              <w:rPr>
                <w:rFonts w:ascii="Trebuchet MS" w:eastAsiaTheme="minorHAnsi" w:hAnsi="Trebuchet MS" w:cs="ArialMT"/>
              </w:rPr>
            </w:pPr>
            <w:r w:rsidRPr="007D6BE3">
              <w:rPr>
                <w:rFonts w:ascii="Trebuchet MS" w:eastAsiaTheme="minorHAnsi" w:hAnsi="Trebuchet MS" w:cs="ArialMT"/>
              </w:rPr>
              <w:t>c) conținutul deciziei de respingere;</w:t>
            </w:r>
          </w:p>
          <w:p w14:paraId="7020739E" w14:textId="77777777" w:rsidR="00B304C3" w:rsidRPr="007D6BE3" w:rsidRDefault="00B304C3" w:rsidP="00B304C3">
            <w:pPr>
              <w:autoSpaceDE w:val="0"/>
              <w:autoSpaceDN w:val="0"/>
              <w:adjustRightInd w:val="0"/>
              <w:spacing w:line="360" w:lineRule="auto"/>
              <w:jc w:val="both"/>
              <w:rPr>
                <w:rFonts w:ascii="Trebuchet MS" w:eastAsiaTheme="minorHAnsi" w:hAnsi="Trebuchet MS" w:cs="ArialMT"/>
              </w:rPr>
            </w:pPr>
            <w:r w:rsidRPr="007D6BE3">
              <w:rPr>
                <w:rFonts w:ascii="Trebuchet MS" w:eastAsiaTheme="minorHAnsi" w:hAnsi="Trebuchet MS" w:cs="ArialMT"/>
              </w:rPr>
              <w:t>d) motivele de drept și de fapt ale respingerii proiectului;</w:t>
            </w:r>
          </w:p>
          <w:p w14:paraId="28006F22" w14:textId="77777777" w:rsidR="00B304C3" w:rsidRPr="007D6BE3" w:rsidRDefault="00B304C3" w:rsidP="00B304C3">
            <w:pPr>
              <w:autoSpaceDE w:val="0"/>
              <w:autoSpaceDN w:val="0"/>
              <w:adjustRightInd w:val="0"/>
              <w:spacing w:line="360" w:lineRule="auto"/>
              <w:jc w:val="both"/>
              <w:rPr>
                <w:rFonts w:ascii="Trebuchet MS" w:eastAsiaTheme="minorHAnsi" w:hAnsi="Trebuchet MS" w:cs="ArialMT"/>
              </w:rPr>
            </w:pPr>
            <w:r w:rsidRPr="007D6BE3">
              <w:rPr>
                <w:rFonts w:ascii="Trebuchet MS" w:eastAsiaTheme="minorHAnsi" w:hAnsi="Trebuchet MS" w:cs="ArialMT"/>
              </w:rPr>
              <w:t>e) termenul de contestare și modalitatea de transmitere a contestației;</w:t>
            </w:r>
          </w:p>
          <w:p w14:paraId="33B43335" w14:textId="77777777" w:rsidR="00B304C3" w:rsidRPr="007D6BE3" w:rsidRDefault="00B304C3" w:rsidP="00B304C3">
            <w:pPr>
              <w:autoSpaceDE w:val="0"/>
              <w:autoSpaceDN w:val="0"/>
              <w:adjustRightInd w:val="0"/>
              <w:spacing w:line="360" w:lineRule="auto"/>
              <w:jc w:val="both"/>
              <w:rPr>
                <w:rFonts w:ascii="Trebuchet MS" w:eastAsiaTheme="minorHAnsi" w:hAnsi="Trebuchet MS" w:cs="ArialMT"/>
              </w:rPr>
            </w:pPr>
            <w:r w:rsidRPr="007D6BE3">
              <w:rPr>
                <w:rFonts w:ascii="Trebuchet MS" w:eastAsiaTheme="minorHAnsi" w:hAnsi="Trebuchet MS" w:cs="ArialMT"/>
              </w:rPr>
              <w:lastRenderedPageBreak/>
              <w:t>f) organele împuternicite cu soluționarea contestației;</w:t>
            </w:r>
          </w:p>
          <w:p w14:paraId="4178EB13" w14:textId="231D5983" w:rsidR="004E0439" w:rsidRPr="007D6BE3" w:rsidRDefault="00B304C3" w:rsidP="00B304C3">
            <w:pPr>
              <w:spacing w:line="360" w:lineRule="auto"/>
              <w:jc w:val="both"/>
              <w:rPr>
                <w:rFonts w:ascii="Trebuchet MS" w:hAnsi="Trebuchet MS"/>
                <w:i/>
              </w:rPr>
            </w:pPr>
            <w:r w:rsidRPr="007D6BE3">
              <w:rPr>
                <w:rFonts w:ascii="Trebuchet MS" w:eastAsiaTheme="minorHAnsi" w:hAnsi="Trebuchet MS" w:cs="ArialMT"/>
              </w:rPr>
              <w:t>g) semnătura reprezentantului legal/împuternicitului AM PRSM.</w:t>
            </w:r>
          </w:p>
        </w:tc>
      </w:tr>
    </w:tbl>
    <w:p w14:paraId="44E10CE8" w14:textId="77777777" w:rsidR="006462BB" w:rsidRPr="007D6BE3" w:rsidRDefault="006462BB" w:rsidP="006462BB">
      <w:pPr>
        <w:pStyle w:val="ListParagraph"/>
        <w:spacing w:before="120" w:after="120"/>
        <w:ind w:left="1146"/>
        <w:rPr>
          <w:rFonts w:ascii="Trebuchet MS" w:hAnsi="Trebuchet MS"/>
          <w:i/>
          <w:color w:val="7030A0"/>
          <w:sz w:val="24"/>
          <w:szCs w:val="24"/>
        </w:rPr>
      </w:pPr>
    </w:p>
    <w:p w14:paraId="08B8EAFD" w14:textId="7ECC5BBF" w:rsidR="000E1081" w:rsidRPr="007D6BE3" w:rsidRDefault="006462BB" w:rsidP="00313AAB">
      <w:pPr>
        <w:pStyle w:val="Heading3"/>
        <w:jc w:val="center"/>
        <w:rPr>
          <w:color w:val="00B0F0"/>
          <w:sz w:val="28"/>
          <w:szCs w:val="28"/>
        </w:rPr>
      </w:pPr>
      <w:bookmarkStart w:id="97" w:name="_Toc187937336"/>
      <w:r w:rsidRPr="007D6BE3">
        <w:rPr>
          <w:color w:val="00B0F0"/>
          <w:sz w:val="28"/>
          <w:szCs w:val="28"/>
        </w:rPr>
        <w:t xml:space="preserve">8.9.3. </w:t>
      </w:r>
      <w:r w:rsidR="0094012B" w:rsidRPr="007D6BE3">
        <w:rPr>
          <w:color w:val="00B0F0"/>
          <w:sz w:val="28"/>
          <w:szCs w:val="28"/>
        </w:rPr>
        <w:t xml:space="preserve">Definitivarea  </w:t>
      </w:r>
      <w:r w:rsidR="000E1081" w:rsidRPr="007D6BE3">
        <w:rPr>
          <w:color w:val="00B0F0"/>
          <w:sz w:val="28"/>
          <w:szCs w:val="28"/>
        </w:rPr>
        <w:t>planului de monitorizare al proiectului</w:t>
      </w:r>
      <w:bookmarkEnd w:id="97"/>
    </w:p>
    <w:tbl>
      <w:tblPr>
        <w:tblStyle w:val="TableGrid"/>
        <w:tblW w:w="0" w:type="auto"/>
        <w:tblLook w:val="04A0" w:firstRow="1" w:lastRow="0" w:firstColumn="1" w:lastColumn="0" w:noHBand="0" w:noVBand="1"/>
      </w:tblPr>
      <w:tblGrid>
        <w:gridCol w:w="9396"/>
      </w:tblGrid>
      <w:tr w:rsidR="00B63863" w:rsidRPr="007D6BE3" w14:paraId="07B13C59" w14:textId="77777777" w:rsidTr="00B558B3">
        <w:tc>
          <w:tcPr>
            <w:tcW w:w="9396" w:type="dxa"/>
          </w:tcPr>
          <w:p w14:paraId="01967A75" w14:textId="77777777" w:rsidR="00CD6979" w:rsidRPr="00CD6979" w:rsidRDefault="00CD6979" w:rsidP="00CD6979">
            <w:pPr>
              <w:autoSpaceDE w:val="0"/>
              <w:autoSpaceDN w:val="0"/>
              <w:adjustRightInd w:val="0"/>
              <w:spacing w:line="360" w:lineRule="auto"/>
              <w:jc w:val="both"/>
              <w:rPr>
                <w:rFonts w:ascii="Trebuchet MS" w:eastAsiaTheme="minorHAnsi" w:hAnsi="Trebuchet MS" w:cs="ArialMT"/>
              </w:rPr>
            </w:pPr>
            <w:r w:rsidRPr="00CD6979">
              <w:rPr>
                <w:rFonts w:ascii="Trebuchet MS" w:eastAsiaTheme="minorHAnsi" w:hAnsi="Trebuchet MS" w:cs="ArialMT"/>
              </w:rPr>
              <w:t>Planul de monitorizare a proiectului va fi transmis de solicitant în etapa de contractare, înaintea semnării contractului de finanțare.</w:t>
            </w:r>
          </w:p>
          <w:p w14:paraId="04E4885C" w14:textId="77777777" w:rsidR="00CD6979" w:rsidRPr="00CD6979" w:rsidRDefault="00CD6979" w:rsidP="00CD6979">
            <w:pPr>
              <w:autoSpaceDE w:val="0"/>
              <w:autoSpaceDN w:val="0"/>
              <w:adjustRightInd w:val="0"/>
              <w:spacing w:line="360" w:lineRule="auto"/>
              <w:jc w:val="both"/>
              <w:rPr>
                <w:rFonts w:ascii="Trebuchet MS" w:eastAsiaTheme="minorHAnsi" w:hAnsi="Trebuchet MS" w:cs="ArialMT"/>
              </w:rPr>
            </w:pPr>
            <w:r w:rsidRPr="00CD6979">
              <w:rPr>
                <w:rFonts w:ascii="Trebuchet MS" w:eastAsiaTheme="minorHAnsi" w:hAnsi="Trebuchet MS" w:cs="ArialMT"/>
              </w:rPr>
              <w:t>Planul de monitorizare a proiectului va fi parte integrantă a contractului de finanțare și va cuprinde indicatorii de etapă stabiliți pentru perioada de implementare a proiectului pe baza cărora se va monitoriza și evalua progresul implementării proiectului, precum și condițiile și documentele justificative pe baza cărora se evaluează și se probează îndeplinirea acestora, în vederea atingerii obiectivelor prevăzute în cererea finanțare și contractul de finanțare.</w:t>
            </w:r>
          </w:p>
          <w:p w14:paraId="4E4FE390" w14:textId="77777777" w:rsidR="00CD6979" w:rsidRPr="00CD6979" w:rsidRDefault="00CD6979" w:rsidP="00CD6979">
            <w:pPr>
              <w:autoSpaceDE w:val="0"/>
              <w:autoSpaceDN w:val="0"/>
              <w:adjustRightInd w:val="0"/>
              <w:spacing w:line="360" w:lineRule="auto"/>
              <w:jc w:val="both"/>
              <w:rPr>
                <w:rFonts w:ascii="Trebuchet MS" w:eastAsiaTheme="minorHAnsi" w:hAnsi="Trebuchet MS" w:cs="ArialMT"/>
              </w:rPr>
            </w:pPr>
            <w:r w:rsidRPr="00CD6979">
              <w:rPr>
                <w:rFonts w:ascii="Trebuchet MS" w:eastAsiaTheme="minorHAnsi" w:hAnsi="Trebuchet MS" w:cs="ArialMT"/>
              </w:rPr>
              <w:t>Planul de monitorizare include, de asemenea, valoarea ţintei finale a indicatorului de realizare care trebuie atinsă ca urmare a implementării proiectului, precum şi valoarea de bază/de referinţă, dacă există.</w:t>
            </w:r>
          </w:p>
          <w:p w14:paraId="69D9F506" w14:textId="77777777" w:rsidR="00CD6979" w:rsidRPr="00CD6979" w:rsidRDefault="00CD6979" w:rsidP="00CD6979">
            <w:pPr>
              <w:autoSpaceDE w:val="0"/>
              <w:autoSpaceDN w:val="0"/>
              <w:adjustRightInd w:val="0"/>
              <w:spacing w:line="360" w:lineRule="auto"/>
              <w:jc w:val="both"/>
              <w:rPr>
                <w:rFonts w:ascii="Trebuchet MS" w:eastAsiaTheme="minorHAnsi" w:hAnsi="Trebuchet MS" w:cs="ArialMT"/>
              </w:rPr>
            </w:pPr>
            <w:r w:rsidRPr="00CD6979">
              <w:rPr>
                <w:rFonts w:ascii="Trebuchet MS" w:eastAsiaTheme="minorHAnsi" w:hAnsi="Trebuchet MS" w:cs="ArialMT"/>
              </w:rPr>
              <w:t>Indicatorii de etapă se vor corela cu activitatea de bază declarată în cererea de finanțare, precum și cu rezultatele așteptate ale proiectului.</w:t>
            </w:r>
          </w:p>
          <w:p w14:paraId="6999E369" w14:textId="77777777" w:rsidR="00CD6979" w:rsidRPr="00CD6979" w:rsidRDefault="00CD6979" w:rsidP="00CD6979">
            <w:pPr>
              <w:autoSpaceDE w:val="0"/>
              <w:autoSpaceDN w:val="0"/>
              <w:adjustRightInd w:val="0"/>
              <w:spacing w:line="360" w:lineRule="auto"/>
              <w:jc w:val="both"/>
              <w:rPr>
                <w:rFonts w:ascii="Trebuchet MS" w:eastAsiaTheme="minorHAnsi" w:hAnsi="Trebuchet MS" w:cs="ArialMT"/>
              </w:rPr>
            </w:pPr>
            <w:r w:rsidRPr="00CD6979">
              <w:rPr>
                <w:rFonts w:ascii="Trebuchet MS" w:eastAsiaTheme="minorHAnsi" w:hAnsi="Trebuchet MS" w:cs="ArialMT"/>
              </w:rPr>
              <w:t>Primul indicator de etapă poate fi stabilit la un interval de o lună, dar nu mai mult de 6 luni, calculat din prima zi de începere a implementării proiectului, aşa cum este prevăzută în contractul de finanţare.</w:t>
            </w:r>
          </w:p>
          <w:p w14:paraId="4FB61321" w14:textId="77777777" w:rsidR="00CD6979" w:rsidRPr="00CD6979" w:rsidRDefault="00CD6979" w:rsidP="00CD6979">
            <w:pPr>
              <w:autoSpaceDE w:val="0"/>
              <w:autoSpaceDN w:val="0"/>
              <w:adjustRightInd w:val="0"/>
              <w:spacing w:line="360" w:lineRule="auto"/>
              <w:jc w:val="both"/>
              <w:rPr>
                <w:rFonts w:ascii="Trebuchet MS" w:eastAsiaTheme="minorHAnsi" w:hAnsi="Trebuchet MS" w:cs="ArialMT"/>
              </w:rPr>
            </w:pPr>
            <w:r w:rsidRPr="00CD6979">
              <w:rPr>
                <w:rFonts w:ascii="Trebuchet MS" w:eastAsiaTheme="minorHAnsi" w:hAnsi="Trebuchet MS" w:cs="ArialMT"/>
              </w:rPr>
              <w:t>Pe baza informațiilor incluse în cererea de finanțare și, dacă este cazul, a informațiilor suplimentare solicitate beneficiarului, AM PRSM verifică indicatorii de etapă care vor fi prevăzuți în Planul de monitorizare a proiectului.</w:t>
            </w:r>
          </w:p>
          <w:p w14:paraId="1708A69E" w14:textId="77777777" w:rsidR="00CD6979" w:rsidRPr="00CD6979" w:rsidRDefault="00CD6979" w:rsidP="00CD6979">
            <w:pPr>
              <w:autoSpaceDE w:val="0"/>
              <w:autoSpaceDN w:val="0"/>
              <w:adjustRightInd w:val="0"/>
              <w:spacing w:line="360" w:lineRule="auto"/>
              <w:jc w:val="both"/>
              <w:rPr>
                <w:rFonts w:ascii="Trebuchet MS" w:eastAsiaTheme="minorHAnsi" w:hAnsi="Trebuchet MS" w:cs="ArialMT"/>
              </w:rPr>
            </w:pPr>
            <w:r w:rsidRPr="00CD6979">
              <w:rPr>
                <w:rFonts w:ascii="Trebuchet MS" w:eastAsiaTheme="minorHAnsi" w:hAnsi="Trebuchet MS" w:cs="ArialMT"/>
              </w:rPr>
              <w:t>În cazul proiectelor de investiţii, indicatorii de etapă se raportează atât la stadiul pregătirii şi derulării procedurilor de achiziţii, cât şi la progresul execuţiei lucrărilor, aferente activităţii de bază.</w:t>
            </w:r>
          </w:p>
          <w:p w14:paraId="41ECB5C5" w14:textId="77777777" w:rsidR="00CD6979" w:rsidRPr="00CD6979" w:rsidRDefault="00CD6979" w:rsidP="00CD6979">
            <w:pPr>
              <w:autoSpaceDE w:val="0"/>
              <w:autoSpaceDN w:val="0"/>
              <w:adjustRightInd w:val="0"/>
              <w:spacing w:line="360" w:lineRule="auto"/>
              <w:jc w:val="both"/>
              <w:rPr>
                <w:rFonts w:ascii="Trebuchet MS" w:eastAsiaTheme="minorHAnsi" w:hAnsi="Trebuchet MS" w:cs="ArialMT"/>
              </w:rPr>
            </w:pPr>
            <w:r w:rsidRPr="00CD6979">
              <w:rPr>
                <w:rFonts w:ascii="Trebuchet MS" w:eastAsiaTheme="minorHAnsi" w:hAnsi="Trebuchet MS" w:cs="ArialMT"/>
              </w:rPr>
              <w:t xml:space="preserve">În funcție de specificul proiectelor, indicatorii de etapă pot fi (cu titlu de exemplu): </w:t>
            </w:r>
          </w:p>
          <w:p w14:paraId="31060D26" w14:textId="77777777" w:rsidR="00CD6979" w:rsidRPr="00CD6979" w:rsidRDefault="00CD6979" w:rsidP="00CD6979">
            <w:pPr>
              <w:autoSpaceDE w:val="0"/>
              <w:autoSpaceDN w:val="0"/>
              <w:adjustRightInd w:val="0"/>
              <w:spacing w:line="360" w:lineRule="auto"/>
              <w:jc w:val="both"/>
              <w:rPr>
                <w:rFonts w:ascii="Trebuchet MS" w:eastAsiaTheme="minorHAnsi" w:hAnsi="Trebuchet MS" w:cs="ArialMT"/>
              </w:rPr>
            </w:pPr>
            <w:r w:rsidRPr="00CD6979">
              <w:rPr>
                <w:rFonts w:ascii="Trebuchet MS" w:eastAsiaTheme="minorHAnsi" w:hAnsi="Trebuchet MS" w:cs="ArialMT"/>
              </w:rPr>
              <w:t></w:t>
            </w:r>
            <w:r w:rsidRPr="00CD6979">
              <w:rPr>
                <w:rFonts w:ascii="Trebuchet MS" w:eastAsiaTheme="minorHAnsi" w:hAnsi="Trebuchet MS" w:cs="ArialMT"/>
              </w:rPr>
              <w:tab/>
              <w:t>realizarea unor activităţi sau subactivităţi din proiect;</w:t>
            </w:r>
          </w:p>
          <w:p w14:paraId="503348B0" w14:textId="77777777" w:rsidR="00CD6979" w:rsidRPr="00CD6979" w:rsidRDefault="00CD6979" w:rsidP="00CD6979">
            <w:pPr>
              <w:autoSpaceDE w:val="0"/>
              <w:autoSpaceDN w:val="0"/>
              <w:adjustRightInd w:val="0"/>
              <w:spacing w:line="360" w:lineRule="auto"/>
              <w:jc w:val="both"/>
              <w:rPr>
                <w:rFonts w:ascii="Trebuchet MS" w:eastAsiaTheme="minorHAnsi" w:hAnsi="Trebuchet MS" w:cs="ArialMT"/>
              </w:rPr>
            </w:pPr>
            <w:r w:rsidRPr="00CD6979">
              <w:rPr>
                <w:rFonts w:ascii="Trebuchet MS" w:eastAsiaTheme="minorHAnsi" w:hAnsi="Trebuchet MS" w:cs="ArialMT"/>
              </w:rPr>
              <w:t></w:t>
            </w:r>
            <w:r w:rsidRPr="00CD6979">
              <w:rPr>
                <w:rFonts w:ascii="Trebuchet MS" w:eastAsiaTheme="minorHAnsi" w:hAnsi="Trebuchet MS" w:cs="ArialMT"/>
              </w:rPr>
              <w:tab/>
              <w:t>atingerea unor stadii de implementare sau de execuţie financiară/ fizică prestabilite;</w:t>
            </w:r>
          </w:p>
          <w:p w14:paraId="2C710A9F" w14:textId="5A7878A1" w:rsidR="000E1081" w:rsidRPr="00CD6979" w:rsidRDefault="00CD6979" w:rsidP="00CD6979">
            <w:pPr>
              <w:autoSpaceDE w:val="0"/>
              <w:autoSpaceDN w:val="0"/>
              <w:adjustRightInd w:val="0"/>
              <w:spacing w:line="360" w:lineRule="auto"/>
              <w:jc w:val="both"/>
              <w:rPr>
                <w:rFonts w:ascii="Trebuchet MS" w:eastAsiaTheme="minorHAnsi" w:hAnsi="Trebuchet MS" w:cs="ArialMT"/>
              </w:rPr>
            </w:pPr>
            <w:r w:rsidRPr="00CD6979">
              <w:rPr>
                <w:rFonts w:ascii="Trebuchet MS" w:eastAsiaTheme="minorHAnsi" w:hAnsi="Trebuchet MS" w:cs="ArialMT"/>
              </w:rPr>
              <w:t></w:t>
            </w:r>
            <w:r w:rsidRPr="00CD6979">
              <w:rPr>
                <w:rFonts w:ascii="Trebuchet MS" w:eastAsiaTheme="minorHAnsi" w:hAnsi="Trebuchet MS" w:cs="ArialMT"/>
              </w:rPr>
              <w:tab/>
              <w:t>lansare procedură de achiziție.</w:t>
            </w:r>
          </w:p>
        </w:tc>
      </w:tr>
    </w:tbl>
    <w:p w14:paraId="3564D9DB" w14:textId="77777777" w:rsidR="006462BB" w:rsidRPr="007D6BE3" w:rsidRDefault="006462BB" w:rsidP="006462BB">
      <w:pPr>
        <w:pStyle w:val="ListParagraph"/>
        <w:spacing w:before="120" w:after="120"/>
        <w:ind w:left="1146"/>
        <w:rPr>
          <w:rFonts w:ascii="Trebuchet MS" w:hAnsi="Trebuchet MS"/>
          <w:i/>
          <w:color w:val="7030A0"/>
          <w:sz w:val="24"/>
          <w:szCs w:val="24"/>
        </w:rPr>
      </w:pPr>
    </w:p>
    <w:p w14:paraId="790670E2" w14:textId="77777777" w:rsidR="00566CCA" w:rsidRPr="007D6BE3" w:rsidRDefault="006462BB" w:rsidP="003A14F3">
      <w:pPr>
        <w:pStyle w:val="Heading3"/>
        <w:jc w:val="center"/>
        <w:rPr>
          <w:color w:val="00B0F0"/>
          <w:sz w:val="28"/>
          <w:szCs w:val="28"/>
        </w:rPr>
      </w:pPr>
      <w:bookmarkStart w:id="98" w:name="_Toc187937337"/>
      <w:r w:rsidRPr="007D6BE3">
        <w:rPr>
          <w:color w:val="00B0F0"/>
          <w:sz w:val="28"/>
          <w:szCs w:val="28"/>
        </w:rPr>
        <w:lastRenderedPageBreak/>
        <w:t xml:space="preserve">8.9.4. </w:t>
      </w:r>
      <w:r w:rsidR="00566CCA" w:rsidRPr="007D6BE3">
        <w:rPr>
          <w:color w:val="00B0F0"/>
          <w:sz w:val="28"/>
          <w:szCs w:val="28"/>
        </w:rPr>
        <w:t>Semnarea contractului</w:t>
      </w:r>
      <w:r w:rsidR="00D8002D" w:rsidRPr="007D6BE3">
        <w:rPr>
          <w:color w:val="00B0F0"/>
          <w:sz w:val="28"/>
          <w:szCs w:val="28"/>
        </w:rPr>
        <w:t xml:space="preserve"> de finanțare </w:t>
      </w:r>
      <w:r w:rsidR="00B45E20" w:rsidRPr="007D6BE3">
        <w:rPr>
          <w:color w:val="00B0F0"/>
          <w:sz w:val="28"/>
          <w:szCs w:val="28"/>
        </w:rPr>
        <w:t>/</w:t>
      </w:r>
      <w:r w:rsidR="00D8002D" w:rsidRPr="007D6BE3">
        <w:rPr>
          <w:color w:val="00B0F0"/>
          <w:sz w:val="28"/>
          <w:szCs w:val="28"/>
        </w:rPr>
        <w:t xml:space="preserve">emiterea </w:t>
      </w:r>
      <w:r w:rsidR="00B45E20" w:rsidRPr="007D6BE3">
        <w:rPr>
          <w:color w:val="00B0F0"/>
          <w:sz w:val="28"/>
          <w:szCs w:val="28"/>
        </w:rPr>
        <w:t>deciziei</w:t>
      </w:r>
      <w:r w:rsidR="00566CCA" w:rsidRPr="007D6BE3">
        <w:rPr>
          <w:color w:val="00B0F0"/>
          <w:sz w:val="28"/>
          <w:szCs w:val="28"/>
        </w:rPr>
        <w:t xml:space="preserve"> de finanțare</w:t>
      </w:r>
      <w:bookmarkEnd w:id="98"/>
    </w:p>
    <w:tbl>
      <w:tblPr>
        <w:tblStyle w:val="TableGrid"/>
        <w:tblW w:w="0" w:type="auto"/>
        <w:tblLook w:val="04A0" w:firstRow="1" w:lastRow="0" w:firstColumn="1" w:lastColumn="0" w:noHBand="0" w:noVBand="1"/>
      </w:tblPr>
      <w:tblGrid>
        <w:gridCol w:w="9396"/>
      </w:tblGrid>
      <w:tr w:rsidR="00B63863" w:rsidRPr="007D6BE3" w14:paraId="6E44707A" w14:textId="77777777" w:rsidTr="00B558B3">
        <w:tc>
          <w:tcPr>
            <w:tcW w:w="9396" w:type="dxa"/>
          </w:tcPr>
          <w:p w14:paraId="3053FB48" w14:textId="77777777" w:rsidR="00706804" w:rsidRPr="00706804" w:rsidRDefault="00706804" w:rsidP="00706804">
            <w:pPr>
              <w:spacing w:before="120" w:after="120" w:line="360" w:lineRule="auto"/>
              <w:jc w:val="both"/>
              <w:rPr>
                <w:rFonts w:ascii="Trebuchet MS" w:hAnsi="Trebuchet MS" w:cs="Trebuchet MS"/>
              </w:rPr>
            </w:pPr>
            <w:r w:rsidRPr="00706804">
              <w:rPr>
                <w:rFonts w:ascii="Trebuchet MS" w:hAnsi="Trebuchet MS" w:cs="Trebuchet MS"/>
              </w:rPr>
              <w:t>Contractul de finanțare se generează de sistemul informatic MySMIS2021/ SMIS2021+ și se semnează numai în format electronic de către reprezentantul legal/persoanele împuternicite ale AM PRSM și reprezentantul legal/persoanele împuternicite desemnate de solicitantul sau liderul de parteneriat în numele parteneriatului constituit.</w:t>
            </w:r>
          </w:p>
          <w:p w14:paraId="20DBC669" w14:textId="77777777" w:rsidR="00706804" w:rsidRPr="00706804" w:rsidRDefault="00706804" w:rsidP="00706804">
            <w:pPr>
              <w:spacing w:before="120" w:after="120" w:line="360" w:lineRule="auto"/>
              <w:jc w:val="both"/>
              <w:rPr>
                <w:rFonts w:ascii="Trebuchet MS" w:hAnsi="Trebuchet MS" w:cs="Trebuchet MS"/>
              </w:rPr>
            </w:pPr>
            <w:r w:rsidRPr="00706804">
              <w:rPr>
                <w:rFonts w:ascii="Trebuchet MS" w:hAnsi="Trebuchet MS" w:cs="Trebuchet MS"/>
              </w:rPr>
              <w:t xml:space="preserve">Durata totală până la semnarea contractului de finanțare nu poate depăși 180 de zile calendaristice calculate de la închiderea apelului de proiecte. </w:t>
            </w:r>
          </w:p>
          <w:p w14:paraId="2A576809" w14:textId="77777777" w:rsidR="00706804" w:rsidRPr="00706804" w:rsidRDefault="00706804" w:rsidP="00706804">
            <w:pPr>
              <w:spacing w:before="120" w:after="120" w:line="360" w:lineRule="auto"/>
              <w:jc w:val="both"/>
              <w:rPr>
                <w:rFonts w:ascii="Trebuchet MS" w:hAnsi="Trebuchet MS" w:cs="Trebuchet MS"/>
              </w:rPr>
            </w:pPr>
            <w:r w:rsidRPr="00706804">
              <w:rPr>
                <w:rFonts w:ascii="Trebuchet MS" w:hAnsi="Trebuchet MS" w:cs="Trebuchet MS"/>
              </w:rPr>
              <w:t>În cazuri temeinic justificate, autoritatea de management are dreptul de a prelungi durata motivat, cu maximum 180 de zile calendaristice, cu informarea solicitanţilor prin publicarea unui anunţ pe pagina de internet a autorităţii de management.</w:t>
            </w:r>
          </w:p>
          <w:p w14:paraId="763EFC74" w14:textId="77777777" w:rsidR="00706804" w:rsidRPr="00706804" w:rsidRDefault="00706804" w:rsidP="00706804">
            <w:pPr>
              <w:spacing w:before="120" w:after="120" w:line="360" w:lineRule="auto"/>
              <w:jc w:val="both"/>
              <w:rPr>
                <w:rFonts w:ascii="Trebuchet MS" w:hAnsi="Trebuchet MS" w:cs="Trebuchet MS"/>
              </w:rPr>
            </w:pPr>
            <w:r w:rsidRPr="00706804">
              <w:rPr>
                <w:rFonts w:ascii="Trebuchet MS" w:hAnsi="Trebuchet MS" w:cs="Trebuchet MS"/>
              </w:rPr>
              <w:t xml:space="preserve">Semnarea contractului de către beneficiar se va realiza în maximum 5 zile lucrătoare de la data notificării. </w:t>
            </w:r>
          </w:p>
          <w:p w14:paraId="38FD737E" w14:textId="6967F083" w:rsidR="00DA693E" w:rsidRPr="007D6BE3" w:rsidRDefault="00706804" w:rsidP="00706804">
            <w:pPr>
              <w:spacing w:line="360" w:lineRule="auto"/>
              <w:jc w:val="both"/>
              <w:rPr>
                <w:rFonts w:ascii="Trebuchet MS" w:hAnsi="Trebuchet MS" w:cs="Trebuchet MS"/>
              </w:rPr>
            </w:pPr>
            <w:r w:rsidRPr="00706804">
              <w:rPr>
                <w:rFonts w:ascii="Trebuchet MS" w:hAnsi="Trebuchet MS" w:cs="Trebuchet MS"/>
              </w:rPr>
              <w:t>În cazul în care contractul de finanțare nu poate fi semnat în termenul de 5 zile lucrătoare (fără existența unei justificări temeinice/ rezonabile), se consideră refuzul beneficiarului de a semna contractul și cererea de finanțare va fi exclusă din procesul de contractare.</w:t>
            </w:r>
          </w:p>
        </w:tc>
      </w:tr>
    </w:tbl>
    <w:p w14:paraId="529BF201" w14:textId="77777777" w:rsidR="00327CE4" w:rsidRDefault="00327CE4" w:rsidP="00D919B6">
      <w:pPr>
        <w:pStyle w:val="ListParagraph"/>
        <w:spacing w:before="120" w:after="120"/>
        <w:ind w:left="1065"/>
        <w:rPr>
          <w:rFonts w:ascii="Trebuchet MS" w:hAnsi="Trebuchet MS"/>
          <w:b/>
          <w:bCs/>
          <w:i/>
          <w:color w:val="7030A0"/>
          <w:sz w:val="24"/>
          <w:szCs w:val="24"/>
        </w:rPr>
      </w:pPr>
    </w:p>
    <w:p w14:paraId="525B83B6" w14:textId="77777777" w:rsidR="001739F6" w:rsidRDefault="001739F6" w:rsidP="00D919B6">
      <w:pPr>
        <w:pStyle w:val="ListParagraph"/>
        <w:spacing w:before="120" w:after="120"/>
        <w:ind w:left="1065"/>
        <w:rPr>
          <w:rFonts w:ascii="Trebuchet MS" w:hAnsi="Trebuchet MS"/>
          <w:b/>
          <w:bCs/>
          <w:i/>
          <w:color w:val="7030A0"/>
          <w:sz w:val="24"/>
          <w:szCs w:val="24"/>
        </w:rPr>
      </w:pPr>
    </w:p>
    <w:p w14:paraId="63518DC9" w14:textId="77777777" w:rsidR="001739F6" w:rsidRPr="007D6BE3" w:rsidRDefault="001739F6" w:rsidP="00D919B6">
      <w:pPr>
        <w:pStyle w:val="ListParagraph"/>
        <w:spacing w:before="120" w:after="120"/>
        <w:ind w:left="1065"/>
        <w:rPr>
          <w:rFonts w:ascii="Trebuchet MS" w:hAnsi="Trebuchet MS"/>
          <w:b/>
          <w:bCs/>
          <w:i/>
          <w:color w:val="7030A0"/>
          <w:sz w:val="24"/>
          <w:szCs w:val="24"/>
        </w:rPr>
      </w:pPr>
    </w:p>
    <w:p w14:paraId="439FE99A" w14:textId="24D39E27" w:rsidR="004C0B72" w:rsidRPr="007D6BE3" w:rsidRDefault="006462BB" w:rsidP="00565B5F">
      <w:pPr>
        <w:pStyle w:val="Heading1"/>
        <w:jc w:val="center"/>
        <w:rPr>
          <w:color w:val="7030A0"/>
          <w:sz w:val="28"/>
          <w:szCs w:val="28"/>
        </w:rPr>
      </w:pPr>
      <w:bookmarkStart w:id="99" w:name="_Toc187937338"/>
      <w:r w:rsidRPr="007D6BE3">
        <w:rPr>
          <w:color w:val="00B0F0"/>
          <w:sz w:val="28"/>
          <w:szCs w:val="28"/>
        </w:rPr>
        <w:t xml:space="preserve">9. </w:t>
      </w:r>
      <w:r w:rsidR="004C0B72" w:rsidRPr="007D6BE3">
        <w:rPr>
          <w:color w:val="00B0F0"/>
          <w:sz w:val="28"/>
          <w:szCs w:val="28"/>
        </w:rPr>
        <w:t>ASPECTE PRIVIND CONFLICTUL DE INTERESE</w:t>
      </w:r>
      <w:bookmarkEnd w:id="99"/>
    </w:p>
    <w:tbl>
      <w:tblPr>
        <w:tblStyle w:val="TableGrid"/>
        <w:tblW w:w="0" w:type="auto"/>
        <w:tblLook w:val="04A0" w:firstRow="1" w:lastRow="0" w:firstColumn="1" w:lastColumn="0" w:noHBand="0" w:noVBand="1"/>
      </w:tblPr>
      <w:tblGrid>
        <w:gridCol w:w="9396"/>
      </w:tblGrid>
      <w:tr w:rsidR="004C0B72" w:rsidRPr="007D6BE3" w14:paraId="431D722D" w14:textId="77777777" w:rsidTr="00B558B3">
        <w:tc>
          <w:tcPr>
            <w:tcW w:w="9396" w:type="dxa"/>
          </w:tcPr>
          <w:p w14:paraId="3DE290DE" w14:textId="2486F952" w:rsidR="000042D2" w:rsidRPr="000042D2" w:rsidRDefault="000042D2" w:rsidP="000042D2">
            <w:pPr>
              <w:spacing w:line="360" w:lineRule="auto"/>
              <w:ind w:right="76"/>
              <w:jc w:val="both"/>
              <w:rPr>
                <w:rFonts w:ascii="Trebuchet MS" w:hAnsi="Trebuchet MS"/>
                <w:spacing w:val="-1"/>
              </w:rPr>
            </w:pPr>
            <w:r w:rsidRPr="000042D2">
              <w:rPr>
                <w:rFonts w:ascii="Trebuchet MS" w:hAnsi="Trebuchet MS"/>
                <w:spacing w:val="-1"/>
              </w:rPr>
              <w:t xml:space="preserve">Solicitantul/ beneficiarul are obligația de a întreprinde toate măsurile pentru respectarea regulilor pentru evitarea conflictului de interese, conform </w:t>
            </w:r>
            <w:r>
              <w:rPr>
                <w:rFonts w:ascii="Trebuchet MS" w:hAnsi="Trebuchet MS"/>
                <w:spacing w:val="-1"/>
              </w:rPr>
              <w:t>legislației naționale și europene</w:t>
            </w:r>
            <w:r w:rsidRPr="000042D2">
              <w:rPr>
                <w:rFonts w:ascii="Trebuchet MS" w:hAnsi="Trebuchet MS"/>
                <w:spacing w:val="-1"/>
              </w:rPr>
              <w:t xml:space="preserve"> în vigoare.</w:t>
            </w:r>
          </w:p>
          <w:p w14:paraId="791C05F5" w14:textId="70E8C643" w:rsidR="00230B5A" w:rsidRPr="007D6BE3" w:rsidRDefault="000042D2" w:rsidP="000042D2">
            <w:pPr>
              <w:spacing w:line="360" w:lineRule="auto"/>
              <w:ind w:right="76"/>
              <w:jc w:val="both"/>
              <w:rPr>
                <w:rFonts w:ascii="Trebuchet MS" w:hAnsi="Trebuchet MS"/>
                <w:spacing w:val="-1"/>
              </w:rPr>
            </w:pPr>
            <w:r w:rsidRPr="000042D2">
              <w:rPr>
                <w:rFonts w:ascii="Trebuchet MS" w:hAnsi="Trebuchet MS"/>
                <w:spacing w:val="-1"/>
              </w:rPr>
              <w:t>De asemenea, solicitantul va declara în declarația unică faptul că se angajază ca organizația pe care o reprezintă să întreprindă toate măsurile pentru respectarea regulilor privind evitarea conflictului de interese, în conformitate cu reglementările europene și naționale în vigoare.</w:t>
            </w:r>
          </w:p>
        </w:tc>
      </w:tr>
    </w:tbl>
    <w:p w14:paraId="5BB21105" w14:textId="77777777" w:rsidR="004C0B72" w:rsidRPr="007D6BE3" w:rsidRDefault="004C0B72" w:rsidP="00D84C69">
      <w:pPr>
        <w:pStyle w:val="ListParagraph"/>
        <w:spacing w:before="120" w:after="120"/>
        <w:ind w:left="1065"/>
        <w:rPr>
          <w:rFonts w:ascii="Trebuchet MS" w:hAnsi="Trebuchet MS"/>
          <w:b/>
          <w:bCs/>
          <w:i/>
          <w:color w:val="7030A0"/>
          <w:sz w:val="24"/>
          <w:szCs w:val="24"/>
        </w:rPr>
      </w:pPr>
    </w:p>
    <w:p w14:paraId="5943E380" w14:textId="1FB19323" w:rsidR="004C0B72" w:rsidRPr="007D6BE3" w:rsidRDefault="006462BB" w:rsidP="00D37931">
      <w:pPr>
        <w:pStyle w:val="Heading1"/>
        <w:jc w:val="center"/>
        <w:rPr>
          <w:color w:val="7030A0"/>
          <w:sz w:val="28"/>
          <w:szCs w:val="28"/>
        </w:rPr>
      </w:pPr>
      <w:bookmarkStart w:id="100" w:name="_Toc187937339"/>
      <w:r w:rsidRPr="007D6BE3">
        <w:rPr>
          <w:color w:val="00B0F0"/>
          <w:sz w:val="28"/>
          <w:szCs w:val="28"/>
        </w:rPr>
        <w:t xml:space="preserve">10. </w:t>
      </w:r>
      <w:r w:rsidR="004C0B72" w:rsidRPr="007D6BE3">
        <w:rPr>
          <w:color w:val="00B0F0"/>
          <w:sz w:val="28"/>
          <w:szCs w:val="28"/>
        </w:rPr>
        <w:t>ASPECTE PRIVIND PRELUC</w:t>
      </w:r>
      <w:r w:rsidR="0072671F" w:rsidRPr="007D6BE3">
        <w:rPr>
          <w:color w:val="00B0F0"/>
          <w:sz w:val="28"/>
          <w:szCs w:val="28"/>
        </w:rPr>
        <w:t>R</w:t>
      </w:r>
      <w:r w:rsidR="004C0B72" w:rsidRPr="007D6BE3">
        <w:rPr>
          <w:color w:val="00B0F0"/>
          <w:sz w:val="28"/>
          <w:szCs w:val="28"/>
        </w:rPr>
        <w:t>AREA DATELOR CU CARACTER PERSONAL</w:t>
      </w:r>
      <w:bookmarkEnd w:id="100"/>
    </w:p>
    <w:tbl>
      <w:tblPr>
        <w:tblStyle w:val="TableGrid"/>
        <w:tblW w:w="0" w:type="auto"/>
        <w:tblLook w:val="04A0" w:firstRow="1" w:lastRow="0" w:firstColumn="1" w:lastColumn="0" w:noHBand="0" w:noVBand="1"/>
      </w:tblPr>
      <w:tblGrid>
        <w:gridCol w:w="9396"/>
      </w:tblGrid>
      <w:tr w:rsidR="004C0B72" w:rsidRPr="007D6BE3" w14:paraId="35606095" w14:textId="77777777" w:rsidTr="00B558B3">
        <w:tc>
          <w:tcPr>
            <w:tcW w:w="9396" w:type="dxa"/>
          </w:tcPr>
          <w:p w14:paraId="0B0254EB" w14:textId="77777777" w:rsidR="00FE19E8" w:rsidRPr="00FE19E8" w:rsidRDefault="00FE19E8" w:rsidP="00FE19E8">
            <w:pPr>
              <w:spacing w:line="360" w:lineRule="auto"/>
              <w:ind w:right="74"/>
              <w:contextualSpacing/>
              <w:jc w:val="both"/>
              <w:rPr>
                <w:rFonts w:ascii="Trebuchet MS" w:hAnsi="Trebuchet MS"/>
                <w:spacing w:val="-1"/>
              </w:rPr>
            </w:pPr>
            <w:r w:rsidRPr="00FE19E8">
              <w:rPr>
                <w:rFonts w:ascii="Trebuchet MS" w:hAnsi="Trebuchet MS"/>
                <w:spacing w:val="-1"/>
              </w:rPr>
              <w:t xml:space="preserve">Solicitantul, prin asumarea declarației unice, își exprimă acordul cu privire la utilizarea şi prelucrarea datelor cu caracter personal de către AM PRSM responsabil sau orice altă structura cu responsabilități în gestiunea și controlul fondurilor europene, în cadrul procesului de </w:t>
            </w:r>
            <w:r w:rsidRPr="00FE19E8">
              <w:rPr>
                <w:rFonts w:ascii="Trebuchet MS" w:hAnsi="Trebuchet MS"/>
                <w:spacing w:val="-1"/>
              </w:rPr>
              <w:lastRenderedPageBreak/>
              <w:t>evaluare și contractare și în cadrul verificărilor de management/audit/control, în scopul îndeplinirii activităților specifice, cu respectarea prevederilor legale.</w:t>
            </w:r>
          </w:p>
          <w:p w14:paraId="7380724A" w14:textId="77777777" w:rsidR="00FE19E8" w:rsidRPr="00FE19E8" w:rsidRDefault="00FE19E8" w:rsidP="00FE19E8">
            <w:pPr>
              <w:spacing w:line="360" w:lineRule="auto"/>
              <w:ind w:right="74"/>
              <w:contextualSpacing/>
              <w:jc w:val="both"/>
              <w:rPr>
                <w:rFonts w:ascii="Trebuchet MS" w:hAnsi="Trebuchet MS"/>
                <w:spacing w:val="-1"/>
              </w:rPr>
            </w:pPr>
          </w:p>
          <w:p w14:paraId="2456EA1F" w14:textId="21AD868F" w:rsidR="00AB407A" w:rsidRPr="007D6BE3" w:rsidRDefault="00FE19E8" w:rsidP="00FE19E8">
            <w:pPr>
              <w:spacing w:line="360" w:lineRule="auto"/>
              <w:ind w:right="74"/>
              <w:contextualSpacing/>
              <w:jc w:val="both"/>
              <w:rPr>
                <w:rFonts w:ascii="Trebuchet MS" w:hAnsi="Trebuchet MS"/>
                <w:spacing w:val="-1"/>
              </w:rPr>
            </w:pPr>
            <w:r w:rsidRPr="00FE19E8">
              <w:rPr>
                <w:rFonts w:ascii="Trebuchet MS" w:hAnsi="Trebuchet MS"/>
                <w:spacing w:val="-1"/>
              </w:rPr>
              <w:t>De asemenea, beneficiarul îşi exprimă acordul cu privire la prelucrarea, stocarea şi arhivarea datelor obținute pe parcursul desfăşurării contractului de finanțare, în vederea utilizării, pe toată durata, precum şi după încetarea acestuia, în scopul verificării modului de implementare şi/sau a respectării clauzelor contractuale şi a legislației naționale şi europene.</w:t>
            </w:r>
          </w:p>
        </w:tc>
      </w:tr>
    </w:tbl>
    <w:p w14:paraId="4EFA191B" w14:textId="1B9FC721" w:rsidR="006462BB" w:rsidRPr="007D6BE3" w:rsidRDefault="006462BB" w:rsidP="003042F4">
      <w:pPr>
        <w:pStyle w:val="Heading1"/>
        <w:jc w:val="center"/>
        <w:rPr>
          <w:color w:val="00B0F0"/>
          <w:sz w:val="28"/>
          <w:szCs w:val="28"/>
        </w:rPr>
      </w:pPr>
      <w:bookmarkStart w:id="101" w:name="_Toc187937340"/>
      <w:r w:rsidRPr="007D6BE3">
        <w:rPr>
          <w:color w:val="00B0F0"/>
          <w:sz w:val="28"/>
          <w:szCs w:val="28"/>
        </w:rPr>
        <w:lastRenderedPageBreak/>
        <w:t xml:space="preserve">11. </w:t>
      </w:r>
      <w:r w:rsidR="00A82C81" w:rsidRPr="007D6BE3">
        <w:rPr>
          <w:color w:val="00B0F0"/>
          <w:sz w:val="28"/>
          <w:szCs w:val="28"/>
        </w:rPr>
        <w:t>ASPECTE PRIVIND MONITORIZAREA TEHNICĂ ȘI RAPOARTELE DE PROGRES</w:t>
      </w:r>
      <w:bookmarkEnd w:id="101"/>
    </w:p>
    <w:p w14:paraId="7949DC0C" w14:textId="5BA70691" w:rsidR="00903150" w:rsidRPr="007D6BE3" w:rsidRDefault="006462BB" w:rsidP="003042F4">
      <w:pPr>
        <w:pStyle w:val="Heading2"/>
        <w:jc w:val="center"/>
        <w:rPr>
          <w:b/>
          <w:color w:val="00B0F0"/>
          <w:szCs w:val="28"/>
        </w:rPr>
      </w:pPr>
      <w:bookmarkStart w:id="102" w:name="_Toc187937341"/>
      <w:r w:rsidRPr="007D6BE3">
        <w:rPr>
          <w:b/>
          <w:color w:val="00B0F0"/>
          <w:szCs w:val="28"/>
        </w:rPr>
        <w:t xml:space="preserve">11.1. </w:t>
      </w:r>
      <w:r w:rsidR="00A82C81" w:rsidRPr="007D6BE3">
        <w:rPr>
          <w:b/>
          <w:color w:val="00B0F0"/>
          <w:szCs w:val="28"/>
        </w:rPr>
        <w:t>Rapoartele de progres</w:t>
      </w:r>
      <w:bookmarkEnd w:id="102"/>
    </w:p>
    <w:p w14:paraId="6BA20CC7" w14:textId="63A2D81E" w:rsidR="00A82C81" w:rsidRPr="007D6BE3" w:rsidRDefault="00A82C81" w:rsidP="006462BB">
      <w:pPr>
        <w:pStyle w:val="Heading2"/>
        <w:rPr>
          <w:color w:val="auto"/>
        </w:rPr>
      </w:pPr>
      <w:r w:rsidRPr="007D6BE3">
        <w:rPr>
          <w:color w:val="auto"/>
        </w:rPr>
        <w:tab/>
      </w:r>
    </w:p>
    <w:tbl>
      <w:tblPr>
        <w:tblStyle w:val="TableGrid"/>
        <w:tblW w:w="0" w:type="auto"/>
        <w:tblLook w:val="04A0" w:firstRow="1" w:lastRow="0" w:firstColumn="1" w:lastColumn="0" w:noHBand="0" w:noVBand="1"/>
      </w:tblPr>
      <w:tblGrid>
        <w:gridCol w:w="9396"/>
      </w:tblGrid>
      <w:tr w:rsidR="00B63863" w:rsidRPr="007D6BE3" w14:paraId="69E7E7DB" w14:textId="77777777" w:rsidTr="00B558B3">
        <w:tc>
          <w:tcPr>
            <w:tcW w:w="9396" w:type="dxa"/>
          </w:tcPr>
          <w:p w14:paraId="2056AB35" w14:textId="77777777" w:rsidR="00903150" w:rsidRPr="007D6BE3" w:rsidRDefault="00903150" w:rsidP="00903150">
            <w:pPr>
              <w:autoSpaceDE w:val="0"/>
              <w:autoSpaceDN w:val="0"/>
              <w:adjustRightInd w:val="0"/>
              <w:spacing w:line="360" w:lineRule="auto"/>
              <w:jc w:val="both"/>
              <w:rPr>
                <w:rFonts w:ascii="Trebuchet MS" w:hAnsi="Trebuchet MS" w:cs="Trebuchet MS"/>
              </w:rPr>
            </w:pPr>
            <w:r w:rsidRPr="007D6BE3">
              <w:rPr>
                <w:rFonts w:ascii="Trebuchet MS" w:hAnsi="Trebuchet MS" w:cs="Trebuchet MS"/>
              </w:rPr>
              <w:t>În procesul de monitorizare a proiectelor se elaborează rapoartele de progres.</w:t>
            </w:r>
          </w:p>
          <w:p w14:paraId="37F2CF0B" w14:textId="77777777" w:rsidR="00903150" w:rsidRPr="007D6BE3" w:rsidRDefault="00903150" w:rsidP="00903150">
            <w:pPr>
              <w:autoSpaceDE w:val="0"/>
              <w:autoSpaceDN w:val="0"/>
              <w:adjustRightInd w:val="0"/>
              <w:spacing w:line="360" w:lineRule="auto"/>
              <w:jc w:val="both"/>
              <w:rPr>
                <w:rFonts w:ascii="Trebuchet MS" w:hAnsi="Trebuchet MS" w:cs="Trebuchet MS"/>
              </w:rPr>
            </w:pPr>
            <w:r w:rsidRPr="007D6BE3">
              <w:rPr>
                <w:rFonts w:ascii="Trebuchet MS" w:hAnsi="Trebuchet MS" w:cs="Trebuchet MS"/>
              </w:rPr>
              <w:t>Rapoartele de progres sunt trimestriale și finale.</w:t>
            </w:r>
          </w:p>
          <w:p w14:paraId="78FDBB13" w14:textId="77777777" w:rsidR="00903150" w:rsidRPr="007D6BE3" w:rsidRDefault="00903150" w:rsidP="00903150">
            <w:pPr>
              <w:autoSpaceDE w:val="0"/>
              <w:autoSpaceDN w:val="0"/>
              <w:adjustRightInd w:val="0"/>
              <w:spacing w:line="360" w:lineRule="auto"/>
              <w:jc w:val="both"/>
              <w:rPr>
                <w:rFonts w:ascii="Trebuchet MS" w:hAnsi="Trebuchet MS" w:cs="Trebuchet MS"/>
              </w:rPr>
            </w:pPr>
            <w:r w:rsidRPr="007D6BE3">
              <w:rPr>
                <w:rFonts w:ascii="Trebuchet MS" w:hAnsi="Trebuchet MS" w:cs="Trebuchet MS"/>
              </w:rPr>
              <w:t xml:space="preserve">Rapoartele de progres (însoțite de documentele justificative) reprezintă instrumente de verificare a procesului de monitorizare a proiectelor de către AM PRSM, în scopul urmăririi progresului proiectelor și stadiului îndeplinirii indicatorilor de realizare și rezultat, al respectării planului de monitorizare a proiectului și al realizării indicatorilor de etapă din plan. </w:t>
            </w:r>
          </w:p>
          <w:p w14:paraId="273651AB" w14:textId="38FEBF30" w:rsidR="00420726" w:rsidRPr="007D6BE3" w:rsidRDefault="00903150" w:rsidP="00903150">
            <w:pPr>
              <w:autoSpaceDE w:val="0"/>
              <w:autoSpaceDN w:val="0"/>
              <w:adjustRightInd w:val="0"/>
              <w:spacing w:line="360" w:lineRule="auto"/>
              <w:jc w:val="both"/>
              <w:rPr>
                <w:rFonts w:ascii="Trebuchet MS" w:hAnsi="Trebuchet MS" w:cs="Trebuchet MS"/>
              </w:rPr>
            </w:pPr>
            <w:r w:rsidRPr="007D6BE3">
              <w:rPr>
                <w:rFonts w:ascii="Trebuchet MS" w:hAnsi="Trebuchet MS" w:cs="Trebuchet MS"/>
              </w:rPr>
              <w:t>Rapoartele de progres se generează prin sistemul informatic MySMIS2021/SMIS2021+ de către beneficiar și se transmite periodic, conform prevederilor contractului, în termen de 30 de zile de la finalizarea perioadei de raportare.</w:t>
            </w:r>
          </w:p>
        </w:tc>
      </w:tr>
    </w:tbl>
    <w:p w14:paraId="00B6BB7E" w14:textId="77777777" w:rsidR="006462BB" w:rsidRPr="007D6BE3" w:rsidRDefault="006462BB" w:rsidP="006462BB">
      <w:pPr>
        <w:pStyle w:val="ListParagraph"/>
        <w:spacing w:before="120" w:after="120"/>
        <w:ind w:left="1004"/>
        <w:rPr>
          <w:rFonts w:ascii="Trebuchet MS" w:hAnsi="Trebuchet MS"/>
          <w:i/>
          <w:color w:val="7030A0"/>
          <w:sz w:val="24"/>
          <w:szCs w:val="24"/>
        </w:rPr>
      </w:pPr>
    </w:p>
    <w:p w14:paraId="7D4378B5" w14:textId="520E25E7" w:rsidR="00A82C81" w:rsidRPr="007D6BE3" w:rsidRDefault="006462BB" w:rsidP="002200B3">
      <w:pPr>
        <w:pStyle w:val="Heading2"/>
        <w:jc w:val="center"/>
        <w:rPr>
          <w:b/>
          <w:bCs/>
          <w:color w:val="00B0F0"/>
        </w:rPr>
      </w:pPr>
      <w:bookmarkStart w:id="103" w:name="_Toc187937342"/>
      <w:r w:rsidRPr="007D6BE3">
        <w:rPr>
          <w:b/>
          <w:bCs/>
          <w:color w:val="00B0F0"/>
        </w:rPr>
        <w:t xml:space="preserve">11.2. </w:t>
      </w:r>
      <w:r w:rsidR="00A82C81" w:rsidRPr="007D6BE3">
        <w:rPr>
          <w:b/>
          <w:bCs/>
          <w:color w:val="00B0F0"/>
        </w:rPr>
        <w:t xml:space="preserve">Vizitele </w:t>
      </w:r>
      <w:r w:rsidR="00B81345" w:rsidRPr="007D6BE3">
        <w:rPr>
          <w:b/>
          <w:bCs/>
          <w:color w:val="00B0F0"/>
        </w:rPr>
        <w:t xml:space="preserve">de </w:t>
      </w:r>
      <w:r w:rsidR="00A82C81" w:rsidRPr="007D6BE3">
        <w:rPr>
          <w:b/>
          <w:bCs/>
          <w:color w:val="00B0F0"/>
        </w:rPr>
        <w:t>monitorizare</w:t>
      </w:r>
      <w:bookmarkEnd w:id="103"/>
    </w:p>
    <w:tbl>
      <w:tblPr>
        <w:tblStyle w:val="TableGrid"/>
        <w:tblW w:w="0" w:type="auto"/>
        <w:tblLook w:val="04A0" w:firstRow="1" w:lastRow="0" w:firstColumn="1" w:lastColumn="0" w:noHBand="0" w:noVBand="1"/>
      </w:tblPr>
      <w:tblGrid>
        <w:gridCol w:w="9396"/>
      </w:tblGrid>
      <w:tr w:rsidR="00B63863" w:rsidRPr="007D6BE3" w14:paraId="6A64E988" w14:textId="77777777" w:rsidTr="00B558B3">
        <w:tc>
          <w:tcPr>
            <w:tcW w:w="9396" w:type="dxa"/>
          </w:tcPr>
          <w:p w14:paraId="73354FD1" w14:textId="77777777" w:rsidR="008E7DE7" w:rsidRPr="008E7DE7" w:rsidRDefault="008E7DE7" w:rsidP="008E7DE7">
            <w:pPr>
              <w:autoSpaceDE w:val="0"/>
              <w:autoSpaceDN w:val="0"/>
              <w:adjustRightInd w:val="0"/>
              <w:spacing w:line="360" w:lineRule="auto"/>
              <w:jc w:val="both"/>
              <w:rPr>
                <w:rFonts w:ascii="Trebuchet MS" w:hAnsi="Trebuchet MS" w:cs="Trebuchet MS"/>
              </w:rPr>
            </w:pPr>
            <w:r w:rsidRPr="008E7DE7">
              <w:rPr>
                <w:rFonts w:ascii="Trebuchet MS" w:hAnsi="Trebuchet MS" w:cs="Trebuchet MS"/>
              </w:rPr>
              <w:t>Vizitele de monitorizare reprezintă instrumente de verificare a procesului de monitorizare a proiectelor de către AM PRSM și pot fi vizite la faţa locului, speciale de tip ad-hoc, încrucişate şi ex post, vizite pe teren la beneficiarii proiectelor, atât în perioada de implementare, cât şi postimplementare, pe perioada în care beneficiarul/liderul de parteneriat are obligaţia de a asigura caracterul durabil al operaţiunilor potrivit prevederilor art. 65 din Regulamentul (UE) 2021/1.060, cu modificările şi completările ulterioare.</w:t>
            </w:r>
          </w:p>
          <w:p w14:paraId="5F44007B" w14:textId="77777777" w:rsidR="008E7DE7" w:rsidRPr="008E7DE7" w:rsidRDefault="008E7DE7" w:rsidP="008E7DE7">
            <w:pPr>
              <w:autoSpaceDE w:val="0"/>
              <w:autoSpaceDN w:val="0"/>
              <w:adjustRightInd w:val="0"/>
              <w:spacing w:line="360" w:lineRule="auto"/>
              <w:jc w:val="both"/>
              <w:rPr>
                <w:rFonts w:ascii="Trebuchet MS" w:hAnsi="Trebuchet MS" w:cs="Trebuchet MS"/>
              </w:rPr>
            </w:pPr>
            <w:r w:rsidRPr="008E7DE7">
              <w:rPr>
                <w:rFonts w:ascii="Trebuchet MS" w:hAnsi="Trebuchet MS" w:cs="Trebuchet MS"/>
              </w:rPr>
              <w:t>În procesul de monitorizare a proiectelor se elaborează rapoartele de vizită de monitorizare.</w:t>
            </w:r>
          </w:p>
          <w:p w14:paraId="4ED35CC1" w14:textId="77777777" w:rsidR="008E7DE7" w:rsidRPr="008E7DE7" w:rsidRDefault="008E7DE7" w:rsidP="008E7DE7">
            <w:pPr>
              <w:autoSpaceDE w:val="0"/>
              <w:autoSpaceDN w:val="0"/>
              <w:adjustRightInd w:val="0"/>
              <w:spacing w:line="360" w:lineRule="auto"/>
              <w:jc w:val="both"/>
              <w:rPr>
                <w:rFonts w:ascii="Trebuchet MS" w:hAnsi="Trebuchet MS" w:cs="Trebuchet MS"/>
              </w:rPr>
            </w:pPr>
            <w:r w:rsidRPr="008E7DE7">
              <w:rPr>
                <w:rFonts w:ascii="Trebuchet MS" w:hAnsi="Trebuchet MS" w:cs="Trebuchet MS"/>
              </w:rPr>
              <w:t>Acestea se elaborează de AM PRSM prin sistemul informatic MySMIS2021/SMIS2021 și se generează în termen de 10 zile lucrătoare de la data vizitei efectuate la fața locului.</w:t>
            </w:r>
          </w:p>
          <w:p w14:paraId="7BE063E3" w14:textId="1D9A2B70" w:rsidR="00BD26DA" w:rsidRPr="007D6BE3" w:rsidRDefault="008E7DE7" w:rsidP="008E7DE7">
            <w:pPr>
              <w:autoSpaceDE w:val="0"/>
              <w:autoSpaceDN w:val="0"/>
              <w:adjustRightInd w:val="0"/>
              <w:spacing w:line="360" w:lineRule="auto"/>
              <w:jc w:val="both"/>
              <w:rPr>
                <w:rFonts w:ascii="Trebuchet MS" w:hAnsi="Trebuchet MS"/>
                <w:i/>
              </w:rPr>
            </w:pPr>
            <w:r w:rsidRPr="008E7DE7">
              <w:rPr>
                <w:rFonts w:ascii="Trebuchet MS" w:hAnsi="Trebuchet MS" w:cs="Trebuchet MS"/>
              </w:rPr>
              <w:lastRenderedPageBreak/>
              <w:t>Rapoartele de vizită pot include acțiuni corective și recomandări adresate beneficiarului, precum și termenele de realizare care sunt obligatorii de respectat pentru beneficiar.</w:t>
            </w:r>
          </w:p>
        </w:tc>
      </w:tr>
    </w:tbl>
    <w:p w14:paraId="3C60002A" w14:textId="77777777" w:rsidR="006462BB" w:rsidRPr="007D6BE3" w:rsidRDefault="006462BB" w:rsidP="006462BB">
      <w:pPr>
        <w:pStyle w:val="ListParagraph"/>
        <w:spacing w:before="120" w:after="120"/>
        <w:ind w:left="1004"/>
        <w:rPr>
          <w:rFonts w:ascii="Trebuchet MS" w:hAnsi="Trebuchet MS"/>
          <w:i/>
          <w:color w:val="7030A0"/>
          <w:sz w:val="24"/>
          <w:szCs w:val="24"/>
        </w:rPr>
      </w:pPr>
    </w:p>
    <w:p w14:paraId="49F32B77" w14:textId="77777777" w:rsidR="00A82C81" w:rsidRPr="007D6BE3" w:rsidRDefault="006462BB" w:rsidP="00853EB4">
      <w:pPr>
        <w:pStyle w:val="Heading2"/>
        <w:jc w:val="center"/>
        <w:rPr>
          <w:b/>
          <w:bCs/>
          <w:color w:val="00B0F0"/>
        </w:rPr>
      </w:pPr>
      <w:bookmarkStart w:id="104" w:name="_Toc187937343"/>
      <w:r w:rsidRPr="007D6BE3">
        <w:rPr>
          <w:b/>
          <w:bCs/>
          <w:color w:val="00B0F0"/>
        </w:rPr>
        <w:t xml:space="preserve">11.3. </w:t>
      </w:r>
      <w:r w:rsidR="00A82C81" w:rsidRPr="007D6BE3">
        <w:rPr>
          <w:b/>
          <w:bCs/>
          <w:color w:val="00B0F0"/>
        </w:rPr>
        <w:t>Mecanismul specific indicatorilor de etapă. Planul de monitorizare</w:t>
      </w:r>
      <w:bookmarkEnd w:id="104"/>
    </w:p>
    <w:tbl>
      <w:tblPr>
        <w:tblStyle w:val="TableGrid"/>
        <w:tblW w:w="0" w:type="auto"/>
        <w:tblLook w:val="04A0" w:firstRow="1" w:lastRow="0" w:firstColumn="1" w:lastColumn="0" w:noHBand="0" w:noVBand="1"/>
      </w:tblPr>
      <w:tblGrid>
        <w:gridCol w:w="9396"/>
      </w:tblGrid>
      <w:tr w:rsidR="00A82C81" w:rsidRPr="007D6BE3" w14:paraId="14DA1E54" w14:textId="77777777" w:rsidTr="00B558B3">
        <w:tc>
          <w:tcPr>
            <w:tcW w:w="9396" w:type="dxa"/>
          </w:tcPr>
          <w:p w14:paraId="0CE80809" w14:textId="77777777" w:rsidR="008E7DE7" w:rsidRPr="008E7DE7" w:rsidRDefault="008E7DE7" w:rsidP="008E7DE7">
            <w:pPr>
              <w:autoSpaceDE w:val="0"/>
              <w:autoSpaceDN w:val="0"/>
              <w:adjustRightInd w:val="0"/>
              <w:spacing w:line="360" w:lineRule="auto"/>
              <w:jc w:val="both"/>
              <w:rPr>
                <w:rFonts w:ascii="Trebuchet MS" w:hAnsi="Trebuchet MS" w:cs="Trebuchet MS"/>
              </w:rPr>
            </w:pPr>
            <w:r w:rsidRPr="008E7DE7">
              <w:rPr>
                <w:rFonts w:ascii="Trebuchet MS" w:hAnsi="Trebuchet MS" w:cs="Trebuchet MS"/>
              </w:rPr>
              <w:t>Instrumentul principal utilizat în activitățile de monitorizare a proiectelor este reprezentant de Planul de monitorizare a proiectului, parte a contractului de finanțare.</w:t>
            </w:r>
          </w:p>
          <w:p w14:paraId="30284B36" w14:textId="3C88FA84" w:rsidR="00CD7077" w:rsidRPr="007D6BE3" w:rsidRDefault="008E7DE7" w:rsidP="008E7DE7">
            <w:pPr>
              <w:autoSpaceDE w:val="0"/>
              <w:autoSpaceDN w:val="0"/>
              <w:adjustRightInd w:val="0"/>
              <w:spacing w:line="360" w:lineRule="auto"/>
              <w:jc w:val="both"/>
              <w:rPr>
                <w:rFonts w:ascii="Trebuchet MS" w:hAnsi="Trebuchet MS"/>
                <w:i/>
                <w:sz w:val="24"/>
                <w:szCs w:val="24"/>
              </w:rPr>
            </w:pPr>
            <w:r w:rsidRPr="008E7DE7">
              <w:rPr>
                <w:rFonts w:ascii="Trebuchet MS" w:hAnsi="Trebuchet MS" w:cs="Trebuchet MS"/>
              </w:rPr>
              <w:t>Acest instrument presupune urmărirea și validarea îndeplinirii indicatorilor de etapă ai proiectului pe baza documentelor justificative transmise de beneficiar, inclusiv a informațiilor și documentelor care însoțesc raportul de progres și a constatărilor AM PRSM în urma vizitelor de monitorizare.</w:t>
            </w:r>
          </w:p>
        </w:tc>
      </w:tr>
    </w:tbl>
    <w:p w14:paraId="0ECA297A" w14:textId="77777777" w:rsidR="00A82C81" w:rsidRPr="007D6BE3" w:rsidRDefault="00A82C81" w:rsidP="00A82C81">
      <w:pPr>
        <w:pStyle w:val="ListParagraph"/>
        <w:spacing w:before="120" w:after="120"/>
        <w:ind w:left="1065"/>
        <w:rPr>
          <w:rFonts w:ascii="Trebuchet MS" w:hAnsi="Trebuchet MS"/>
          <w:b/>
          <w:bCs/>
          <w:i/>
          <w:color w:val="7030A0"/>
          <w:sz w:val="24"/>
          <w:szCs w:val="24"/>
        </w:rPr>
      </w:pPr>
    </w:p>
    <w:p w14:paraId="0296C4D2" w14:textId="479A22F1" w:rsidR="007B5C03" w:rsidRPr="007D6BE3" w:rsidRDefault="007B5C03" w:rsidP="008B2EEC">
      <w:pPr>
        <w:pStyle w:val="Heading1"/>
        <w:jc w:val="center"/>
        <w:rPr>
          <w:color w:val="00B0F0"/>
          <w:sz w:val="28"/>
          <w:szCs w:val="28"/>
        </w:rPr>
      </w:pPr>
      <w:bookmarkStart w:id="105" w:name="_Toc187937344"/>
      <w:r w:rsidRPr="007D6BE3">
        <w:rPr>
          <w:color w:val="00B0F0"/>
          <w:sz w:val="28"/>
          <w:szCs w:val="28"/>
        </w:rPr>
        <w:t xml:space="preserve">12. </w:t>
      </w:r>
      <w:r w:rsidR="00A82C81" w:rsidRPr="007D6BE3">
        <w:rPr>
          <w:color w:val="00B0F0"/>
          <w:sz w:val="28"/>
          <w:szCs w:val="28"/>
        </w:rPr>
        <w:t>ASPECTE PRIVIND MANAGEMENTUL FINANCIAR</w:t>
      </w:r>
      <w:bookmarkEnd w:id="105"/>
    </w:p>
    <w:p w14:paraId="223834CB" w14:textId="7AA302B1" w:rsidR="00903150" w:rsidRPr="007D6BE3" w:rsidRDefault="007B5C03" w:rsidP="003F475A">
      <w:pPr>
        <w:pStyle w:val="Heading2"/>
        <w:jc w:val="center"/>
      </w:pPr>
      <w:bookmarkStart w:id="106" w:name="_Hlk131881881"/>
      <w:bookmarkStart w:id="107" w:name="_Toc187937345"/>
      <w:r w:rsidRPr="007D6BE3">
        <w:rPr>
          <w:b/>
          <w:color w:val="00B0F0"/>
          <w:szCs w:val="28"/>
        </w:rPr>
        <w:t xml:space="preserve">12.1. </w:t>
      </w:r>
      <w:r w:rsidR="00A82C81" w:rsidRPr="007D6BE3">
        <w:rPr>
          <w:b/>
          <w:color w:val="00B0F0"/>
          <w:szCs w:val="28"/>
        </w:rPr>
        <w:t>Mecanismul cererilor de prefinanțare</w:t>
      </w:r>
      <w:bookmarkEnd w:id="106"/>
      <w:bookmarkEnd w:id="107"/>
    </w:p>
    <w:tbl>
      <w:tblPr>
        <w:tblStyle w:val="TableGrid"/>
        <w:tblW w:w="0" w:type="auto"/>
        <w:tblLook w:val="04A0" w:firstRow="1" w:lastRow="0" w:firstColumn="1" w:lastColumn="0" w:noHBand="0" w:noVBand="1"/>
      </w:tblPr>
      <w:tblGrid>
        <w:gridCol w:w="9396"/>
      </w:tblGrid>
      <w:tr w:rsidR="00B63863" w:rsidRPr="007D6BE3" w14:paraId="4136A6EF" w14:textId="77777777" w:rsidTr="00B558B3">
        <w:tc>
          <w:tcPr>
            <w:tcW w:w="9396" w:type="dxa"/>
          </w:tcPr>
          <w:p w14:paraId="23D463C4" w14:textId="77777777" w:rsidR="008E7DE7" w:rsidRPr="008E7DE7" w:rsidRDefault="008E7DE7" w:rsidP="008E7DE7">
            <w:pPr>
              <w:spacing w:before="120" w:after="120" w:line="360" w:lineRule="auto"/>
              <w:jc w:val="both"/>
              <w:rPr>
                <w:rFonts w:ascii="Trebuchet MS" w:eastAsiaTheme="minorEastAsia" w:hAnsi="Trebuchet MS"/>
                <w:iCs/>
              </w:rPr>
            </w:pPr>
            <w:r w:rsidRPr="008E7DE7">
              <w:rPr>
                <w:rFonts w:ascii="Trebuchet MS" w:eastAsiaTheme="minorEastAsia" w:hAnsi="Trebuchet MS"/>
                <w:iCs/>
              </w:rPr>
              <w:t>Mecanismul prefinanțării este reglementat de OUG nr. 133/2021, cu completările și modificările ulterioare, HG nr. 829/2022, cu completările și modificările ulterioare.</w:t>
            </w:r>
          </w:p>
          <w:p w14:paraId="26042E9F" w14:textId="77777777" w:rsidR="008E7DE7" w:rsidRPr="008E7DE7" w:rsidRDefault="008E7DE7" w:rsidP="008E7DE7">
            <w:pPr>
              <w:spacing w:before="120" w:after="120" w:line="360" w:lineRule="auto"/>
              <w:jc w:val="both"/>
              <w:rPr>
                <w:rFonts w:ascii="Trebuchet MS" w:eastAsiaTheme="minorEastAsia" w:hAnsi="Trebuchet MS"/>
                <w:iCs/>
              </w:rPr>
            </w:pPr>
            <w:r w:rsidRPr="008E7DE7">
              <w:rPr>
                <w:rFonts w:ascii="Trebuchet MS" w:eastAsiaTheme="minorEastAsia" w:hAnsi="Trebuchet MS"/>
                <w:iCs/>
              </w:rPr>
              <w:t xml:space="preserve">Prefinanțarea se poate solicita doar în perioada de valabilitate a contractului de finanțare. </w:t>
            </w:r>
          </w:p>
          <w:p w14:paraId="097D4A21" w14:textId="77777777" w:rsidR="008E7DE7" w:rsidRPr="008E7DE7" w:rsidRDefault="008E7DE7" w:rsidP="008E7DE7">
            <w:pPr>
              <w:spacing w:before="120" w:after="120" w:line="360" w:lineRule="auto"/>
              <w:jc w:val="both"/>
              <w:rPr>
                <w:rFonts w:ascii="Trebuchet MS" w:eastAsiaTheme="minorEastAsia" w:hAnsi="Trebuchet MS"/>
                <w:iCs/>
              </w:rPr>
            </w:pPr>
            <w:r w:rsidRPr="008E7DE7">
              <w:rPr>
                <w:rFonts w:ascii="Trebuchet MS" w:eastAsiaTheme="minorEastAsia" w:hAnsi="Trebuchet MS"/>
                <w:iCs/>
              </w:rPr>
              <w:t>Pentru a depune cererea de prefinanțare, beneficiarii/liderii de parteneriat sau partenerii, au obligația deschiderii de conturi dedicate unde vor fi virate sumele aferente prefinanțării.</w:t>
            </w:r>
          </w:p>
          <w:p w14:paraId="26918897" w14:textId="77777777" w:rsidR="008E7DE7" w:rsidRPr="008E7DE7" w:rsidRDefault="008E7DE7" w:rsidP="008E7DE7">
            <w:pPr>
              <w:spacing w:before="120" w:after="120" w:line="360" w:lineRule="auto"/>
              <w:jc w:val="both"/>
              <w:rPr>
                <w:rFonts w:ascii="Trebuchet MS" w:eastAsiaTheme="minorEastAsia" w:hAnsi="Trebuchet MS"/>
                <w:iCs/>
              </w:rPr>
            </w:pPr>
            <w:r w:rsidRPr="008E7DE7">
              <w:rPr>
                <w:rFonts w:ascii="Trebuchet MS" w:eastAsiaTheme="minorEastAsia" w:hAnsi="Trebuchet MS"/>
                <w:iCs/>
              </w:rPr>
              <w:t>În conformitate cu prevederile O.U.G. nr.133/2021, beneficiarilor/liderilor de parteneriat/partenerilor care primesc finanţare sub incidenţa ajutorului de minimis li se poate acorda prefinanţare în una sau mai multe tranşe de maximum 40% din valoarea totală a ajutorului, cu condiţia constituirii unei garanţii pentru suma aferentă prefinanţării solicitate prin depunerea unui instrument de garantare emis în condiţiile legii de o societate bancară, de o instituţie financiară nebancară sau de o societate de asigurări, cu respectarea prevederilor art. 91 alin. (5) lit. c) din Regulamentul (UE) 2021/1.060, cu modificările şi completările ulterioare.</w:t>
            </w:r>
          </w:p>
          <w:p w14:paraId="3831CFF7" w14:textId="77777777" w:rsidR="008E7DE7" w:rsidRPr="008E7DE7" w:rsidRDefault="008E7DE7" w:rsidP="008E7DE7">
            <w:pPr>
              <w:spacing w:before="120" w:after="120" w:line="360" w:lineRule="auto"/>
              <w:jc w:val="both"/>
              <w:rPr>
                <w:rFonts w:ascii="Trebuchet MS" w:eastAsiaTheme="minorEastAsia" w:hAnsi="Trebuchet MS"/>
                <w:iCs/>
              </w:rPr>
            </w:pPr>
            <w:r w:rsidRPr="008E7DE7">
              <w:rPr>
                <w:rFonts w:ascii="Trebuchet MS" w:eastAsiaTheme="minorEastAsia" w:hAnsi="Trebuchet MS"/>
                <w:iCs/>
              </w:rPr>
              <w:t>Pentru proiectele implementate în parteneriat, prefinanţarea care poate fi solicitată de unul dintre parteneri este proporţională cu ponderea ajutorului de minimis acordat acelui partener din valoarea totală a ajutorului.</w:t>
            </w:r>
          </w:p>
          <w:p w14:paraId="6A03F8AA" w14:textId="77777777" w:rsidR="008E7DE7" w:rsidRPr="008E7DE7" w:rsidRDefault="008E7DE7" w:rsidP="008E7DE7">
            <w:pPr>
              <w:spacing w:before="120" w:after="120" w:line="360" w:lineRule="auto"/>
              <w:jc w:val="both"/>
              <w:rPr>
                <w:rFonts w:ascii="Trebuchet MS" w:eastAsiaTheme="minorEastAsia" w:hAnsi="Trebuchet MS"/>
                <w:iCs/>
              </w:rPr>
            </w:pPr>
            <w:r w:rsidRPr="008E7DE7">
              <w:rPr>
                <w:rFonts w:ascii="Trebuchet MS" w:eastAsiaTheme="minorEastAsia" w:hAnsi="Trebuchet MS"/>
                <w:iCs/>
              </w:rPr>
              <w:lastRenderedPageBreak/>
              <w:t>Pentru proiectele implementate în parteneriat, liderul de parteneriat depune cererea de prefinanţare, iar AM PRSM virează valoarea cheltuielilor solicitate în conturile liderului de parteneriat/partenerilor care urmează să le utilizeze, conform contractului de finanţare şi prevederilor acordului de parteneriat, parte integrantă a acestuia/acesteia.</w:t>
            </w:r>
          </w:p>
          <w:p w14:paraId="35678BF8" w14:textId="77777777" w:rsidR="008E7DE7" w:rsidRPr="008E7DE7" w:rsidRDefault="008E7DE7" w:rsidP="008E7DE7">
            <w:pPr>
              <w:spacing w:before="120" w:after="120" w:line="360" w:lineRule="auto"/>
              <w:jc w:val="both"/>
              <w:rPr>
                <w:rFonts w:ascii="Trebuchet MS" w:eastAsiaTheme="minorEastAsia" w:hAnsi="Trebuchet MS"/>
                <w:iCs/>
              </w:rPr>
            </w:pPr>
            <w:r w:rsidRPr="008E7DE7">
              <w:rPr>
                <w:rFonts w:ascii="Trebuchet MS" w:eastAsiaTheme="minorEastAsia" w:hAnsi="Trebuchet MS"/>
                <w:iCs/>
              </w:rPr>
              <w:t>Cu excepţia primei tranşe de prefinanţare acordate, următoarele tranşe de prefinanţare se acordă cu deducerea sumelor nejustificate din tranşa anterior acordată.</w:t>
            </w:r>
          </w:p>
          <w:p w14:paraId="4D90A5D4" w14:textId="60716662" w:rsidR="00770D88" w:rsidRPr="007D6BE3" w:rsidRDefault="008E7DE7" w:rsidP="008E7DE7">
            <w:pPr>
              <w:spacing w:before="120" w:after="120" w:line="360" w:lineRule="auto"/>
              <w:jc w:val="both"/>
              <w:rPr>
                <w:rFonts w:ascii="Trebuchet MS" w:hAnsi="Trebuchet MS"/>
                <w:iCs/>
              </w:rPr>
            </w:pPr>
            <w:r w:rsidRPr="008E7DE7">
              <w:rPr>
                <w:rFonts w:ascii="Trebuchet MS" w:eastAsiaTheme="minorEastAsia" w:hAnsi="Trebuchet MS"/>
                <w:iCs/>
              </w:rPr>
              <w:t>Conform prevederilor art.18, alin.(7) din O.U.G. nr.133/2021, Beneficiarul/Liderul de parteneriat care a depus cerere de prefinanţare are obligaţia depunerii unei/unor cereri de rambursare care să cuprindă cheltuielile efectuate din tranşa de prefinanţare acordată, în cuantum cumulat de minimum 50% din valoarea acesteia, în termen de maximum 90 de zile calendaristice de la data la care autoritatea de management a virat tranşa de prefinanţare în contul beneficiarului, fără a depăşi durata contractului de finanţare.</w:t>
            </w:r>
          </w:p>
        </w:tc>
      </w:tr>
    </w:tbl>
    <w:p w14:paraId="68AEEE65" w14:textId="77777777" w:rsidR="007B5C03" w:rsidRPr="007D6BE3" w:rsidRDefault="007B5C03" w:rsidP="007B5C03">
      <w:pPr>
        <w:pStyle w:val="ListParagraph"/>
        <w:spacing w:before="120" w:after="120"/>
        <w:ind w:left="1004"/>
        <w:rPr>
          <w:rFonts w:ascii="Trebuchet MS" w:hAnsi="Trebuchet MS"/>
          <w:i/>
          <w:color w:val="7030A0"/>
          <w:sz w:val="24"/>
          <w:szCs w:val="24"/>
        </w:rPr>
      </w:pPr>
    </w:p>
    <w:p w14:paraId="19FC9526" w14:textId="01C7E25D" w:rsidR="00A82C81" w:rsidRPr="007D6BE3" w:rsidRDefault="007B5C03" w:rsidP="003359D1">
      <w:pPr>
        <w:pStyle w:val="Heading2"/>
        <w:jc w:val="center"/>
        <w:rPr>
          <w:b/>
          <w:bCs/>
          <w:color w:val="7030A0"/>
        </w:rPr>
      </w:pPr>
      <w:bookmarkStart w:id="108" w:name="_Toc187937346"/>
      <w:r w:rsidRPr="007D6BE3">
        <w:rPr>
          <w:b/>
          <w:bCs/>
          <w:color w:val="00B0F0"/>
        </w:rPr>
        <w:t xml:space="preserve">12.2. </w:t>
      </w:r>
      <w:r w:rsidR="00A82C81" w:rsidRPr="007D6BE3">
        <w:rPr>
          <w:b/>
          <w:bCs/>
          <w:color w:val="00B0F0"/>
        </w:rPr>
        <w:t>Mecanismul cererilor de plată</w:t>
      </w:r>
      <w:bookmarkEnd w:id="108"/>
    </w:p>
    <w:tbl>
      <w:tblPr>
        <w:tblStyle w:val="TableGrid"/>
        <w:tblW w:w="0" w:type="auto"/>
        <w:tblLook w:val="04A0" w:firstRow="1" w:lastRow="0" w:firstColumn="1" w:lastColumn="0" w:noHBand="0" w:noVBand="1"/>
      </w:tblPr>
      <w:tblGrid>
        <w:gridCol w:w="9396"/>
      </w:tblGrid>
      <w:tr w:rsidR="00B63863" w:rsidRPr="007D6BE3" w14:paraId="0760428E" w14:textId="77777777" w:rsidTr="00B558B3">
        <w:tc>
          <w:tcPr>
            <w:tcW w:w="9396" w:type="dxa"/>
          </w:tcPr>
          <w:p w14:paraId="0A669648" w14:textId="77777777" w:rsidR="004F098D" w:rsidRPr="004F098D" w:rsidRDefault="004F098D" w:rsidP="004F098D">
            <w:pPr>
              <w:spacing w:before="120" w:after="120" w:line="360" w:lineRule="auto"/>
              <w:jc w:val="both"/>
              <w:rPr>
                <w:rFonts w:ascii="Trebuchet MS" w:hAnsi="Trebuchet MS"/>
                <w:iCs/>
              </w:rPr>
            </w:pPr>
            <w:r w:rsidRPr="004F098D">
              <w:rPr>
                <w:rFonts w:ascii="Trebuchet MS" w:hAnsi="Trebuchet MS"/>
                <w:iCs/>
              </w:rPr>
              <w:t>În procesul de implementare a PRSM 2021-2027, beneficiarii/liderii de parteneriat sau partenerii pot opta pentru utilizarea mecanismului decontării cererilor de plată, conform OUG nr. 133/2021, cu modificările și completările ulterioare.</w:t>
            </w:r>
          </w:p>
          <w:p w14:paraId="1C9FECB9" w14:textId="77777777" w:rsidR="004F098D" w:rsidRPr="004F098D" w:rsidRDefault="004F098D" w:rsidP="004F098D">
            <w:pPr>
              <w:spacing w:before="120" w:after="120" w:line="360" w:lineRule="auto"/>
              <w:jc w:val="both"/>
              <w:rPr>
                <w:rFonts w:ascii="Trebuchet MS" w:hAnsi="Trebuchet MS"/>
                <w:iCs/>
              </w:rPr>
            </w:pPr>
            <w:r w:rsidRPr="004F098D">
              <w:rPr>
                <w:rFonts w:ascii="Trebuchet MS" w:hAnsi="Trebuchet MS"/>
                <w:iCs/>
              </w:rPr>
              <w:t>Mecanismul decontării cererilor de plată presupune efectuarea plăților prin transfer bancar și nu poate fi utilizat în situația efectuării plăților în numerar sau prin mandat poștal.</w:t>
            </w:r>
          </w:p>
          <w:p w14:paraId="3E494142" w14:textId="77777777" w:rsidR="004F098D" w:rsidRPr="004F098D" w:rsidRDefault="004F098D" w:rsidP="004F098D">
            <w:pPr>
              <w:spacing w:before="120" w:after="120" w:line="360" w:lineRule="auto"/>
              <w:jc w:val="both"/>
              <w:rPr>
                <w:rFonts w:ascii="Trebuchet MS" w:hAnsi="Trebuchet MS"/>
                <w:iCs/>
              </w:rPr>
            </w:pPr>
            <w:r w:rsidRPr="004F098D">
              <w:rPr>
                <w:rFonts w:ascii="Trebuchet MS" w:hAnsi="Trebuchet MS"/>
                <w:iCs/>
              </w:rPr>
              <w:t xml:space="preserve">Cererea de plată se poate depune pentru următoarele tipuri de cheltuieli: </w:t>
            </w:r>
          </w:p>
          <w:p w14:paraId="1B5968D4" w14:textId="77777777" w:rsidR="004F098D" w:rsidRPr="004F098D" w:rsidRDefault="004F098D" w:rsidP="004F098D">
            <w:pPr>
              <w:spacing w:before="120" w:after="120" w:line="360" w:lineRule="auto"/>
              <w:jc w:val="both"/>
              <w:rPr>
                <w:rFonts w:ascii="Trebuchet MS" w:hAnsi="Trebuchet MS"/>
                <w:iCs/>
              </w:rPr>
            </w:pPr>
            <w:r w:rsidRPr="004F098D">
              <w:rPr>
                <w:rFonts w:ascii="Trebuchet MS" w:hAnsi="Trebuchet MS"/>
                <w:iCs/>
              </w:rPr>
              <w:t xml:space="preserve">  • facturi pentru prestarea serviciilor acceptate la plată; </w:t>
            </w:r>
          </w:p>
          <w:p w14:paraId="50175D6A" w14:textId="77777777" w:rsidR="004F098D" w:rsidRPr="004F098D" w:rsidRDefault="004F098D" w:rsidP="004F098D">
            <w:pPr>
              <w:spacing w:before="120" w:after="120" w:line="360" w:lineRule="auto"/>
              <w:jc w:val="both"/>
              <w:rPr>
                <w:rFonts w:ascii="Trebuchet MS" w:hAnsi="Trebuchet MS"/>
                <w:iCs/>
              </w:rPr>
            </w:pPr>
            <w:r w:rsidRPr="004F098D">
              <w:rPr>
                <w:rFonts w:ascii="Trebuchet MS" w:hAnsi="Trebuchet MS"/>
                <w:iCs/>
              </w:rPr>
              <w:t xml:space="preserve">  • facturi de avans în conformitate cu clauzele prevăzute în contractele de achiziții, acceptate la plată.</w:t>
            </w:r>
          </w:p>
          <w:p w14:paraId="2B678187" w14:textId="77777777" w:rsidR="004F098D" w:rsidRPr="004F098D" w:rsidRDefault="004F098D" w:rsidP="004F098D">
            <w:pPr>
              <w:spacing w:before="120" w:after="120" w:line="360" w:lineRule="auto"/>
              <w:jc w:val="both"/>
              <w:rPr>
                <w:rFonts w:ascii="Trebuchet MS" w:hAnsi="Trebuchet MS"/>
                <w:iCs/>
              </w:rPr>
            </w:pPr>
            <w:r w:rsidRPr="004F098D">
              <w:rPr>
                <w:rFonts w:ascii="Trebuchet MS" w:hAnsi="Trebuchet MS"/>
                <w:iCs/>
              </w:rPr>
              <w:t>După primirea facturilor pentru prestarea serviciilor acceptate la plată, a facturilor de avans în conformitate cu clauzele prevăzute în contractele de achiziţii, acceptate la plată, beneficiarul depune la AM PRSM cererea de plată şi documentele justificative aferente acesteia.</w:t>
            </w:r>
          </w:p>
          <w:p w14:paraId="3CE0DF9A" w14:textId="77777777" w:rsidR="004F098D" w:rsidRPr="004F098D" w:rsidRDefault="004F098D" w:rsidP="004F098D">
            <w:pPr>
              <w:spacing w:before="120" w:after="120" w:line="360" w:lineRule="auto"/>
              <w:jc w:val="both"/>
              <w:rPr>
                <w:rFonts w:ascii="Trebuchet MS" w:hAnsi="Trebuchet MS"/>
                <w:iCs/>
              </w:rPr>
            </w:pPr>
            <w:r w:rsidRPr="004F098D">
              <w:rPr>
                <w:rFonts w:ascii="Trebuchet MS" w:hAnsi="Trebuchet MS"/>
                <w:iCs/>
              </w:rPr>
              <w:t xml:space="preserve">Pentru proiectele implementate în parteneriat, liderul de parteneriat depune cererea de plată, iar AM PRSM virează, după efectuarea verificărilor, valoarea cheltuielilor autorizate în conturile liderului de parteneriat/ partenerilor care le-au angajat, fără a aduce atingere </w:t>
            </w:r>
            <w:r w:rsidRPr="004F098D">
              <w:rPr>
                <w:rFonts w:ascii="Trebuchet MS" w:hAnsi="Trebuchet MS"/>
                <w:iCs/>
              </w:rPr>
              <w:lastRenderedPageBreak/>
              <w:t>contractului de finanţare şi prevederilor acordului de parteneriat, parte integrantă a acestuia.</w:t>
            </w:r>
          </w:p>
          <w:p w14:paraId="65479D09" w14:textId="19EEDC55" w:rsidR="001248EC" w:rsidRPr="007D6BE3" w:rsidRDefault="004F098D" w:rsidP="004F098D">
            <w:pPr>
              <w:spacing w:before="120" w:after="120" w:line="360" w:lineRule="auto"/>
              <w:jc w:val="both"/>
              <w:rPr>
                <w:rFonts w:ascii="Trebuchet MS" w:hAnsi="Trebuchet MS"/>
                <w:iCs/>
              </w:rPr>
            </w:pPr>
            <w:r w:rsidRPr="004F098D">
              <w:rPr>
                <w:rFonts w:ascii="Trebuchet MS" w:hAnsi="Trebuchet MS"/>
                <w:iCs/>
              </w:rPr>
              <w:t>La depunerea cererii de rambursare/ plată, pentru a evita dubla finanţare, beneficiarii- partenerii de finanţare din FEDR, FSE+, FC şi FTJ 2021-2027 au obligaţia depunerii la AM PRSM a unei declaraţii pe propria răspundere din care să rezulte că valoarea TVA aferentă cheltuielilor corespinzătoare achiziţiilor de la furnizori, prestatori, antreprenori, cuprinse în cererea de rambursare/ plată, nu a fost şi nu va fi solicitată la rambursare conform legislaţiei naţionale în domeniul fiscal, anexă a ghidului solicitantului.</w:t>
            </w:r>
          </w:p>
        </w:tc>
      </w:tr>
    </w:tbl>
    <w:p w14:paraId="12E604BA" w14:textId="77777777" w:rsidR="007B5C03" w:rsidRPr="007D6BE3" w:rsidRDefault="007B5C03" w:rsidP="007B5C03">
      <w:pPr>
        <w:pStyle w:val="ListParagraph"/>
        <w:spacing w:before="120" w:after="120"/>
        <w:ind w:left="1004"/>
        <w:rPr>
          <w:rFonts w:ascii="Trebuchet MS" w:hAnsi="Trebuchet MS"/>
          <w:i/>
          <w:color w:val="7030A0"/>
          <w:sz w:val="24"/>
          <w:szCs w:val="24"/>
        </w:rPr>
      </w:pPr>
    </w:p>
    <w:p w14:paraId="1D4FFD75" w14:textId="3BF158F0" w:rsidR="00A82C81" w:rsidRPr="007D6BE3" w:rsidRDefault="007B5C03" w:rsidP="00D17B52">
      <w:pPr>
        <w:pStyle w:val="Heading2"/>
        <w:jc w:val="center"/>
        <w:rPr>
          <w:b/>
          <w:bCs/>
          <w:color w:val="7030A0"/>
        </w:rPr>
      </w:pPr>
      <w:bookmarkStart w:id="109" w:name="_Toc187937347"/>
      <w:r w:rsidRPr="007D6BE3">
        <w:rPr>
          <w:b/>
          <w:bCs/>
          <w:color w:val="00B0F0"/>
        </w:rPr>
        <w:t xml:space="preserve">12.3. </w:t>
      </w:r>
      <w:r w:rsidR="00A82C81" w:rsidRPr="007D6BE3">
        <w:rPr>
          <w:b/>
          <w:bCs/>
          <w:color w:val="00B0F0"/>
        </w:rPr>
        <w:t>Mecanismul cererilor de rambursare</w:t>
      </w:r>
      <w:bookmarkEnd w:id="109"/>
    </w:p>
    <w:tbl>
      <w:tblPr>
        <w:tblStyle w:val="TableGrid"/>
        <w:tblW w:w="0" w:type="auto"/>
        <w:tblLook w:val="04A0" w:firstRow="1" w:lastRow="0" w:firstColumn="1" w:lastColumn="0" w:noHBand="0" w:noVBand="1"/>
      </w:tblPr>
      <w:tblGrid>
        <w:gridCol w:w="9396"/>
      </w:tblGrid>
      <w:tr w:rsidR="00B63863" w:rsidRPr="007D6BE3" w14:paraId="5CA8B72F" w14:textId="77777777" w:rsidTr="00B558B3">
        <w:tc>
          <w:tcPr>
            <w:tcW w:w="9396" w:type="dxa"/>
          </w:tcPr>
          <w:p w14:paraId="17134C76" w14:textId="77777777" w:rsidR="004F098D" w:rsidRPr="004F098D" w:rsidRDefault="004F098D" w:rsidP="004F098D">
            <w:pPr>
              <w:spacing w:before="120" w:after="120" w:line="360" w:lineRule="auto"/>
              <w:jc w:val="both"/>
              <w:rPr>
                <w:rFonts w:ascii="Trebuchet MS" w:hAnsi="Trebuchet MS"/>
                <w:iCs/>
              </w:rPr>
            </w:pPr>
            <w:r w:rsidRPr="004F098D">
              <w:rPr>
                <w:rFonts w:ascii="Trebuchet MS" w:hAnsi="Trebuchet MS"/>
                <w:iCs/>
              </w:rPr>
              <w:t>Cererile de rambursare pentru proiectele depuse în cadrul prezentului apel pot fi de două tipuri:</w:t>
            </w:r>
          </w:p>
          <w:p w14:paraId="5A68FBDE" w14:textId="77777777" w:rsidR="004F098D" w:rsidRPr="004F098D" w:rsidRDefault="004F098D" w:rsidP="004F098D">
            <w:pPr>
              <w:spacing w:before="120" w:after="120" w:line="360" w:lineRule="auto"/>
              <w:jc w:val="both"/>
              <w:rPr>
                <w:rFonts w:ascii="Trebuchet MS" w:hAnsi="Trebuchet MS"/>
                <w:iCs/>
              </w:rPr>
            </w:pPr>
            <w:r w:rsidRPr="004F098D">
              <w:rPr>
                <w:rFonts w:ascii="Trebuchet MS" w:hAnsi="Trebuchet MS"/>
                <w:iCs/>
              </w:rPr>
              <w:t>-</w:t>
            </w:r>
            <w:r w:rsidRPr="004F098D">
              <w:rPr>
                <w:rFonts w:ascii="Trebuchet MS" w:hAnsi="Trebuchet MS"/>
                <w:iCs/>
              </w:rPr>
              <w:tab/>
              <w:t>cerere de rambursare aferentă cererii de plată - cererea depusă de către un</w:t>
            </w:r>
          </w:p>
          <w:p w14:paraId="08936BE9" w14:textId="77777777" w:rsidR="004F098D" w:rsidRPr="004F098D" w:rsidRDefault="004F098D" w:rsidP="004F098D">
            <w:pPr>
              <w:spacing w:before="120" w:after="120" w:line="360" w:lineRule="auto"/>
              <w:jc w:val="both"/>
              <w:rPr>
                <w:rFonts w:ascii="Trebuchet MS" w:hAnsi="Trebuchet MS"/>
                <w:iCs/>
              </w:rPr>
            </w:pPr>
            <w:r w:rsidRPr="004F098D">
              <w:rPr>
                <w:rFonts w:ascii="Trebuchet MS" w:hAnsi="Trebuchet MS"/>
                <w:iCs/>
              </w:rPr>
              <w:t xml:space="preserve">           beneficiar/lider al unui parteneriat prin care se justifică utilizarea sumelor plătite</w:t>
            </w:r>
          </w:p>
          <w:p w14:paraId="1A9F9194" w14:textId="77777777" w:rsidR="004F098D" w:rsidRPr="004F098D" w:rsidRDefault="004F098D" w:rsidP="004F098D">
            <w:pPr>
              <w:spacing w:before="120" w:after="120" w:line="360" w:lineRule="auto"/>
              <w:jc w:val="both"/>
              <w:rPr>
                <w:rFonts w:ascii="Trebuchet MS" w:hAnsi="Trebuchet MS"/>
                <w:iCs/>
              </w:rPr>
            </w:pPr>
            <w:r w:rsidRPr="004F098D">
              <w:rPr>
                <w:rFonts w:ascii="Trebuchet MS" w:hAnsi="Trebuchet MS"/>
                <w:iCs/>
              </w:rPr>
              <w:t xml:space="preserve">           de către autoritatea de management ca urmare a cererii de plată;</w:t>
            </w:r>
          </w:p>
          <w:p w14:paraId="76A09CA0" w14:textId="77777777" w:rsidR="004F098D" w:rsidRPr="004F098D" w:rsidRDefault="004F098D" w:rsidP="004F098D">
            <w:pPr>
              <w:spacing w:before="120" w:after="120" w:line="360" w:lineRule="auto"/>
              <w:jc w:val="both"/>
              <w:rPr>
                <w:rFonts w:ascii="Trebuchet MS" w:hAnsi="Trebuchet MS"/>
                <w:iCs/>
              </w:rPr>
            </w:pPr>
            <w:r w:rsidRPr="004F098D">
              <w:rPr>
                <w:rFonts w:ascii="Trebuchet MS" w:hAnsi="Trebuchet MS"/>
                <w:iCs/>
              </w:rPr>
              <w:t>-</w:t>
            </w:r>
            <w:r w:rsidRPr="004F098D">
              <w:rPr>
                <w:rFonts w:ascii="Trebuchet MS" w:hAnsi="Trebuchet MS"/>
                <w:iCs/>
              </w:rPr>
              <w:tab/>
              <w:t>cerere de rambursare - cerere depusă de către un beneficiar/lider al unui parteneriat prin care se solicită autorităţii de management virarea sumelor aferente cheltuielilor eligibile efectuate conform contractului de finanţare sau prin care se justifică utilizarea prefinanţării.</w:t>
            </w:r>
          </w:p>
          <w:p w14:paraId="0AA5995E" w14:textId="77777777" w:rsidR="004F098D" w:rsidRPr="004F098D" w:rsidRDefault="004F098D" w:rsidP="004F098D">
            <w:pPr>
              <w:spacing w:before="120" w:after="120" w:line="360" w:lineRule="auto"/>
              <w:jc w:val="both"/>
              <w:rPr>
                <w:rFonts w:ascii="Trebuchet MS" w:hAnsi="Trebuchet MS"/>
                <w:iCs/>
              </w:rPr>
            </w:pPr>
            <w:r w:rsidRPr="004F098D">
              <w:rPr>
                <w:rFonts w:ascii="Trebuchet MS" w:hAnsi="Trebuchet MS"/>
                <w:iCs/>
              </w:rPr>
              <w:t>Pentru proiectele implementate în parteneriat, liderul de parteneriat depune cererea de rambursare, iar AM PRSM virează, după efectuarea verificărilor, valoarea cheltuielilor rambursabile în conturile liderilor de parteneriat/partenerilor care le-au efectuat, fără a aduce atingere contractului de finanţare şi prevederilor acordului de parteneriat, parte integrantă a acestuia.</w:t>
            </w:r>
          </w:p>
          <w:p w14:paraId="0DF96CB7" w14:textId="77777777" w:rsidR="004F098D" w:rsidRPr="004F098D" w:rsidRDefault="004F098D" w:rsidP="004F098D">
            <w:pPr>
              <w:spacing w:before="120" w:after="120" w:line="360" w:lineRule="auto"/>
              <w:jc w:val="both"/>
              <w:rPr>
                <w:rFonts w:ascii="Trebuchet MS" w:hAnsi="Trebuchet MS"/>
                <w:iCs/>
              </w:rPr>
            </w:pPr>
            <w:r w:rsidRPr="004F098D">
              <w:rPr>
                <w:rFonts w:ascii="Trebuchet MS" w:hAnsi="Trebuchet MS"/>
                <w:iCs/>
              </w:rPr>
              <w:t>În cazul în care prin cererea de rambursare se justifică utilizarea prefinanțării urmare a autorizării cheltuielilor eligibile aferente fondurilor externe nerambursabile şi cofinanţării de la bugetul de stat cuprinse în cererile de rambursare, contravaloarea acestora se deduce din valoarea prefinanţării acordate, iar sumele respective nu se mai cuvin a fi rambursate liderilor de parteneriat sau partenerilor la cererile de rambursare (art. 19^alin 1-2, OUG nr. 133/2021 actualizată).</w:t>
            </w:r>
          </w:p>
          <w:p w14:paraId="34CC597C" w14:textId="77777777" w:rsidR="004F098D" w:rsidRPr="004F098D" w:rsidRDefault="004F098D" w:rsidP="004F098D">
            <w:pPr>
              <w:spacing w:before="120" w:after="120" w:line="360" w:lineRule="auto"/>
              <w:jc w:val="both"/>
              <w:rPr>
                <w:rFonts w:ascii="Trebuchet MS" w:hAnsi="Trebuchet MS"/>
                <w:iCs/>
              </w:rPr>
            </w:pPr>
            <w:r w:rsidRPr="004F098D">
              <w:rPr>
                <w:rFonts w:ascii="Trebuchet MS" w:hAnsi="Trebuchet MS"/>
                <w:iCs/>
              </w:rPr>
              <w:lastRenderedPageBreak/>
              <w:t xml:space="preserve">Beneficiarul va transmite cererile de rambursare conform graficului de depunere a cererilor de rambursare, parte integrantă a contractului de finanțare. </w:t>
            </w:r>
          </w:p>
          <w:p w14:paraId="1E91BBF2" w14:textId="77777777" w:rsidR="004F098D" w:rsidRPr="004F098D" w:rsidRDefault="004F098D" w:rsidP="004F098D">
            <w:pPr>
              <w:spacing w:before="120" w:after="120" w:line="360" w:lineRule="auto"/>
              <w:jc w:val="both"/>
              <w:rPr>
                <w:rFonts w:ascii="Trebuchet MS" w:hAnsi="Trebuchet MS"/>
                <w:iCs/>
              </w:rPr>
            </w:pPr>
            <w:r w:rsidRPr="004F098D">
              <w:rPr>
                <w:rFonts w:ascii="Trebuchet MS" w:hAnsi="Trebuchet MS"/>
                <w:iCs/>
              </w:rPr>
              <w:t>În termen de maximum 10 zile lucrătoare de la data încasării sumelor virate de către AM PRSM,  beneficiarii au obligaţia de a depune cererea de rambursare aferentă cererii de plată, în care sunt incluse sumele din documentele decontate prin cererea de plată. În cazul proiectelor implementate în parteneriat, liderul de parteneriat depune o cerere de rambursare centralizată la nivel de proiect, în care sunt incluse sumele din documentele decontate prin cererea de plată, atât liderului, cât şi partenerului/partenerilor.</w:t>
            </w:r>
          </w:p>
          <w:p w14:paraId="57E3FAD8" w14:textId="77777777" w:rsidR="004F098D" w:rsidRPr="004F098D" w:rsidRDefault="004F098D" w:rsidP="004F098D">
            <w:pPr>
              <w:spacing w:before="120" w:after="120" w:line="360" w:lineRule="auto"/>
              <w:jc w:val="both"/>
              <w:rPr>
                <w:rFonts w:ascii="Trebuchet MS" w:hAnsi="Trebuchet MS"/>
                <w:iCs/>
              </w:rPr>
            </w:pPr>
            <w:r w:rsidRPr="004F098D">
              <w:rPr>
                <w:rFonts w:ascii="Trebuchet MS" w:hAnsi="Trebuchet MS"/>
                <w:iCs/>
              </w:rPr>
              <w:t>Beneficiarii/liderii de parteneriat sau partenerii au obligația de a efectua plata sumelor primite prin mecanismul cererilor de plată si de a depune cererea de rambursare aferentă cererii de plată la AM PRSM  în decurs de 10 zile lucrătoare de la momentul încasării sumelor virate de către AM PRSM.</w:t>
            </w:r>
          </w:p>
          <w:p w14:paraId="601B18B1" w14:textId="77777777" w:rsidR="004F098D" w:rsidRPr="004F098D" w:rsidRDefault="004F098D" w:rsidP="004F098D">
            <w:pPr>
              <w:spacing w:before="120" w:after="120" w:line="360" w:lineRule="auto"/>
              <w:jc w:val="both"/>
              <w:rPr>
                <w:rFonts w:ascii="Trebuchet MS" w:hAnsi="Trebuchet MS"/>
                <w:iCs/>
              </w:rPr>
            </w:pPr>
            <w:r w:rsidRPr="004F098D">
              <w:rPr>
                <w:rFonts w:ascii="Trebuchet MS" w:hAnsi="Trebuchet MS"/>
                <w:iCs/>
              </w:rPr>
              <w:t>Sumele primite de beneficiar/lider de parteneriat/parteneri în baza cererilor de plată nu pot fi utilizate pentru o altă destinaţie decât cea pentru care au fost acordate.</w:t>
            </w:r>
          </w:p>
          <w:p w14:paraId="0A8F318B" w14:textId="77777777" w:rsidR="004F098D" w:rsidRPr="004F098D" w:rsidRDefault="004F098D" w:rsidP="004F098D">
            <w:pPr>
              <w:spacing w:before="120" w:after="120" w:line="360" w:lineRule="auto"/>
              <w:jc w:val="both"/>
              <w:rPr>
                <w:rFonts w:ascii="Trebuchet MS" w:hAnsi="Trebuchet MS"/>
                <w:iCs/>
              </w:rPr>
            </w:pPr>
            <w:r w:rsidRPr="004F098D">
              <w:rPr>
                <w:rFonts w:ascii="Trebuchet MS" w:hAnsi="Trebuchet MS"/>
                <w:iCs/>
              </w:rPr>
              <w:t>Beneficiarii/Liderii de parteneriat/Partenerii au obligaţia de a achita integral contribuţia proprie aferentă cheltuielilor eligibile incluse în documentele anexate cererii de plată cel mai târziu până la data depunerii cererii de rambursare aferente cererii de plată.</w:t>
            </w:r>
          </w:p>
          <w:p w14:paraId="7C7CD949" w14:textId="326C62E9" w:rsidR="00A82C81" w:rsidRPr="007D6BE3" w:rsidRDefault="004F098D" w:rsidP="004F098D">
            <w:pPr>
              <w:spacing w:before="120" w:after="120" w:line="360" w:lineRule="auto"/>
              <w:jc w:val="both"/>
              <w:rPr>
                <w:rFonts w:ascii="Trebuchet MS" w:hAnsi="Trebuchet MS"/>
                <w:i/>
                <w:sz w:val="24"/>
                <w:szCs w:val="24"/>
              </w:rPr>
            </w:pPr>
            <w:r w:rsidRPr="004F098D">
              <w:rPr>
                <w:rFonts w:ascii="Trebuchet MS" w:hAnsi="Trebuchet MS"/>
                <w:iCs/>
              </w:rPr>
              <w:t>La depunerea cererii de rambursare/ plată, pentru a evita dubla finanţare, beneficiarii- partenerii de finanţare din FEDR, FSE+, FC şi FTJ 2021-2027 au obligaţia depunerii la AM PRSM a unei declaraţii pe propria răspundere din care să rezulte că valoarea TVA aferentă cheltuielilor corespinzătoare achiziţiilor de la furnizori, prestatori, antreprenori, cuprinse în cererea de rambursare/ plată, nu a fost şi nu va fi solicitată la rambursare conform legislaţiei naţionale în domeniul fiscal, anexă a ghidului solicitantului.</w:t>
            </w:r>
          </w:p>
        </w:tc>
      </w:tr>
    </w:tbl>
    <w:p w14:paraId="4F88750B" w14:textId="77777777" w:rsidR="0038682F" w:rsidRPr="007D6BE3" w:rsidRDefault="0038682F" w:rsidP="0038682F">
      <w:pPr>
        <w:pStyle w:val="ListParagraph"/>
        <w:spacing w:before="120" w:after="120"/>
        <w:ind w:left="1004"/>
        <w:rPr>
          <w:rFonts w:ascii="Trebuchet MS" w:hAnsi="Trebuchet MS"/>
          <w:i/>
          <w:color w:val="7030A0"/>
          <w:sz w:val="24"/>
          <w:szCs w:val="24"/>
        </w:rPr>
      </w:pPr>
    </w:p>
    <w:p w14:paraId="40FF0136" w14:textId="2B21BFA5" w:rsidR="00A82C81" w:rsidRPr="007D6BE3" w:rsidRDefault="0038682F" w:rsidP="002F3145">
      <w:pPr>
        <w:pStyle w:val="Heading2"/>
        <w:jc w:val="center"/>
        <w:rPr>
          <w:b/>
          <w:bCs/>
          <w:color w:val="00B0F0"/>
        </w:rPr>
      </w:pPr>
      <w:bookmarkStart w:id="110" w:name="_Toc187937348"/>
      <w:r w:rsidRPr="007D6BE3">
        <w:rPr>
          <w:b/>
          <w:bCs/>
          <w:color w:val="00B0F0"/>
        </w:rPr>
        <w:t xml:space="preserve">12.4. </w:t>
      </w:r>
      <w:r w:rsidR="00A82C81" w:rsidRPr="007D6BE3">
        <w:rPr>
          <w:b/>
          <w:bCs/>
          <w:color w:val="00B0F0"/>
        </w:rPr>
        <w:t xml:space="preserve">Graficul cererilor de </w:t>
      </w:r>
      <w:r w:rsidR="00B56F23" w:rsidRPr="007D6BE3">
        <w:rPr>
          <w:b/>
          <w:bCs/>
          <w:color w:val="00B0F0"/>
        </w:rPr>
        <w:t>prefinanțare</w:t>
      </w:r>
      <w:r w:rsidR="00A82C81" w:rsidRPr="007D6BE3">
        <w:rPr>
          <w:b/>
          <w:bCs/>
          <w:color w:val="00B0F0"/>
        </w:rPr>
        <w:t>/plată/rambursare</w:t>
      </w:r>
      <w:bookmarkEnd w:id="110"/>
    </w:p>
    <w:tbl>
      <w:tblPr>
        <w:tblStyle w:val="TableGrid"/>
        <w:tblW w:w="9396" w:type="dxa"/>
        <w:tblLook w:val="04A0" w:firstRow="1" w:lastRow="0" w:firstColumn="1" w:lastColumn="0" w:noHBand="0" w:noVBand="1"/>
      </w:tblPr>
      <w:tblGrid>
        <w:gridCol w:w="9396"/>
      </w:tblGrid>
      <w:tr w:rsidR="00B63863" w:rsidRPr="007D6BE3" w14:paraId="16B4445A" w14:textId="77777777" w:rsidTr="00B63863">
        <w:tc>
          <w:tcPr>
            <w:tcW w:w="9396" w:type="dxa"/>
          </w:tcPr>
          <w:p w14:paraId="171CC8E7" w14:textId="77777777" w:rsidR="004F098D" w:rsidRPr="004F098D" w:rsidRDefault="004F098D" w:rsidP="004F098D">
            <w:pPr>
              <w:spacing w:before="120" w:after="120" w:line="360" w:lineRule="auto"/>
              <w:jc w:val="both"/>
              <w:rPr>
                <w:rFonts w:ascii="Trebuchet MS" w:hAnsi="Trebuchet MS"/>
                <w:iCs/>
              </w:rPr>
            </w:pPr>
            <w:r w:rsidRPr="004F098D">
              <w:rPr>
                <w:rFonts w:ascii="Trebuchet MS" w:hAnsi="Trebuchet MS"/>
                <w:iCs/>
              </w:rPr>
              <w:t>Cererile de prefinanțare/plată/rambursare aferente proiectelor finanțate în cadrul prezentului apel se vor depune conform graficului cererilor de prefinanțare/plată/ rambursare și care va fi anexat la contractul de finanţare, parte integrantă a cererii de finanțare.</w:t>
            </w:r>
          </w:p>
          <w:p w14:paraId="11DE42C5" w14:textId="4653FE44" w:rsidR="00B85045" w:rsidRPr="007D6BE3" w:rsidDel="00B56F23" w:rsidRDefault="004F098D" w:rsidP="004F098D">
            <w:pPr>
              <w:spacing w:before="120" w:after="120" w:line="360" w:lineRule="auto"/>
              <w:jc w:val="both"/>
              <w:rPr>
                <w:rFonts w:ascii="Trebuchet MS" w:hAnsi="Trebuchet MS"/>
                <w:iCs/>
                <w:sz w:val="24"/>
                <w:szCs w:val="24"/>
              </w:rPr>
            </w:pPr>
            <w:r w:rsidRPr="004F098D">
              <w:rPr>
                <w:rFonts w:ascii="Trebuchet MS" w:hAnsi="Trebuchet MS"/>
                <w:iCs/>
              </w:rPr>
              <w:t>Graficul va fi transmis în etapa de contractare.</w:t>
            </w:r>
          </w:p>
        </w:tc>
      </w:tr>
    </w:tbl>
    <w:p w14:paraId="74B6A878" w14:textId="7C0EBAC2" w:rsidR="00B74778" w:rsidRPr="007D6BE3" w:rsidRDefault="0038682F" w:rsidP="003F6B20">
      <w:pPr>
        <w:pStyle w:val="Heading2"/>
        <w:jc w:val="center"/>
        <w:rPr>
          <w:b/>
          <w:bCs/>
          <w:color w:val="00B0F0"/>
        </w:rPr>
      </w:pPr>
      <w:bookmarkStart w:id="111" w:name="_Toc187937349"/>
      <w:r w:rsidRPr="007D6BE3">
        <w:rPr>
          <w:b/>
          <w:bCs/>
          <w:color w:val="00B0F0"/>
        </w:rPr>
        <w:lastRenderedPageBreak/>
        <w:t xml:space="preserve">12.5. </w:t>
      </w:r>
      <w:r w:rsidR="00A82C81" w:rsidRPr="007D6BE3">
        <w:rPr>
          <w:b/>
          <w:bCs/>
          <w:color w:val="00B0F0"/>
        </w:rPr>
        <w:t>Vizitele la fața locului</w:t>
      </w:r>
      <w:bookmarkEnd w:id="111"/>
    </w:p>
    <w:p w14:paraId="00BE4C42" w14:textId="2876E833" w:rsidR="00A82C81" w:rsidRPr="007D6BE3" w:rsidRDefault="00A82C81" w:rsidP="0038682F">
      <w:pPr>
        <w:pStyle w:val="Heading2"/>
        <w:rPr>
          <w:color w:val="7030A0"/>
        </w:rPr>
      </w:pPr>
      <w:r w:rsidRPr="007D6BE3">
        <w:rPr>
          <w:color w:val="7030A0"/>
        </w:rPr>
        <w:tab/>
      </w:r>
    </w:p>
    <w:tbl>
      <w:tblPr>
        <w:tblStyle w:val="TableGrid"/>
        <w:tblW w:w="0" w:type="auto"/>
        <w:tblLook w:val="04A0" w:firstRow="1" w:lastRow="0" w:firstColumn="1" w:lastColumn="0" w:noHBand="0" w:noVBand="1"/>
      </w:tblPr>
      <w:tblGrid>
        <w:gridCol w:w="9396"/>
      </w:tblGrid>
      <w:tr w:rsidR="00B63863" w:rsidRPr="007D6BE3" w14:paraId="13FDBDEC" w14:textId="77777777" w:rsidTr="00B558B3">
        <w:tc>
          <w:tcPr>
            <w:tcW w:w="9396" w:type="dxa"/>
          </w:tcPr>
          <w:p w14:paraId="31F07069" w14:textId="77777777" w:rsidR="004F098D" w:rsidRPr="004F098D" w:rsidRDefault="004F098D" w:rsidP="004F098D">
            <w:pPr>
              <w:spacing w:before="120" w:after="120" w:line="360" w:lineRule="auto"/>
              <w:jc w:val="both"/>
              <w:rPr>
                <w:rFonts w:ascii="Trebuchet MS" w:hAnsi="Trebuchet MS"/>
                <w:iCs/>
              </w:rPr>
            </w:pPr>
            <w:r w:rsidRPr="004F098D">
              <w:rPr>
                <w:rFonts w:ascii="Trebuchet MS" w:hAnsi="Trebuchet MS"/>
                <w:iCs/>
              </w:rPr>
              <w:t>Pentru proiectele depuse în cadrul prezentului apel de proiecte se vor efectua vizite pe teren atât în etapa de contractare cât și în etapa de implementare a proiectului.</w:t>
            </w:r>
          </w:p>
          <w:p w14:paraId="5A313C23" w14:textId="70154262" w:rsidR="004F098D" w:rsidRDefault="004F098D" w:rsidP="004F098D">
            <w:pPr>
              <w:spacing w:before="120" w:after="120" w:line="360" w:lineRule="auto"/>
              <w:jc w:val="both"/>
              <w:rPr>
                <w:rFonts w:ascii="Trebuchet MS" w:hAnsi="Trebuchet MS"/>
                <w:iCs/>
              </w:rPr>
            </w:pPr>
            <w:r w:rsidRPr="004F098D">
              <w:rPr>
                <w:rFonts w:ascii="Trebuchet MS" w:hAnsi="Trebuchet MS"/>
                <w:iCs/>
              </w:rPr>
              <w:t>În ceea ce privește etapa de contractare, se vor efectua vizite pe teren, cel puțin, pentru acele proiecte care prevăd lucrări ce se supun autorizării și pentru acelea pentru care există recomandări în acest sens formulate în etapa de evaluarea tehnică și financiară.</w:t>
            </w:r>
          </w:p>
          <w:p w14:paraId="61CAF3F6" w14:textId="77777777" w:rsidR="004F098D" w:rsidRDefault="004F098D" w:rsidP="00D8228F">
            <w:pPr>
              <w:spacing w:before="120" w:after="120" w:line="360" w:lineRule="auto"/>
              <w:jc w:val="both"/>
              <w:rPr>
                <w:rFonts w:ascii="Trebuchet MS" w:hAnsi="Trebuchet MS"/>
                <w:iCs/>
              </w:rPr>
            </w:pPr>
            <w:r w:rsidRPr="004F098D">
              <w:rPr>
                <w:rFonts w:ascii="Trebuchet MS" w:hAnsi="Trebuchet MS"/>
                <w:iCs/>
              </w:rPr>
              <w:t>Pentru etapa de implementare, scopul vizitei pe teren este de a verifica la fața locului progresul fizic al proiectelor și acuratețea/corelarea datelor înscrise în rapoartele de progres, culegerea de date suplimentare vizând stadiul implementării proiectului (probleme întâmpinate), precum și de a asigura o comunicare adecvată cu solicitanții proiectelor.</w:t>
            </w:r>
          </w:p>
          <w:p w14:paraId="27D2FFE1" w14:textId="6D513C65" w:rsidR="00D8228F" w:rsidRPr="007D6BE3" w:rsidRDefault="004F098D" w:rsidP="00D8228F">
            <w:pPr>
              <w:spacing w:before="120" w:after="120" w:line="360" w:lineRule="auto"/>
              <w:jc w:val="both"/>
              <w:rPr>
                <w:rFonts w:ascii="Trebuchet MS" w:hAnsi="Trebuchet MS"/>
                <w:iCs/>
              </w:rPr>
            </w:pPr>
            <w:r>
              <w:rPr>
                <w:rFonts w:ascii="Trebuchet MS" w:hAnsi="Trebuchet MS"/>
                <w:iCs/>
              </w:rPr>
              <w:t>V</w:t>
            </w:r>
            <w:r w:rsidR="00D8228F" w:rsidRPr="007D6BE3">
              <w:rPr>
                <w:rFonts w:ascii="Trebuchet MS" w:hAnsi="Trebuchet MS"/>
                <w:iCs/>
              </w:rPr>
              <w:t xml:space="preserve">izitele de monitorizare </w:t>
            </w:r>
            <w:r w:rsidRPr="004F098D">
              <w:rPr>
                <w:rFonts w:ascii="Trebuchet MS" w:hAnsi="Trebuchet MS"/>
                <w:iCs/>
              </w:rPr>
              <w:t>pot fi vizite la faţa locului, speciale de tip ad-hoc, încrucişate şi ex post, vizite pe teren la beneficiarii proiectelor. Beneficiarul/liderul de parteneriat are obligația de a asigura caracterul durabil al operațiunilor potrivit prevederilor art. 65 din Regulamentul (UE) 2021/1.060, cu modificările și completările ulterioare</w:t>
            </w:r>
            <w:r w:rsidR="00D8228F" w:rsidRPr="007D6BE3">
              <w:rPr>
                <w:rFonts w:ascii="Trebuchet MS" w:hAnsi="Trebuchet MS"/>
                <w:iCs/>
              </w:rPr>
              <w:t>.</w:t>
            </w:r>
          </w:p>
          <w:p w14:paraId="64AF33AD" w14:textId="77777777" w:rsidR="00D8228F" w:rsidRPr="007D6BE3" w:rsidRDefault="00D8228F" w:rsidP="00D8228F">
            <w:pPr>
              <w:spacing w:before="120" w:after="120" w:line="360" w:lineRule="auto"/>
              <w:jc w:val="both"/>
              <w:rPr>
                <w:rFonts w:ascii="Trebuchet MS" w:hAnsi="Trebuchet MS"/>
                <w:iCs/>
              </w:rPr>
            </w:pPr>
            <w:r w:rsidRPr="007D6BE3">
              <w:rPr>
                <w:rFonts w:ascii="Trebuchet MS" w:hAnsi="Trebuchet MS"/>
                <w:iCs/>
              </w:rPr>
              <w:t>Vizitele la fata locului au ca scop:</w:t>
            </w:r>
          </w:p>
          <w:p w14:paraId="305E64FE" w14:textId="77777777" w:rsidR="00D8228F" w:rsidRPr="007D6BE3" w:rsidRDefault="00D8228F" w:rsidP="00D8228F">
            <w:pPr>
              <w:spacing w:before="120" w:after="120" w:line="360" w:lineRule="auto"/>
              <w:jc w:val="both"/>
              <w:rPr>
                <w:rFonts w:ascii="Trebuchet MS" w:hAnsi="Trebuchet MS"/>
                <w:iCs/>
              </w:rPr>
            </w:pPr>
            <w:r w:rsidRPr="007D6BE3">
              <w:rPr>
                <w:rFonts w:ascii="Trebuchet MS" w:hAnsi="Trebuchet MS"/>
                <w:iCs/>
              </w:rPr>
              <w:t>-</w:t>
            </w:r>
            <w:r w:rsidRPr="007D6BE3">
              <w:rPr>
                <w:rFonts w:ascii="Trebuchet MS" w:hAnsi="Trebuchet MS"/>
                <w:iCs/>
              </w:rPr>
              <w:tab/>
              <w:t>verificarea la fața locului a progresului fizic al proiectului/stadiului de implementare si a datelor întroduse în rapoartele de progres, culegerea de date suplimentare vizând stadiul implementării proiectului (probleme întâmpinate), precum și de a asigura o comunicare adecvată cu beneficiarii proiectelor;</w:t>
            </w:r>
          </w:p>
          <w:p w14:paraId="30552264" w14:textId="77777777" w:rsidR="00D8228F" w:rsidRPr="007D6BE3" w:rsidRDefault="00D8228F" w:rsidP="00D8228F">
            <w:pPr>
              <w:spacing w:before="120" w:after="120" w:line="360" w:lineRule="auto"/>
              <w:jc w:val="both"/>
              <w:rPr>
                <w:rFonts w:ascii="Trebuchet MS" w:hAnsi="Trebuchet MS"/>
                <w:iCs/>
              </w:rPr>
            </w:pPr>
            <w:r w:rsidRPr="007D6BE3">
              <w:rPr>
                <w:rFonts w:ascii="Trebuchet MS" w:hAnsi="Trebuchet MS"/>
                <w:iCs/>
              </w:rPr>
              <w:t>-</w:t>
            </w:r>
            <w:r w:rsidRPr="007D6BE3">
              <w:rPr>
                <w:rFonts w:ascii="Trebuchet MS" w:hAnsi="Trebuchet MS"/>
                <w:iCs/>
              </w:rPr>
              <w:tab/>
              <w:t>verificarea respectării Planului de monitorizare al proiectului, inclusiv urmărirea stadiului îndeplinirii de către Beneficiari a aspectelor specifice care trebuie monitorizate în etapele de implementare și de durabilitate a fiecărui proiect, cuprinse în condițiile contractuale aplicabile Priorităților de investiție, contractul de finantare și în recomandările rezultate în procesul de evaluare și selecție;</w:t>
            </w:r>
          </w:p>
          <w:p w14:paraId="4D15200F" w14:textId="77777777" w:rsidR="00D8228F" w:rsidRPr="007D6BE3" w:rsidRDefault="00D8228F" w:rsidP="00D8228F">
            <w:pPr>
              <w:spacing w:before="120" w:after="120" w:line="360" w:lineRule="auto"/>
              <w:jc w:val="both"/>
              <w:rPr>
                <w:rFonts w:ascii="Trebuchet MS" w:hAnsi="Trebuchet MS"/>
                <w:iCs/>
              </w:rPr>
            </w:pPr>
            <w:r w:rsidRPr="007D6BE3">
              <w:rPr>
                <w:rFonts w:ascii="Trebuchet MS" w:hAnsi="Trebuchet MS"/>
                <w:iCs/>
              </w:rPr>
              <w:t>-</w:t>
            </w:r>
            <w:r w:rsidRPr="007D6BE3">
              <w:rPr>
                <w:rFonts w:ascii="Trebuchet MS" w:hAnsi="Trebuchet MS"/>
                <w:iCs/>
              </w:rPr>
              <w:tab/>
              <w:t>identificarea problemelor care pot apărea în implementare și propunerea de măsuri de remediere;</w:t>
            </w:r>
          </w:p>
          <w:p w14:paraId="1F8031A8" w14:textId="3E7BAF19" w:rsidR="00A82C81" w:rsidRPr="007D6BE3" w:rsidRDefault="00D8228F" w:rsidP="00D8228F">
            <w:pPr>
              <w:spacing w:before="120" w:after="120" w:line="360" w:lineRule="auto"/>
              <w:jc w:val="both"/>
              <w:rPr>
                <w:rFonts w:ascii="Trebuchet MS" w:hAnsi="Trebuchet MS"/>
                <w:iCs/>
                <w:color w:val="7030A0"/>
              </w:rPr>
            </w:pPr>
            <w:r w:rsidRPr="007D6BE3">
              <w:rPr>
                <w:rFonts w:ascii="Trebuchet MS" w:hAnsi="Trebuchet MS"/>
                <w:iCs/>
              </w:rPr>
              <w:t>-</w:t>
            </w:r>
            <w:r w:rsidRPr="007D6BE3">
              <w:rPr>
                <w:rFonts w:ascii="Trebuchet MS" w:hAnsi="Trebuchet MS"/>
                <w:iCs/>
              </w:rPr>
              <w:tab/>
              <w:t>evitarea blocajelor in implementarea proiectului, prin identificarea timpurie a eventualelor problemelor, precum și a oricăror dificultăți ce pot afecta implementarea cu succes a proiectului.</w:t>
            </w:r>
          </w:p>
        </w:tc>
      </w:tr>
    </w:tbl>
    <w:p w14:paraId="01E2A50B" w14:textId="77777777" w:rsidR="008027F5" w:rsidRPr="007D6BE3" w:rsidRDefault="008027F5" w:rsidP="00D953AE">
      <w:pPr>
        <w:spacing w:before="120" w:after="120"/>
        <w:rPr>
          <w:rFonts w:ascii="Trebuchet MS" w:hAnsi="Trebuchet MS"/>
          <w:b/>
          <w:bCs/>
          <w:i/>
          <w:color w:val="7030A0"/>
          <w:sz w:val="24"/>
          <w:szCs w:val="24"/>
        </w:rPr>
      </w:pPr>
    </w:p>
    <w:p w14:paraId="755649C2" w14:textId="0CDB5F69" w:rsidR="00537B5B" w:rsidRPr="007D6BE3" w:rsidRDefault="0038682F" w:rsidP="008027F5">
      <w:pPr>
        <w:pStyle w:val="Heading1"/>
        <w:jc w:val="center"/>
        <w:rPr>
          <w:color w:val="00B0F0"/>
          <w:sz w:val="28"/>
          <w:szCs w:val="28"/>
        </w:rPr>
      </w:pPr>
      <w:bookmarkStart w:id="112" w:name="_Toc187937350"/>
      <w:r w:rsidRPr="007D6BE3">
        <w:rPr>
          <w:color w:val="00B0F0"/>
          <w:sz w:val="28"/>
          <w:szCs w:val="28"/>
        </w:rPr>
        <w:t>13.</w:t>
      </w:r>
      <w:r w:rsidR="00566CCA" w:rsidRPr="007D6BE3">
        <w:rPr>
          <w:color w:val="00B0F0"/>
          <w:sz w:val="28"/>
          <w:szCs w:val="28"/>
        </w:rPr>
        <w:t>MODIFICAREA GHIDULUI SOLICITANTULUI</w:t>
      </w:r>
      <w:bookmarkEnd w:id="112"/>
    </w:p>
    <w:p w14:paraId="0A5898C5" w14:textId="56E7FA09" w:rsidR="00566CCA" w:rsidRPr="007D6BE3" w:rsidRDefault="0038682F" w:rsidP="008027F5">
      <w:pPr>
        <w:pStyle w:val="Heading2"/>
        <w:jc w:val="center"/>
        <w:rPr>
          <w:b/>
          <w:color w:val="00B0F0"/>
          <w:szCs w:val="28"/>
        </w:rPr>
      </w:pPr>
      <w:bookmarkStart w:id="113" w:name="_Toc187937351"/>
      <w:r w:rsidRPr="007D6BE3">
        <w:rPr>
          <w:b/>
          <w:color w:val="00B0F0"/>
          <w:szCs w:val="28"/>
        </w:rPr>
        <w:t xml:space="preserve">13.1. </w:t>
      </w:r>
      <w:r w:rsidR="00566CCA" w:rsidRPr="007D6BE3">
        <w:rPr>
          <w:b/>
          <w:color w:val="00B0F0"/>
          <w:szCs w:val="28"/>
        </w:rPr>
        <w:t>Aspectele care pot face obiectul modificărilor prevederilor ghidului solicitantului</w:t>
      </w:r>
      <w:bookmarkEnd w:id="113"/>
    </w:p>
    <w:p w14:paraId="2E8E8813" w14:textId="77777777" w:rsidR="00B74778" w:rsidRPr="007D6BE3" w:rsidRDefault="00B74778" w:rsidP="00B74778"/>
    <w:tbl>
      <w:tblPr>
        <w:tblStyle w:val="TableGrid"/>
        <w:tblW w:w="0" w:type="auto"/>
        <w:tblLook w:val="04A0" w:firstRow="1" w:lastRow="0" w:firstColumn="1" w:lastColumn="0" w:noHBand="0" w:noVBand="1"/>
      </w:tblPr>
      <w:tblGrid>
        <w:gridCol w:w="9396"/>
      </w:tblGrid>
      <w:tr w:rsidR="00B63863" w:rsidRPr="007D6BE3" w14:paraId="3BFD3C02" w14:textId="77777777" w:rsidTr="00B558B3">
        <w:tc>
          <w:tcPr>
            <w:tcW w:w="9396" w:type="dxa"/>
          </w:tcPr>
          <w:p w14:paraId="0E7A563B" w14:textId="77777777" w:rsidR="00DF3FBF" w:rsidRPr="00DF3FBF" w:rsidRDefault="00DF3FBF" w:rsidP="00DF3FBF">
            <w:pPr>
              <w:spacing w:line="360" w:lineRule="auto"/>
              <w:jc w:val="both"/>
              <w:rPr>
                <w:rFonts w:ascii="Trebuchet MS" w:hAnsi="Trebuchet MS" w:cs="Calibri"/>
                <w:lang w:eastAsia="ro-RO"/>
              </w:rPr>
            </w:pPr>
            <w:r w:rsidRPr="00DF3FBF">
              <w:rPr>
                <w:rFonts w:ascii="Trebuchet MS" w:hAnsi="Trebuchet MS" w:cs="Calibri"/>
                <w:lang w:eastAsia="ro-RO"/>
              </w:rPr>
              <w:t xml:space="preserve">Aspectele prevăzute în cadrul prezentului ghid se raportează la legislația în vigoare. </w:t>
            </w:r>
          </w:p>
          <w:p w14:paraId="064AC5C4" w14:textId="77777777" w:rsidR="00DF3FBF" w:rsidRPr="00DF3FBF" w:rsidRDefault="00DF3FBF" w:rsidP="00DF3FBF">
            <w:pPr>
              <w:spacing w:line="360" w:lineRule="auto"/>
              <w:jc w:val="both"/>
              <w:rPr>
                <w:rFonts w:ascii="Trebuchet MS" w:hAnsi="Trebuchet MS" w:cs="Calibri"/>
                <w:lang w:eastAsia="ro-RO"/>
              </w:rPr>
            </w:pPr>
            <w:r w:rsidRPr="00DF3FBF">
              <w:rPr>
                <w:rFonts w:ascii="Trebuchet MS" w:hAnsi="Trebuchet MS" w:cs="Calibri"/>
                <w:lang w:eastAsia="ro-RO"/>
              </w:rPr>
              <w:t xml:space="preserve">Modificarea prevederilor legale în vigoare poate determina AM PR Sud Muntenia să solicite documente suplimentare și/sau respectarea unor condiții suplimentare față de prevederile prezentului document, pentru conformarea cu modificările legislative intervenite. </w:t>
            </w:r>
          </w:p>
          <w:p w14:paraId="7D91A9BF" w14:textId="77777777" w:rsidR="00DF3FBF" w:rsidRPr="00DF3FBF" w:rsidRDefault="00DF3FBF" w:rsidP="00DF3FBF">
            <w:pPr>
              <w:spacing w:line="360" w:lineRule="auto"/>
              <w:jc w:val="both"/>
              <w:rPr>
                <w:rFonts w:ascii="Trebuchet MS" w:hAnsi="Trebuchet MS" w:cs="Calibri"/>
                <w:lang w:eastAsia="ro-RO"/>
              </w:rPr>
            </w:pPr>
            <w:r w:rsidRPr="00DF3FBF">
              <w:rPr>
                <w:rFonts w:ascii="Trebuchet MS" w:hAnsi="Trebuchet MS" w:cs="Calibri"/>
                <w:lang w:eastAsia="ro-RO"/>
              </w:rPr>
              <w:t>Autoritatea de Management a Programului Regional Sud Muntenia poate emite corrigendum-uri/ instrucțiuni de modificare/ completare a prevederilor ghidului solicitantului.</w:t>
            </w:r>
          </w:p>
          <w:p w14:paraId="5829F168" w14:textId="77777777" w:rsidR="00DF3FBF" w:rsidRPr="00DF3FBF" w:rsidRDefault="00DF3FBF" w:rsidP="00DF3FBF">
            <w:pPr>
              <w:spacing w:line="360" w:lineRule="auto"/>
              <w:jc w:val="both"/>
              <w:rPr>
                <w:rFonts w:ascii="Trebuchet MS" w:hAnsi="Trebuchet MS" w:cs="Calibri"/>
                <w:lang w:eastAsia="ro-RO"/>
              </w:rPr>
            </w:pPr>
            <w:r w:rsidRPr="00DF3FBF">
              <w:rPr>
                <w:rFonts w:ascii="Trebuchet MS" w:hAnsi="Trebuchet MS" w:cs="Calibri"/>
                <w:lang w:eastAsia="ro-RO"/>
              </w:rPr>
              <w:t>În funcție de modificările intervenite, AM PR Sud Muntenia se va asigura de respectarea principiului privind tratamentul nediscriminatoriu al solicitanților la finanțare, asigurând, totodată, și transparența sistemului de evaluare, selecție și contractare prin publicarea tuturor modificărilor și condițiilor suplimentare intervenite ulterior publicării prezentului ghid.</w:t>
            </w:r>
          </w:p>
          <w:p w14:paraId="64235EEB" w14:textId="5C1F07B5" w:rsidR="00DA693E" w:rsidRPr="007D6BE3" w:rsidRDefault="00DF3FBF" w:rsidP="00DF3FBF">
            <w:pPr>
              <w:spacing w:after="200" w:line="360" w:lineRule="auto"/>
              <w:jc w:val="both"/>
              <w:rPr>
                <w:rFonts w:ascii="Trebuchet MS" w:hAnsi="Trebuchet MS" w:cs="Calibri"/>
                <w:lang w:eastAsia="ro-RO"/>
              </w:rPr>
            </w:pPr>
            <w:r w:rsidRPr="00DF3FBF">
              <w:rPr>
                <w:rFonts w:ascii="Trebuchet MS" w:hAnsi="Trebuchet MS" w:cs="Calibri"/>
                <w:lang w:eastAsia="ro-RO"/>
              </w:rPr>
              <w:t>Solicitanţii la finanțare au obligația de a respecta legislaţia în vigoare la nivel naţional şi european, inclusiv a modificărilor intervenite pe parcursul procesului de evaluare, selecție, contractare a proiectelor, modificări intervenite ulterior lansării prezentului ghid.</w:t>
            </w:r>
          </w:p>
        </w:tc>
      </w:tr>
    </w:tbl>
    <w:p w14:paraId="7CF3DC02" w14:textId="77777777" w:rsidR="0038682F" w:rsidRPr="007D6BE3" w:rsidRDefault="0038682F" w:rsidP="0038682F">
      <w:pPr>
        <w:pStyle w:val="ListParagraph"/>
        <w:spacing w:before="120" w:after="120"/>
        <w:ind w:left="1004"/>
        <w:rPr>
          <w:rFonts w:ascii="Trebuchet MS" w:hAnsi="Trebuchet MS"/>
          <w:i/>
          <w:color w:val="7030A0"/>
          <w:sz w:val="24"/>
          <w:szCs w:val="24"/>
        </w:rPr>
      </w:pPr>
    </w:p>
    <w:p w14:paraId="324C3D47" w14:textId="7F2A70AE" w:rsidR="00566CCA" w:rsidRPr="007D6BE3" w:rsidRDefault="0038682F" w:rsidP="00780BAE">
      <w:pPr>
        <w:pStyle w:val="Heading2"/>
        <w:jc w:val="center"/>
        <w:rPr>
          <w:b/>
          <w:bCs/>
          <w:color w:val="00B0F0"/>
        </w:rPr>
      </w:pPr>
      <w:bookmarkStart w:id="114" w:name="_Toc187937352"/>
      <w:r w:rsidRPr="007D6BE3">
        <w:rPr>
          <w:b/>
          <w:bCs/>
          <w:color w:val="00B0F0"/>
        </w:rPr>
        <w:t xml:space="preserve">13.2. </w:t>
      </w:r>
      <w:r w:rsidR="00566CCA" w:rsidRPr="007D6BE3">
        <w:rPr>
          <w:b/>
          <w:bCs/>
          <w:color w:val="00B0F0"/>
        </w:rPr>
        <w:t>Condiții privind aplicarea modificărilor pentru cererile de finanțare aflate în procesul de selecție (condiții tranzitorii)</w:t>
      </w:r>
      <w:bookmarkEnd w:id="114"/>
    </w:p>
    <w:tbl>
      <w:tblPr>
        <w:tblStyle w:val="TableGrid"/>
        <w:tblW w:w="0" w:type="auto"/>
        <w:tblLook w:val="04A0" w:firstRow="1" w:lastRow="0" w:firstColumn="1" w:lastColumn="0" w:noHBand="0" w:noVBand="1"/>
      </w:tblPr>
      <w:tblGrid>
        <w:gridCol w:w="9396"/>
      </w:tblGrid>
      <w:tr w:rsidR="006907AC" w:rsidRPr="007D6BE3" w14:paraId="353DD345" w14:textId="77777777" w:rsidTr="00B558B3">
        <w:tc>
          <w:tcPr>
            <w:tcW w:w="9396" w:type="dxa"/>
          </w:tcPr>
          <w:p w14:paraId="31D78CB5" w14:textId="77777777" w:rsidR="00DA693E" w:rsidRPr="007D6BE3" w:rsidRDefault="00DA693E" w:rsidP="00D919B6">
            <w:pPr>
              <w:spacing w:before="120" w:after="120"/>
              <w:rPr>
                <w:rFonts w:ascii="Trebuchet MS" w:hAnsi="Trebuchet MS"/>
                <w:i/>
                <w:color w:val="7030A0"/>
                <w:sz w:val="24"/>
                <w:szCs w:val="24"/>
              </w:rPr>
            </w:pPr>
          </w:p>
        </w:tc>
      </w:tr>
    </w:tbl>
    <w:p w14:paraId="1FDEDDE7" w14:textId="77777777" w:rsidR="00566CCA" w:rsidRPr="007D6BE3" w:rsidRDefault="00566CCA" w:rsidP="00D84C69">
      <w:pPr>
        <w:spacing w:before="120" w:after="120"/>
        <w:rPr>
          <w:rFonts w:ascii="Trebuchet MS" w:hAnsi="Trebuchet MS"/>
          <w:i/>
          <w:color w:val="7030A0"/>
          <w:sz w:val="24"/>
          <w:szCs w:val="24"/>
        </w:rPr>
      </w:pPr>
    </w:p>
    <w:p w14:paraId="43F3A69B" w14:textId="668E5607" w:rsidR="00566CCA" w:rsidRPr="007D6BE3" w:rsidRDefault="0038682F" w:rsidP="0065295E">
      <w:pPr>
        <w:pStyle w:val="Heading1"/>
        <w:jc w:val="center"/>
        <w:rPr>
          <w:color w:val="7030A0"/>
          <w:sz w:val="28"/>
          <w:szCs w:val="28"/>
        </w:rPr>
      </w:pPr>
      <w:bookmarkStart w:id="115" w:name="_Toc187937353"/>
      <w:r w:rsidRPr="007D6BE3">
        <w:rPr>
          <w:color w:val="00B0F0"/>
          <w:sz w:val="28"/>
          <w:szCs w:val="28"/>
        </w:rPr>
        <w:t xml:space="preserve">14. </w:t>
      </w:r>
      <w:r w:rsidR="00566CCA" w:rsidRPr="007D6BE3">
        <w:rPr>
          <w:color w:val="00B0F0"/>
          <w:sz w:val="28"/>
          <w:szCs w:val="28"/>
        </w:rPr>
        <w:t>ANEXE</w:t>
      </w:r>
      <w:bookmarkEnd w:id="115"/>
    </w:p>
    <w:tbl>
      <w:tblPr>
        <w:tblStyle w:val="TableGrid"/>
        <w:tblW w:w="0" w:type="auto"/>
        <w:tblLook w:val="04A0" w:firstRow="1" w:lastRow="0" w:firstColumn="1" w:lastColumn="0" w:noHBand="0" w:noVBand="1"/>
      </w:tblPr>
      <w:tblGrid>
        <w:gridCol w:w="9396"/>
      </w:tblGrid>
      <w:tr w:rsidR="006907AC" w:rsidRPr="007D6BE3" w14:paraId="1FC766FE" w14:textId="77777777" w:rsidTr="00B558B3">
        <w:tc>
          <w:tcPr>
            <w:tcW w:w="9396" w:type="dxa"/>
          </w:tcPr>
          <w:p w14:paraId="2685F4F3" w14:textId="093B2C3D" w:rsidR="00DC742F" w:rsidRDefault="00DC742F" w:rsidP="00D919B6">
            <w:pPr>
              <w:spacing w:before="120" w:after="120"/>
              <w:rPr>
                <w:rFonts w:ascii="Trebuchet MS" w:hAnsi="Trebuchet MS"/>
                <w:iCs/>
              </w:rPr>
            </w:pPr>
            <w:r>
              <w:rPr>
                <w:rFonts w:ascii="Trebuchet MS" w:hAnsi="Trebuchet MS"/>
                <w:iCs/>
              </w:rPr>
              <w:t>Anexa_Document etapa de preselecție</w:t>
            </w:r>
          </w:p>
          <w:p w14:paraId="754B7148" w14:textId="193878FB" w:rsidR="00DA693E" w:rsidRPr="007D6BE3" w:rsidRDefault="00CF7EC6" w:rsidP="00D919B6">
            <w:pPr>
              <w:spacing w:before="120" w:after="120"/>
              <w:rPr>
                <w:rFonts w:ascii="Trebuchet MS" w:hAnsi="Trebuchet MS"/>
                <w:iCs/>
              </w:rPr>
            </w:pPr>
            <w:r w:rsidRPr="007D6BE3">
              <w:rPr>
                <w:rFonts w:ascii="Trebuchet MS" w:hAnsi="Trebuchet MS"/>
                <w:iCs/>
              </w:rPr>
              <w:t>Anexa_Cererea de finanțare</w:t>
            </w:r>
          </w:p>
          <w:p w14:paraId="6A45C35A" w14:textId="77777777" w:rsidR="00CF7EC6" w:rsidRPr="007D6BE3" w:rsidRDefault="00CF7EC6" w:rsidP="00D919B6">
            <w:pPr>
              <w:spacing w:before="120" w:after="120"/>
              <w:rPr>
                <w:rFonts w:ascii="Trebuchet MS" w:hAnsi="Trebuchet MS"/>
                <w:iCs/>
              </w:rPr>
            </w:pPr>
            <w:r w:rsidRPr="007D6BE3">
              <w:rPr>
                <w:rFonts w:ascii="Trebuchet MS" w:hAnsi="Trebuchet MS"/>
                <w:iCs/>
              </w:rPr>
              <w:t>Anexa_Declarația unică</w:t>
            </w:r>
          </w:p>
          <w:p w14:paraId="116438A0" w14:textId="7A4294F4" w:rsidR="00CF7EC6" w:rsidRPr="007D6BE3" w:rsidRDefault="00CF7EC6" w:rsidP="00D919B6">
            <w:pPr>
              <w:spacing w:before="120" w:after="120"/>
              <w:rPr>
                <w:rFonts w:ascii="Trebuchet MS" w:hAnsi="Trebuchet MS"/>
                <w:iCs/>
              </w:rPr>
            </w:pPr>
            <w:r w:rsidRPr="007D6BE3">
              <w:rPr>
                <w:rFonts w:ascii="Trebuchet MS" w:hAnsi="Trebuchet MS"/>
                <w:iCs/>
              </w:rPr>
              <w:t xml:space="preserve">Anexa_Bugetul </w:t>
            </w:r>
            <w:r w:rsidR="00DF3FBF">
              <w:rPr>
                <w:rFonts w:ascii="Trebuchet MS" w:hAnsi="Trebuchet MS"/>
                <w:iCs/>
              </w:rPr>
              <w:t xml:space="preserve">sintetic al </w:t>
            </w:r>
            <w:r w:rsidRPr="007D6BE3">
              <w:rPr>
                <w:rFonts w:ascii="Trebuchet MS" w:hAnsi="Trebuchet MS"/>
                <w:iCs/>
              </w:rPr>
              <w:t>proiectului</w:t>
            </w:r>
          </w:p>
          <w:p w14:paraId="4CDD1F4D" w14:textId="77777777" w:rsidR="00CF7EC6" w:rsidRPr="007D6BE3" w:rsidRDefault="00CF7EC6" w:rsidP="00D919B6">
            <w:pPr>
              <w:spacing w:before="120" w:after="120"/>
              <w:rPr>
                <w:rFonts w:ascii="Trebuchet MS" w:hAnsi="Trebuchet MS"/>
                <w:iCs/>
              </w:rPr>
            </w:pPr>
            <w:r w:rsidRPr="007D6BE3">
              <w:rPr>
                <w:rFonts w:ascii="Trebuchet MS" w:hAnsi="Trebuchet MS"/>
                <w:iCs/>
              </w:rPr>
              <w:t>Anexa_Raport de progres</w:t>
            </w:r>
          </w:p>
          <w:p w14:paraId="5A06AA42" w14:textId="77777777" w:rsidR="00CF7EC6" w:rsidRPr="007D6BE3" w:rsidRDefault="00CF7EC6" w:rsidP="00D919B6">
            <w:pPr>
              <w:spacing w:before="120" w:after="120"/>
              <w:rPr>
                <w:rFonts w:ascii="Trebuchet MS" w:hAnsi="Trebuchet MS"/>
                <w:iCs/>
              </w:rPr>
            </w:pPr>
            <w:r w:rsidRPr="007D6BE3">
              <w:rPr>
                <w:rFonts w:ascii="Trebuchet MS" w:hAnsi="Trebuchet MS"/>
                <w:iCs/>
              </w:rPr>
              <w:t>Anexa_Raport de vizită</w:t>
            </w:r>
          </w:p>
          <w:p w14:paraId="4CBE8549" w14:textId="77777777" w:rsidR="00CF7EC6" w:rsidRPr="007D6BE3" w:rsidRDefault="00CF7EC6" w:rsidP="00D919B6">
            <w:pPr>
              <w:spacing w:before="120" w:after="120"/>
              <w:rPr>
                <w:rFonts w:ascii="Trebuchet MS" w:hAnsi="Trebuchet MS"/>
                <w:iCs/>
              </w:rPr>
            </w:pPr>
            <w:r w:rsidRPr="007D6BE3">
              <w:rPr>
                <w:rFonts w:ascii="Trebuchet MS" w:hAnsi="Trebuchet MS"/>
                <w:iCs/>
              </w:rPr>
              <w:lastRenderedPageBreak/>
              <w:t>Anexa_Declarația DNSH</w:t>
            </w:r>
          </w:p>
          <w:p w14:paraId="5591DA69" w14:textId="77777777" w:rsidR="00EF7B35" w:rsidRPr="007D6BE3" w:rsidRDefault="00EF7B35" w:rsidP="00D919B6">
            <w:pPr>
              <w:spacing w:before="120" w:after="120"/>
              <w:rPr>
                <w:rFonts w:ascii="Trebuchet MS" w:hAnsi="Trebuchet MS"/>
                <w:iCs/>
              </w:rPr>
            </w:pPr>
            <w:r w:rsidRPr="007D6BE3">
              <w:rPr>
                <w:rFonts w:ascii="Trebuchet MS" w:hAnsi="Trebuchet MS"/>
                <w:iCs/>
              </w:rPr>
              <w:t>Anexa_Grila ETF</w:t>
            </w:r>
          </w:p>
          <w:p w14:paraId="4131F70A" w14:textId="77777777" w:rsidR="00B74778" w:rsidRPr="007D6BE3" w:rsidRDefault="00B74778" w:rsidP="00D919B6">
            <w:pPr>
              <w:spacing w:before="120" w:after="120"/>
              <w:rPr>
                <w:rFonts w:ascii="Trebuchet MS" w:hAnsi="Trebuchet MS"/>
                <w:iCs/>
              </w:rPr>
            </w:pPr>
            <w:r w:rsidRPr="007D6BE3">
              <w:rPr>
                <w:rFonts w:ascii="Trebuchet MS" w:hAnsi="Trebuchet MS"/>
                <w:iCs/>
              </w:rPr>
              <w:t>Anexă_Contract de finanțare</w:t>
            </w:r>
          </w:p>
          <w:p w14:paraId="3C5EE050" w14:textId="0AE1D44B" w:rsidR="00C06A6C" w:rsidRPr="007D6BE3" w:rsidRDefault="00C06A6C" w:rsidP="00D919B6">
            <w:pPr>
              <w:spacing w:before="120" w:after="120"/>
              <w:rPr>
                <w:rFonts w:ascii="Trebuchet MS" w:hAnsi="Trebuchet MS"/>
                <w:iCs/>
              </w:rPr>
            </w:pPr>
            <w:r w:rsidRPr="007D6BE3">
              <w:rPr>
                <w:rFonts w:ascii="Trebuchet MS" w:hAnsi="Trebuchet MS"/>
                <w:iCs/>
              </w:rPr>
              <w:t>Anexa_Plan de monitorizare</w:t>
            </w:r>
          </w:p>
          <w:p w14:paraId="3478D71D" w14:textId="77777777" w:rsidR="00B74778" w:rsidRPr="007D6BE3" w:rsidRDefault="00B74778" w:rsidP="00D919B6">
            <w:pPr>
              <w:spacing w:before="120" w:after="120"/>
              <w:rPr>
                <w:rFonts w:ascii="Trebuchet MS" w:hAnsi="Trebuchet MS"/>
                <w:iCs/>
              </w:rPr>
            </w:pPr>
            <w:r w:rsidRPr="007D6BE3">
              <w:rPr>
                <w:rFonts w:ascii="Trebuchet MS" w:hAnsi="Trebuchet MS"/>
                <w:iCs/>
              </w:rPr>
              <w:t>Anexa_Metodologia de imunizare la schimbările climatice</w:t>
            </w:r>
          </w:p>
          <w:p w14:paraId="1EC9157E" w14:textId="77777777" w:rsidR="003E6515" w:rsidRPr="007D6BE3" w:rsidRDefault="003E6515" w:rsidP="00D919B6">
            <w:pPr>
              <w:spacing w:before="120" w:after="120"/>
              <w:rPr>
                <w:rFonts w:ascii="Trebuchet MS" w:hAnsi="Trebuchet MS"/>
                <w:iCs/>
              </w:rPr>
            </w:pPr>
            <w:r w:rsidRPr="007D6BE3">
              <w:rPr>
                <w:rFonts w:ascii="Trebuchet MS" w:hAnsi="Trebuchet MS"/>
                <w:iCs/>
              </w:rPr>
              <w:t>Anexa_Acord de parteneriat</w:t>
            </w:r>
          </w:p>
          <w:p w14:paraId="3CB212E4" w14:textId="77777777" w:rsidR="00E12C6A" w:rsidRPr="007D6BE3" w:rsidRDefault="00E12C6A" w:rsidP="00D919B6">
            <w:pPr>
              <w:spacing w:before="120" w:after="120"/>
              <w:rPr>
                <w:rFonts w:ascii="Trebuchet MS" w:hAnsi="Trebuchet MS"/>
                <w:iCs/>
              </w:rPr>
            </w:pPr>
            <w:r w:rsidRPr="007D6BE3">
              <w:rPr>
                <w:rFonts w:ascii="Trebuchet MS" w:hAnsi="Trebuchet MS"/>
                <w:iCs/>
              </w:rPr>
              <w:t>Anexa_Grila de eligibilitate etapa contractare</w:t>
            </w:r>
          </w:p>
          <w:p w14:paraId="20BF1F09" w14:textId="77777777" w:rsidR="00E12C6A" w:rsidRDefault="00DF3FBF" w:rsidP="00D919B6">
            <w:pPr>
              <w:spacing w:before="120" w:after="120"/>
              <w:rPr>
                <w:rFonts w:ascii="Trebuchet MS" w:hAnsi="Trebuchet MS"/>
                <w:iCs/>
              </w:rPr>
            </w:pPr>
            <w:r>
              <w:rPr>
                <w:rFonts w:ascii="Trebuchet MS" w:hAnsi="Trebuchet MS"/>
                <w:iCs/>
              </w:rPr>
              <w:t>Anexa_Model plan de afaceri</w:t>
            </w:r>
          </w:p>
          <w:p w14:paraId="222488F5" w14:textId="77EA2503" w:rsidR="00A82893" w:rsidRPr="00A82893" w:rsidRDefault="00A82893" w:rsidP="00A82893">
            <w:pPr>
              <w:spacing w:before="120" w:after="120"/>
              <w:rPr>
                <w:rFonts w:ascii="Trebuchet MS" w:hAnsi="Trebuchet MS"/>
                <w:iCs/>
              </w:rPr>
            </w:pPr>
            <w:r w:rsidRPr="00A82893">
              <w:rPr>
                <w:rFonts w:ascii="Trebuchet MS" w:hAnsi="Trebuchet MS"/>
                <w:iCs/>
              </w:rPr>
              <w:t>Anexa_Declarație încadrare în categoria IMM</w:t>
            </w:r>
          </w:p>
          <w:p w14:paraId="6EA6EC07" w14:textId="0E7C9441" w:rsidR="00A82893" w:rsidRPr="00A82893" w:rsidRDefault="00A82893" w:rsidP="00A82893">
            <w:pPr>
              <w:spacing w:before="120" w:after="120"/>
              <w:rPr>
                <w:rFonts w:ascii="Trebuchet MS" w:hAnsi="Trebuchet MS"/>
                <w:iCs/>
              </w:rPr>
            </w:pPr>
            <w:r w:rsidRPr="00A82893">
              <w:rPr>
                <w:rFonts w:ascii="Trebuchet MS" w:hAnsi="Trebuchet MS"/>
                <w:iCs/>
              </w:rPr>
              <w:t>Anexa _Ghid încadrare IMM</w:t>
            </w:r>
          </w:p>
          <w:p w14:paraId="446474BC" w14:textId="77777777" w:rsidR="00DF3FBF" w:rsidRDefault="00A82893" w:rsidP="00A82893">
            <w:pPr>
              <w:spacing w:before="120" w:after="120"/>
              <w:rPr>
                <w:rFonts w:ascii="Trebuchet MS" w:hAnsi="Trebuchet MS"/>
                <w:iCs/>
              </w:rPr>
            </w:pPr>
            <w:r w:rsidRPr="00A82893">
              <w:rPr>
                <w:rFonts w:ascii="Trebuchet MS" w:hAnsi="Trebuchet MS"/>
                <w:iCs/>
              </w:rPr>
              <w:t>Anexa_Declarație privind ajutorul de minimis</w:t>
            </w:r>
          </w:p>
          <w:p w14:paraId="5CDF2B55" w14:textId="3254B75A" w:rsidR="00201D5A" w:rsidRPr="00201D5A" w:rsidRDefault="00201D5A" w:rsidP="00201D5A">
            <w:pPr>
              <w:spacing w:before="120" w:after="120"/>
              <w:rPr>
                <w:rFonts w:ascii="Trebuchet MS" w:hAnsi="Trebuchet MS"/>
                <w:iCs/>
              </w:rPr>
            </w:pPr>
            <w:r w:rsidRPr="00201D5A">
              <w:rPr>
                <w:rFonts w:ascii="Trebuchet MS" w:hAnsi="Trebuchet MS"/>
                <w:iCs/>
              </w:rPr>
              <w:t>Anexa_Metodologie privind imunizarea la schimbările climatice</w:t>
            </w:r>
          </w:p>
          <w:p w14:paraId="56A5614E" w14:textId="77777777" w:rsidR="00201D5A" w:rsidRDefault="00201D5A" w:rsidP="00A82893">
            <w:pPr>
              <w:spacing w:before="120" w:after="120"/>
              <w:rPr>
                <w:rFonts w:ascii="Trebuchet MS" w:hAnsi="Trebuchet MS"/>
                <w:iCs/>
              </w:rPr>
            </w:pPr>
            <w:r w:rsidRPr="00201D5A">
              <w:rPr>
                <w:rFonts w:ascii="Trebuchet MS" w:hAnsi="Trebuchet MS"/>
                <w:iCs/>
              </w:rPr>
              <w:t>Anexa_Instrucțiuni completare CF</w:t>
            </w:r>
          </w:p>
          <w:p w14:paraId="18966803" w14:textId="24847094" w:rsidR="00201D5A" w:rsidRDefault="00201D5A" w:rsidP="00201D5A">
            <w:pPr>
              <w:spacing w:before="120" w:after="120"/>
              <w:rPr>
                <w:rFonts w:ascii="Trebuchet MS" w:hAnsi="Trebuchet MS"/>
                <w:iCs/>
              </w:rPr>
            </w:pPr>
            <w:r w:rsidRPr="00201D5A">
              <w:rPr>
                <w:rFonts w:ascii="Trebuchet MS" w:hAnsi="Trebuchet MS"/>
                <w:iCs/>
              </w:rPr>
              <w:t>Anexa_Fișa de date a indicatorilor</w:t>
            </w:r>
          </w:p>
          <w:p w14:paraId="440C1D28" w14:textId="7B738168" w:rsidR="00201D5A" w:rsidRPr="007D6BE3" w:rsidRDefault="00201D5A" w:rsidP="00A82893">
            <w:pPr>
              <w:spacing w:before="120" w:after="120"/>
              <w:rPr>
                <w:rFonts w:ascii="Trebuchet MS" w:hAnsi="Trebuchet MS"/>
                <w:iCs/>
              </w:rPr>
            </w:pPr>
            <w:r w:rsidRPr="00201D5A">
              <w:rPr>
                <w:rFonts w:ascii="Trebuchet MS" w:hAnsi="Trebuchet MS"/>
                <w:iCs/>
              </w:rPr>
              <w:t>Anexa_Graficul cererilor de rambursare</w:t>
            </w:r>
          </w:p>
        </w:tc>
      </w:tr>
    </w:tbl>
    <w:p w14:paraId="3FC6E17C" w14:textId="77777777" w:rsidR="00C53AB4" w:rsidRPr="007D6BE3" w:rsidRDefault="00C53AB4" w:rsidP="00D84C69">
      <w:pPr>
        <w:spacing w:before="120" w:after="120"/>
        <w:rPr>
          <w:rFonts w:ascii="Trebuchet MS" w:hAnsi="Trebuchet MS"/>
          <w:b/>
          <w:i/>
          <w:color w:val="7030A0"/>
        </w:rPr>
      </w:pPr>
    </w:p>
    <w:sectPr w:rsidR="00C53AB4" w:rsidRPr="007D6BE3" w:rsidSect="000E7BF0">
      <w:headerReference w:type="default" r:id="rId9"/>
      <w:footerReference w:type="default" r:id="rId10"/>
      <w:headerReference w:type="first" r:id="rId11"/>
      <w:footerReference w:type="first" r:id="rId12"/>
      <w:pgSz w:w="11906" w:h="16838" w:code="9"/>
      <w:pgMar w:top="1134" w:right="1021" w:bottom="1134" w:left="1134"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5ADC9" w14:textId="77777777" w:rsidR="008A4994" w:rsidRDefault="008A4994" w:rsidP="00235396">
      <w:pPr>
        <w:spacing w:after="0" w:line="240" w:lineRule="auto"/>
      </w:pPr>
      <w:r>
        <w:separator/>
      </w:r>
    </w:p>
  </w:endnote>
  <w:endnote w:type="continuationSeparator" w:id="0">
    <w:p w14:paraId="53471F42" w14:textId="77777777" w:rsidR="008A4994" w:rsidRDefault="008A4994" w:rsidP="00235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NewRomanPSMT">
    <w:altName w:val="Yu Gothic"/>
    <w:panose1 w:val="00000000000000000000"/>
    <w:charset w:val="00"/>
    <w:family w:val="swiss"/>
    <w:notTrueType/>
    <w:pitch w:val="default"/>
    <w:sig w:usb0="00000007" w:usb1="08070000" w:usb2="00000010" w:usb3="00000000" w:csb0="00020003" w:csb1="00000000"/>
  </w:font>
  <w:font w:name="EUAlbertina">
    <w:altName w:val="Cambria"/>
    <w:panose1 w:val="00000000000000000000"/>
    <w:charset w:val="00"/>
    <w:family w:val="roman"/>
    <w:notTrueType/>
    <w:pitch w:val="default"/>
    <w:sig w:usb0="00000003" w:usb1="00000000" w:usb2="00000000" w:usb3="00000000" w:csb0="00000001" w:csb1="00000000"/>
  </w:font>
  <w:font w:name="MontserratRoman-Regular">
    <w:altName w:val="Calibri"/>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C6915" w14:textId="76568D0C" w:rsidR="00BE16A2" w:rsidRDefault="00BB6264" w:rsidP="00BB6264">
    <w:pPr>
      <w:pStyle w:val="Footer"/>
      <w:jc w:val="right"/>
    </w:pPr>
    <w:r>
      <w:rPr>
        <w:noProof/>
      </w:rPr>
      <w:drawing>
        <wp:anchor distT="0" distB="0" distL="114300" distR="114300" simplePos="0" relativeHeight="251663360" behindDoc="0" locked="0" layoutInCell="1" allowOverlap="1" wp14:anchorId="1BB6372A" wp14:editId="04817AF4">
          <wp:simplePos x="0" y="0"/>
          <wp:positionH relativeFrom="margin">
            <wp:posOffset>-694690</wp:posOffset>
          </wp:positionH>
          <wp:positionV relativeFrom="paragraph">
            <wp:posOffset>46355</wp:posOffset>
          </wp:positionV>
          <wp:extent cx="7324725" cy="466090"/>
          <wp:effectExtent l="0" t="0" r="9525" b="0"/>
          <wp:wrapSquare wrapText="bothSides"/>
          <wp:docPr id="1715419904" name="Picture 1715419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24725" cy="466090"/>
                  </a:xfrm>
                  <a:prstGeom prst="rect">
                    <a:avLst/>
                  </a:prstGeom>
                  <a:noFill/>
                </pic:spPr>
              </pic:pic>
            </a:graphicData>
          </a:graphic>
          <wp14:sizeRelH relativeFrom="margin">
            <wp14:pctWidth>0</wp14:pctWidth>
          </wp14:sizeRelH>
        </wp:anchor>
      </w:drawing>
    </w:r>
    <w:sdt>
      <w:sdtPr>
        <w:id w:val="-157002524"/>
        <w:docPartObj>
          <w:docPartGallery w:val="Page Numbers (Bottom of Page)"/>
          <w:docPartUnique/>
        </w:docPartObj>
      </w:sdtPr>
      <w:sdtEndPr>
        <w:rPr>
          <w:noProof/>
        </w:rPr>
      </w:sdtEndPr>
      <w:sdtContent>
        <w:r w:rsidR="000E7BF0">
          <w:fldChar w:fldCharType="begin"/>
        </w:r>
        <w:r w:rsidR="000E7BF0">
          <w:instrText xml:space="preserve"> PAGE   \* MERGEFORMAT </w:instrText>
        </w:r>
        <w:r w:rsidR="000E7BF0">
          <w:fldChar w:fldCharType="separate"/>
        </w:r>
        <w:r w:rsidR="000E7BF0">
          <w:rPr>
            <w:noProof/>
          </w:rPr>
          <w:t>2</w:t>
        </w:r>
        <w:r w:rsidR="000E7BF0">
          <w:rPr>
            <w:noProof/>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8669051"/>
      <w:docPartObj>
        <w:docPartGallery w:val="Page Numbers (Bottom of Page)"/>
        <w:docPartUnique/>
      </w:docPartObj>
    </w:sdtPr>
    <w:sdtEndPr>
      <w:rPr>
        <w:noProof/>
      </w:rPr>
    </w:sdtEndPr>
    <w:sdtContent>
      <w:p w14:paraId="53491EC5" w14:textId="77777777" w:rsidR="000E7BF0" w:rsidRDefault="000E7BF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72E493A" w14:textId="32324359" w:rsidR="000E7BF0" w:rsidRDefault="000E7BF0" w:rsidP="000E7BF0">
    <w:pPr>
      <w:pStyle w:val="Footer"/>
      <w:tabs>
        <w:tab w:val="clear" w:pos="4703"/>
        <w:tab w:val="clear" w:pos="9406"/>
        <w:tab w:val="left" w:pos="4395"/>
      </w:tabs>
    </w:pPr>
  </w:p>
  <w:p w14:paraId="07E80455" w14:textId="77777777" w:rsidR="00BE16A2" w:rsidRDefault="00BE16A2"/>
  <w:p w14:paraId="1016F88F" w14:textId="08F0C36C" w:rsidR="00BE16A2" w:rsidRDefault="00BE16A2"/>
  <w:p w14:paraId="250FCD09" w14:textId="4D4E72DD" w:rsidR="00BE16A2" w:rsidRDefault="00BB6264">
    <w:r>
      <w:rPr>
        <w:noProof/>
      </w:rPr>
      <w:drawing>
        <wp:anchor distT="0" distB="0" distL="114300" distR="114300" simplePos="0" relativeHeight="251659264" behindDoc="0" locked="0" layoutInCell="1" allowOverlap="1" wp14:anchorId="6431D487" wp14:editId="6B1C111B">
          <wp:simplePos x="0" y="0"/>
          <wp:positionH relativeFrom="page">
            <wp:posOffset>129540</wp:posOffset>
          </wp:positionH>
          <wp:positionV relativeFrom="paragraph">
            <wp:posOffset>187960</wp:posOffset>
          </wp:positionV>
          <wp:extent cx="7559675" cy="481330"/>
          <wp:effectExtent l="0" t="0" r="3175" b="0"/>
          <wp:wrapSquare wrapText="bothSides"/>
          <wp:docPr id="1860200664" name="Picture 1860200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133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6ECED" w14:textId="77777777" w:rsidR="008A4994" w:rsidRDefault="008A4994" w:rsidP="00235396">
      <w:pPr>
        <w:spacing w:after="0" w:line="240" w:lineRule="auto"/>
      </w:pPr>
      <w:r>
        <w:separator/>
      </w:r>
    </w:p>
  </w:footnote>
  <w:footnote w:type="continuationSeparator" w:id="0">
    <w:p w14:paraId="41B1FAC6" w14:textId="77777777" w:rsidR="008A4994" w:rsidRDefault="008A4994" w:rsidP="00235396">
      <w:pPr>
        <w:spacing w:after="0" w:line="240" w:lineRule="auto"/>
      </w:pPr>
      <w:r>
        <w:continuationSeparator/>
      </w:r>
    </w:p>
  </w:footnote>
  <w:footnote w:id="1">
    <w:p w14:paraId="073DCD10" w14:textId="77777777" w:rsidR="000705A8" w:rsidRPr="007D270A" w:rsidRDefault="000705A8" w:rsidP="000705A8">
      <w:pPr>
        <w:pStyle w:val="FootnoteText"/>
      </w:pPr>
      <w:r>
        <w:rPr>
          <w:rStyle w:val="FootnoteReference"/>
        </w:rPr>
        <w:footnoteRef/>
      </w:r>
      <w:r w:rsidRPr="007D270A">
        <w:rPr>
          <w:lang w:val="pt-PT"/>
        </w:rPr>
        <w:t xml:space="preserve"> Conform prevederilor preambulului Regulamentului (UE) 2023/2831, o entitate care deține participații de control într-o societate și care exercită efectiv control intervenind direct sau indirect în gestionarea acesteia trebuie considerată ca participând la activitatea economică a societății respective. </w:t>
      </w:r>
      <w:r w:rsidRPr="008E5F9A">
        <w:t>Prin urmare, entitatea însăși trebuie considerată întreprindere în sensul art. 107, alin. (1) din tratat.</w:t>
      </w:r>
    </w:p>
  </w:footnote>
  <w:footnote w:id="2">
    <w:p w14:paraId="70154994" w14:textId="035D7458" w:rsidR="0017531A" w:rsidRPr="0017531A" w:rsidRDefault="0017531A" w:rsidP="0017531A">
      <w:pPr>
        <w:pStyle w:val="FootnoteText"/>
        <w:jc w:val="both"/>
        <w:rPr>
          <w:lang w:val="en-US"/>
        </w:rPr>
      </w:pPr>
      <w:r>
        <w:rPr>
          <w:rStyle w:val="FootnoteReference"/>
        </w:rPr>
        <w:footnoteRef/>
      </w:r>
      <w:r>
        <w:t xml:space="preserve"> </w:t>
      </w:r>
      <w:r w:rsidRPr="0017531A">
        <w:rPr>
          <w:rFonts w:ascii="Trebuchet MS" w:hAnsi="Trebuchet MS" w:cs="Calibri"/>
          <w:i/>
          <w:iCs/>
          <w:sz w:val="18"/>
          <w:szCs w:val="18"/>
        </w:rPr>
        <w:t>În conformitate cu prevederile O.G. nr, 129/2000 privind formarea profesională a adulților, republicată, cu modificările și completările ulterioare</w:t>
      </w:r>
    </w:p>
  </w:footnote>
  <w:footnote w:id="3">
    <w:p w14:paraId="7BB74539" w14:textId="753BA4C6" w:rsidR="0017531A" w:rsidRPr="0017531A" w:rsidRDefault="0017531A" w:rsidP="002329E9">
      <w:pPr>
        <w:pStyle w:val="FootnoteText"/>
        <w:jc w:val="both"/>
        <w:rPr>
          <w:lang w:val="en-US"/>
        </w:rPr>
      </w:pPr>
      <w:r>
        <w:rPr>
          <w:rStyle w:val="FootnoteReference"/>
        </w:rPr>
        <w:footnoteRef/>
      </w:r>
      <w:r>
        <w:t xml:space="preserve"> </w:t>
      </w:r>
      <w:r w:rsidRPr="002329E9">
        <w:rPr>
          <w:rFonts w:ascii="Trebuchet MS" w:hAnsi="Trebuchet MS"/>
          <w:i/>
          <w:iCs/>
          <w:sz w:val="18"/>
          <w:szCs w:val="18"/>
        </w:rPr>
        <w:t>Prin calea formală se înţelege parcurgerea unui program organizat de un furnizor de formare profesională, în conformitate cu prevederile art.8, alin.2 din O.G. nr. 129/2000 privind formarea profesională a adulţilor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B52A1" w14:textId="3697BDA4" w:rsidR="000E7BF0" w:rsidRPr="000E7BF0" w:rsidRDefault="000E7BF0" w:rsidP="000E7BF0">
    <w:pPr>
      <w:spacing w:after="0"/>
      <w:jc w:val="both"/>
      <w:rPr>
        <w:rFonts w:ascii="Calibri" w:hAnsi="Calibri"/>
        <w:b/>
        <w:bCs/>
        <w:sz w:val="18"/>
        <w:szCs w:val="18"/>
        <w:lang w:val="en-US"/>
      </w:rPr>
    </w:pPr>
    <w:proofErr w:type="spellStart"/>
    <w:r w:rsidRPr="008E17C3">
      <w:rPr>
        <w:rFonts w:ascii="Calibri" w:hAnsi="Calibri"/>
        <w:b/>
        <w:bCs/>
        <w:sz w:val="18"/>
        <w:szCs w:val="18"/>
        <w:lang w:val="en-US"/>
      </w:rPr>
      <w:t>Ghidul</w:t>
    </w:r>
    <w:proofErr w:type="spellEnd"/>
    <w:r w:rsidRPr="008E17C3">
      <w:rPr>
        <w:rFonts w:ascii="Calibri" w:hAnsi="Calibri"/>
        <w:b/>
        <w:bCs/>
        <w:sz w:val="18"/>
        <w:szCs w:val="18"/>
        <w:lang w:val="en-US"/>
      </w:rPr>
      <w:t xml:space="preserve"> </w:t>
    </w:r>
    <w:proofErr w:type="spellStart"/>
    <w:r w:rsidRPr="008E17C3">
      <w:rPr>
        <w:rFonts w:ascii="Calibri" w:hAnsi="Calibri"/>
        <w:b/>
        <w:bCs/>
        <w:sz w:val="18"/>
        <w:szCs w:val="18"/>
        <w:lang w:val="en-US"/>
      </w:rPr>
      <w:t>solicitantului</w:t>
    </w:r>
    <w:proofErr w:type="spellEnd"/>
    <w:r>
      <w:rPr>
        <w:rFonts w:ascii="Calibri" w:hAnsi="Calibri"/>
        <w:b/>
        <w:bCs/>
        <w:sz w:val="18"/>
        <w:szCs w:val="18"/>
        <w:lang w:val="en-US"/>
      </w:rPr>
      <w:t xml:space="preserve"> </w:t>
    </w:r>
    <w:r w:rsidRPr="008E17C3">
      <w:rPr>
        <w:rFonts w:ascii="Calibri" w:hAnsi="Calibri"/>
        <w:b/>
        <w:bCs/>
        <w:sz w:val="18"/>
        <w:szCs w:val="18"/>
        <w:lang w:val="en-US"/>
      </w:rPr>
      <w:t>Apel PR</w:t>
    </w:r>
    <w:r w:rsidRPr="001F157A">
      <w:rPr>
        <w:rFonts w:ascii="Calibri" w:hAnsi="Calibri"/>
        <w:b/>
        <w:bCs/>
        <w:sz w:val="18"/>
        <w:szCs w:val="18"/>
        <w:lang w:val="fr-BE"/>
      </w:rPr>
      <w:t>SM/ID/</w:t>
    </w:r>
    <w:r w:rsidR="007606CA">
      <w:rPr>
        <w:rFonts w:ascii="Calibri" w:hAnsi="Calibri"/>
        <w:b/>
        <w:bCs/>
        <w:sz w:val="18"/>
        <w:szCs w:val="18"/>
        <w:lang w:val="fr-BE"/>
      </w:rPr>
      <w:t>PRSM P1/OP1</w:t>
    </w:r>
  </w:p>
  <w:p w14:paraId="1863EEBF" w14:textId="77777777" w:rsidR="00BE16A2" w:rsidRDefault="00BE16A2"/>
  <w:p w14:paraId="7090D9B2" w14:textId="77777777" w:rsidR="00BE16A2" w:rsidRDefault="00BE16A2"/>
  <w:p w14:paraId="5CEFF031" w14:textId="77777777" w:rsidR="00BE16A2" w:rsidRDefault="00BE16A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5E662" w14:textId="77777777" w:rsidR="000E7BF0" w:rsidRDefault="000E7BF0">
    <w:pPr>
      <w:pStyle w:val="Header"/>
    </w:pPr>
    <w:r>
      <w:rPr>
        <w:noProof/>
      </w:rPr>
      <w:drawing>
        <wp:inline distT="0" distB="0" distL="0" distR="0" wp14:anchorId="6F39EA83" wp14:editId="1BE69748">
          <wp:extent cx="5972810" cy="532130"/>
          <wp:effectExtent l="0" t="0" r="8890" b="1270"/>
          <wp:docPr id="3" name="Imagine 2">
            <a:extLst xmlns:a="http://schemas.openxmlformats.org/drawingml/2006/main">
              <a:ext uri="{FF2B5EF4-FFF2-40B4-BE49-F238E27FC236}">
                <a16:creationId xmlns:a16="http://schemas.microsoft.com/office/drawing/2014/main" id="{5624CA09-A059-54BF-9575-FF4D7EA1E4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5624CA09-A059-54BF-9575-FF4D7EA1E4E4}"/>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972810" cy="532130"/>
                  </a:xfrm>
                  <a:prstGeom prst="rect">
                    <a:avLst/>
                  </a:prstGeom>
                </pic:spPr>
              </pic:pic>
            </a:graphicData>
          </a:graphic>
        </wp:inline>
      </w:drawing>
    </w:r>
  </w:p>
  <w:p w14:paraId="12154B8E" w14:textId="77777777" w:rsidR="00BE16A2" w:rsidRDefault="00BE16A2"/>
  <w:p w14:paraId="4B912A69" w14:textId="77777777" w:rsidR="00BE16A2" w:rsidRDefault="00BE16A2"/>
  <w:p w14:paraId="6AF15D5C" w14:textId="77777777" w:rsidR="00BE16A2" w:rsidRDefault="00BE16A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F4DB2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920BB7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02D49C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BD4C0C"/>
    <w:multiLevelType w:val="hybridMultilevel"/>
    <w:tmpl w:val="6F5696C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1433E"/>
    <w:multiLevelType w:val="hybridMultilevel"/>
    <w:tmpl w:val="3D148DC2"/>
    <w:lvl w:ilvl="0" w:tplc="0418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E7542E"/>
    <w:multiLevelType w:val="hybridMultilevel"/>
    <w:tmpl w:val="4DFE9E3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152156"/>
    <w:multiLevelType w:val="hybridMultilevel"/>
    <w:tmpl w:val="1096A4E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26F5500"/>
    <w:multiLevelType w:val="hybridMultilevel"/>
    <w:tmpl w:val="47B430D0"/>
    <w:lvl w:ilvl="0" w:tplc="464C2BC4">
      <w:start w:val="1"/>
      <w:numFmt w:val="decimal"/>
      <w:lvlText w:val="%1."/>
      <w:lvlJc w:val="left"/>
      <w:pPr>
        <w:ind w:left="720" w:hanging="360"/>
      </w:pPr>
      <w:rPr>
        <w:rFonts w:eastAsiaTheme="minorHAnsi" w:cs="Verdana"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551839"/>
    <w:multiLevelType w:val="hybridMultilevel"/>
    <w:tmpl w:val="6F1A90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61647B"/>
    <w:multiLevelType w:val="hybridMultilevel"/>
    <w:tmpl w:val="890E471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3D5D42"/>
    <w:multiLevelType w:val="hybridMultilevel"/>
    <w:tmpl w:val="FCAA8A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7A0B41"/>
    <w:multiLevelType w:val="hybridMultilevel"/>
    <w:tmpl w:val="F4A4CA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832141"/>
    <w:multiLevelType w:val="hybridMultilevel"/>
    <w:tmpl w:val="FFFFFFFF"/>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9E2EC1"/>
    <w:multiLevelType w:val="hybridMultilevel"/>
    <w:tmpl w:val="99D87E22"/>
    <w:lvl w:ilvl="0" w:tplc="660C3536">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72645F"/>
    <w:multiLevelType w:val="hybridMultilevel"/>
    <w:tmpl w:val="C50E27B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EF49FE"/>
    <w:multiLevelType w:val="hybridMultilevel"/>
    <w:tmpl w:val="96ACD3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C666CF"/>
    <w:multiLevelType w:val="hybridMultilevel"/>
    <w:tmpl w:val="E53A99A6"/>
    <w:lvl w:ilvl="0" w:tplc="08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2217B3"/>
    <w:multiLevelType w:val="hybridMultilevel"/>
    <w:tmpl w:val="1060A910"/>
    <w:lvl w:ilvl="0" w:tplc="160E9D8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7B617A"/>
    <w:multiLevelType w:val="hybridMultilevel"/>
    <w:tmpl w:val="C6180D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B85328"/>
    <w:multiLevelType w:val="hybridMultilevel"/>
    <w:tmpl w:val="C286396C"/>
    <w:lvl w:ilvl="0" w:tplc="0409000D">
      <w:start w:val="1"/>
      <w:numFmt w:val="bullet"/>
      <w:lvlText w:val=""/>
      <w:lvlJc w:val="left"/>
      <w:pPr>
        <w:ind w:left="754" w:hanging="360"/>
      </w:pPr>
      <w:rPr>
        <w:rFonts w:ascii="Wingdings" w:hAnsi="Wingdings"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20" w15:restartNumberingAfterBreak="0">
    <w:nsid w:val="29DE708B"/>
    <w:multiLevelType w:val="hybridMultilevel"/>
    <w:tmpl w:val="B7605414"/>
    <w:lvl w:ilvl="0" w:tplc="08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5D7FE1"/>
    <w:multiLevelType w:val="hybridMultilevel"/>
    <w:tmpl w:val="579217D8"/>
    <w:lvl w:ilvl="0" w:tplc="04090001">
      <w:start w:val="1"/>
      <w:numFmt w:val="bullet"/>
      <w:lvlText w:val=""/>
      <w:lvlJc w:val="left"/>
      <w:pPr>
        <w:ind w:left="1788" w:hanging="360"/>
      </w:pPr>
      <w:rPr>
        <w:rFonts w:ascii="Symbol" w:hAnsi="Symbol" w:hint="default"/>
      </w:rPr>
    </w:lvl>
    <w:lvl w:ilvl="1" w:tplc="04090003" w:tentative="1">
      <w:start w:val="1"/>
      <w:numFmt w:val="bullet"/>
      <w:lvlText w:val="o"/>
      <w:lvlJc w:val="left"/>
      <w:pPr>
        <w:ind w:left="2508" w:hanging="360"/>
      </w:pPr>
      <w:rPr>
        <w:rFonts w:ascii="Courier New" w:hAnsi="Courier New" w:cs="Courier New" w:hint="default"/>
      </w:rPr>
    </w:lvl>
    <w:lvl w:ilvl="2" w:tplc="04090005" w:tentative="1">
      <w:start w:val="1"/>
      <w:numFmt w:val="bullet"/>
      <w:lvlText w:val=""/>
      <w:lvlJc w:val="left"/>
      <w:pPr>
        <w:ind w:left="3228" w:hanging="360"/>
      </w:pPr>
      <w:rPr>
        <w:rFonts w:ascii="Wingdings" w:hAnsi="Wingdings" w:hint="default"/>
      </w:rPr>
    </w:lvl>
    <w:lvl w:ilvl="3" w:tplc="04090001" w:tentative="1">
      <w:start w:val="1"/>
      <w:numFmt w:val="bullet"/>
      <w:lvlText w:val=""/>
      <w:lvlJc w:val="left"/>
      <w:pPr>
        <w:ind w:left="3948" w:hanging="360"/>
      </w:pPr>
      <w:rPr>
        <w:rFonts w:ascii="Symbol" w:hAnsi="Symbol" w:hint="default"/>
      </w:rPr>
    </w:lvl>
    <w:lvl w:ilvl="4" w:tplc="04090003" w:tentative="1">
      <w:start w:val="1"/>
      <w:numFmt w:val="bullet"/>
      <w:lvlText w:val="o"/>
      <w:lvlJc w:val="left"/>
      <w:pPr>
        <w:ind w:left="4668" w:hanging="360"/>
      </w:pPr>
      <w:rPr>
        <w:rFonts w:ascii="Courier New" w:hAnsi="Courier New" w:cs="Courier New" w:hint="default"/>
      </w:rPr>
    </w:lvl>
    <w:lvl w:ilvl="5" w:tplc="04090005" w:tentative="1">
      <w:start w:val="1"/>
      <w:numFmt w:val="bullet"/>
      <w:lvlText w:val=""/>
      <w:lvlJc w:val="left"/>
      <w:pPr>
        <w:ind w:left="5388" w:hanging="360"/>
      </w:pPr>
      <w:rPr>
        <w:rFonts w:ascii="Wingdings" w:hAnsi="Wingdings" w:hint="default"/>
      </w:rPr>
    </w:lvl>
    <w:lvl w:ilvl="6" w:tplc="04090001" w:tentative="1">
      <w:start w:val="1"/>
      <w:numFmt w:val="bullet"/>
      <w:lvlText w:val=""/>
      <w:lvlJc w:val="left"/>
      <w:pPr>
        <w:ind w:left="6108" w:hanging="360"/>
      </w:pPr>
      <w:rPr>
        <w:rFonts w:ascii="Symbol" w:hAnsi="Symbol" w:hint="default"/>
      </w:rPr>
    </w:lvl>
    <w:lvl w:ilvl="7" w:tplc="04090003" w:tentative="1">
      <w:start w:val="1"/>
      <w:numFmt w:val="bullet"/>
      <w:lvlText w:val="o"/>
      <w:lvlJc w:val="left"/>
      <w:pPr>
        <w:ind w:left="6828" w:hanging="360"/>
      </w:pPr>
      <w:rPr>
        <w:rFonts w:ascii="Courier New" w:hAnsi="Courier New" w:cs="Courier New" w:hint="default"/>
      </w:rPr>
    </w:lvl>
    <w:lvl w:ilvl="8" w:tplc="04090005" w:tentative="1">
      <w:start w:val="1"/>
      <w:numFmt w:val="bullet"/>
      <w:lvlText w:val=""/>
      <w:lvlJc w:val="left"/>
      <w:pPr>
        <w:ind w:left="7548" w:hanging="360"/>
      </w:pPr>
      <w:rPr>
        <w:rFonts w:ascii="Wingdings" w:hAnsi="Wingdings" w:hint="default"/>
      </w:rPr>
    </w:lvl>
  </w:abstractNum>
  <w:abstractNum w:abstractNumId="22" w15:restartNumberingAfterBreak="0">
    <w:nsid w:val="2FF2261F"/>
    <w:multiLevelType w:val="hybridMultilevel"/>
    <w:tmpl w:val="73EED0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2C7935"/>
    <w:multiLevelType w:val="hybridMultilevel"/>
    <w:tmpl w:val="5994F490"/>
    <w:lvl w:ilvl="0" w:tplc="0409000D">
      <w:start w:val="1"/>
      <w:numFmt w:val="bullet"/>
      <w:lvlText w:val=""/>
      <w:lvlJc w:val="left"/>
      <w:pPr>
        <w:ind w:left="1458" w:hanging="360"/>
      </w:pPr>
      <w:rPr>
        <w:rFonts w:ascii="Wingdings" w:hAnsi="Wingdings" w:hint="default"/>
      </w:rPr>
    </w:lvl>
    <w:lvl w:ilvl="1" w:tplc="04090003" w:tentative="1">
      <w:start w:val="1"/>
      <w:numFmt w:val="bullet"/>
      <w:lvlText w:val="o"/>
      <w:lvlJc w:val="left"/>
      <w:pPr>
        <w:ind w:left="2178" w:hanging="360"/>
      </w:pPr>
      <w:rPr>
        <w:rFonts w:ascii="Courier New" w:hAnsi="Courier New" w:cs="Courier New" w:hint="default"/>
      </w:rPr>
    </w:lvl>
    <w:lvl w:ilvl="2" w:tplc="04090005" w:tentative="1">
      <w:start w:val="1"/>
      <w:numFmt w:val="bullet"/>
      <w:lvlText w:val=""/>
      <w:lvlJc w:val="left"/>
      <w:pPr>
        <w:ind w:left="2898" w:hanging="360"/>
      </w:pPr>
      <w:rPr>
        <w:rFonts w:ascii="Wingdings" w:hAnsi="Wingdings" w:hint="default"/>
      </w:rPr>
    </w:lvl>
    <w:lvl w:ilvl="3" w:tplc="04090001" w:tentative="1">
      <w:start w:val="1"/>
      <w:numFmt w:val="bullet"/>
      <w:lvlText w:val=""/>
      <w:lvlJc w:val="left"/>
      <w:pPr>
        <w:ind w:left="3618" w:hanging="360"/>
      </w:pPr>
      <w:rPr>
        <w:rFonts w:ascii="Symbol" w:hAnsi="Symbol" w:hint="default"/>
      </w:rPr>
    </w:lvl>
    <w:lvl w:ilvl="4" w:tplc="04090003" w:tentative="1">
      <w:start w:val="1"/>
      <w:numFmt w:val="bullet"/>
      <w:lvlText w:val="o"/>
      <w:lvlJc w:val="left"/>
      <w:pPr>
        <w:ind w:left="4338" w:hanging="360"/>
      </w:pPr>
      <w:rPr>
        <w:rFonts w:ascii="Courier New" w:hAnsi="Courier New" w:cs="Courier New" w:hint="default"/>
      </w:rPr>
    </w:lvl>
    <w:lvl w:ilvl="5" w:tplc="04090005" w:tentative="1">
      <w:start w:val="1"/>
      <w:numFmt w:val="bullet"/>
      <w:lvlText w:val=""/>
      <w:lvlJc w:val="left"/>
      <w:pPr>
        <w:ind w:left="5058" w:hanging="360"/>
      </w:pPr>
      <w:rPr>
        <w:rFonts w:ascii="Wingdings" w:hAnsi="Wingdings" w:hint="default"/>
      </w:rPr>
    </w:lvl>
    <w:lvl w:ilvl="6" w:tplc="04090001" w:tentative="1">
      <w:start w:val="1"/>
      <w:numFmt w:val="bullet"/>
      <w:lvlText w:val=""/>
      <w:lvlJc w:val="left"/>
      <w:pPr>
        <w:ind w:left="5778" w:hanging="360"/>
      </w:pPr>
      <w:rPr>
        <w:rFonts w:ascii="Symbol" w:hAnsi="Symbol" w:hint="default"/>
      </w:rPr>
    </w:lvl>
    <w:lvl w:ilvl="7" w:tplc="04090003" w:tentative="1">
      <w:start w:val="1"/>
      <w:numFmt w:val="bullet"/>
      <w:lvlText w:val="o"/>
      <w:lvlJc w:val="left"/>
      <w:pPr>
        <w:ind w:left="6498" w:hanging="360"/>
      </w:pPr>
      <w:rPr>
        <w:rFonts w:ascii="Courier New" w:hAnsi="Courier New" w:cs="Courier New" w:hint="default"/>
      </w:rPr>
    </w:lvl>
    <w:lvl w:ilvl="8" w:tplc="04090005" w:tentative="1">
      <w:start w:val="1"/>
      <w:numFmt w:val="bullet"/>
      <w:lvlText w:val=""/>
      <w:lvlJc w:val="left"/>
      <w:pPr>
        <w:ind w:left="7218" w:hanging="360"/>
      </w:pPr>
      <w:rPr>
        <w:rFonts w:ascii="Wingdings" w:hAnsi="Wingdings" w:hint="default"/>
      </w:rPr>
    </w:lvl>
  </w:abstractNum>
  <w:abstractNum w:abstractNumId="24" w15:restartNumberingAfterBreak="0">
    <w:nsid w:val="33934ED1"/>
    <w:multiLevelType w:val="hybridMultilevel"/>
    <w:tmpl w:val="6494F0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7075F5"/>
    <w:multiLevelType w:val="hybridMultilevel"/>
    <w:tmpl w:val="FFFFFFFF"/>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600709"/>
    <w:multiLevelType w:val="hybridMultilevel"/>
    <w:tmpl w:val="FD40411C"/>
    <w:lvl w:ilvl="0" w:tplc="0409000D">
      <w:start w:val="1"/>
      <w:numFmt w:val="bullet"/>
      <w:lvlText w:val=""/>
      <w:lvlJc w:val="left"/>
      <w:pPr>
        <w:ind w:left="754" w:hanging="360"/>
      </w:pPr>
      <w:rPr>
        <w:rFonts w:ascii="Wingdings" w:hAnsi="Wingdings"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27" w15:restartNumberingAfterBreak="0">
    <w:nsid w:val="38C80B31"/>
    <w:multiLevelType w:val="hybridMultilevel"/>
    <w:tmpl w:val="FFFFFFFF"/>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9A06281"/>
    <w:multiLevelType w:val="hybridMultilevel"/>
    <w:tmpl w:val="1D54A48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2C2A3B"/>
    <w:multiLevelType w:val="hybridMultilevel"/>
    <w:tmpl w:val="2C38D88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1C5A9B"/>
    <w:multiLevelType w:val="hybridMultilevel"/>
    <w:tmpl w:val="CBCAA8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F46165B"/>
    <w:multiLevelType w:val="hybridMultilevel"/>
    <w:tmpl w:val="CA1E676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8E285F"/>
    <w:multiLevelType w:val="hybridMultilevel"/>
    <w:tmpl w:val="64FEFFA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2B2722A"/>
    <w:multiLevelType w:val="hybridMultilevel"/>
    <w:tmpl w:val="ED825942"/>
    <w:lvl w:ilvl="0" w:tplc="08090001">
      <w:start w:val="1"/>
      <w:numFmt w:val="bullet"/>
      <w:lvlText w:val=""/>
      <w:lvlJc w:val="left"/>
      <w:pPr>
        <w:ind w:left="887" w:hanging="360"/>
      </w:pPr>
      <w:rPr>
        <w:rFonts w:ascii="Symbol" w:hAnsi="Symbol" w:hint="default"/>
      </w:rPr>
    </w:lvl>
    <w:lvl w:ilvl="1" w:tplc="08090003" w:tentative="1">
      <w:start w:val="1"/>
      <w:numFmt w:val="bullet"/>
      <w:lvlText w:val="o"/>
      <w:lvlJc w:val="left"/>
      <w:pPr>
        <w:ind w:left="1607" w:hanging="360"/>
      </w:pPr>
      <w:rPr>
        <w:rFonts w:ascii="Courier New" w:hAnsi="Courier New" w:cs="Courier New" w:hint="default"/>
      </w:rPr>
    </w:lvl>
    <w:lvl w:ilvl="2" w:tplc="08090005" w:tentative="1">
      <w:start w:val="1"/>
      <w:numFmt w:val="bullet"/>
      <w:lvlText w:val=""/>
      <w:lvlJc w:val="left"/>
      <w:pPr>
        <w:ind w:left="2327" w:hanging="360"/>
      </w:pPr>
      <w:rPr>
        <w:rFonts w:ascii="Wingdings" w:hAnsi="Wingdings" w:hint="default"/>
      </w:rPr>
    </w:lvl>
    <w:lvl w:ilvl="3" w:tplc="08090001" w:tentative="1">
      <w:start w:val="1"/>
      <w:numFmt w:val="bullet"/>
      <w:lvlText w:val=""/>
      <w:lvlJc w:val="left"/>
      <w:pPr>
        <w:ind w:left="3047" w:hanging="360"/>
      </w:pPr>
      <w:rPr>
        <w:rFonts w:ascii="Symbol" w:hAnsi="Symbol" w:hint="default"/>
      </w:rPr>
    </w:lvl>
    <w:lvl w:ilvl="4" w:tplc="08090003" w:tentative="1">
      <w:start w:val="1"/>
      <w:numFmt w:val="bullet"/>
      <w:lvlText w:val="o"/>
      <w:lvlJc w:val="left"/>
      <w:pPr>
        <w:ind w:left="3767" w:hanging="360"/>
      </w:pPr>
      <w:rPr>
        <w:rFonts w:ascii="Courier New" w:hAnsi="Courier New" w:cs="Courier New" w:hint="default"/>
      </w:rPr>
    </w:lvl>
    <w:lvl w:ilvl="5" w:tplc="08090005" w:tentative="1">
      <w:start w:val="1"/>
      <w:numFmt w:val="bullet"/>
      <w:lvlText w:val=""/>
      <w:lvlJc w:val="left"/>
      <w:pPr>
        <w:ind w:left="4487" w:hanging="360"/>
      </w:pPr>
      <w:rPr>
        <w:rFonts w:ascii="Wingdings" w:hAnsi="Wingdings" w:hint="default"/>
      </w:rPr>
    </w:lvl>
    <w:lvl w:ilvl="6" w:tplc="08090001" w:tentative="1">
      <w:start w:val="1"/>
      <w:numFmt w:val="bullet"/>
      <w:lvlText w:val=""/>
      <w:lvlJc w:val="left"/>
      <w:pPr>
        <w:ind w:left="5207" w:hanging="360"/>
      </w:pPr>
      <w:rPr>
        <w:rFonts w:ascii="Symbol" w:hAnsi="Symbol" w:hint="default"/>
      </w:rPr>
    </w:lvl>
    <w:lvl w:ilvl="7" w:tplc="08090003" w:tentative="1">
      <w:start w:val="1"/>
      <w:numFmt w:val="bullet"/>
      <w:lvlText w:val="o"/>
      <w:lvlJc w:val="left"/>
      <w:pPr>
        <w:ind w:left="5927" w:hanging="360"/>
      </w:pPr>
      <w:rPr>
        <w:rFonts w:ascii="Courier New" w:hAnsi="Courier New" w:cs="Courier New" w:hint="default"/>
      </w:rPr>
    </w:lvl>
    <w:lvl w:ilvl="8" w:tplc="08090005" w:tentative="1">
      <w:start w:val="1"/>
      <w:numFmt w:val="bullet"/>
      <w:lvlText w:val=""/>
      <w:lvlJc w:val="left"/>
      <w:pPr>
        <w:ind w:left="6647" w:hanging="360"/>
      </w:pPr>
      <w:rPr>
        <w:rFonts w:ascii="Wingdings" w:hAnsi="Wingdings" w:hint="default"/>
      </w:rPr>
    </w:lvl>
  </w:abstractNum>
  <w:abstractNum w:abstractNumId="34" w15:restartNumberingAfterBreak="0">
    <w:nsid w:val="42E641BA"/>
    <w:multiLevelType w:val="hybridMultilevel"/>
    <w:tmpl w:val="B650B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4A648F8"/>
    <w:multiLevelType w:val="hybridMultilevel"/>
    <w:tmpl w:val="286AE4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53B2510"/>
    <w:multiLevelType w:val="hybridMultilevel"/>
    <w:tmpl w:val="FFFFFFFF"/>
    <w:lvl w:ilvl="0" w:tplc="0409000D">
      <w:start w:val="1"/>
      <w:numFmt w:val="bullet"/>
      <w:lvlText w:val=""/>
      <w:lvlJc w:val="left"/>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9364FCC"/>
    <w:multiLevelType w:val="hybridMultilevel"/>
    <w:tmpl w:val="2A40530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A88778B"/>
    <w:multiLevelType w:val="hybridMultilevel"/>
    <w:tmpl w:val="3EBC2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C0062C1"/>
    <w:multiLevelType w:val="hybridMultilevel"/>
    <w:tmpl w:val="7CB6E5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8435AC"/>
    <w:multiLevelType w:val="hybridMultilevel"/>
    <w:tmpl w:val="9A32D7A0"/>
    <w:lvl w:ilvl="0" w:tplc="08090001">
      <w:start w:val="1"/>
      <w:numFmt w:val="bullet"/>
      <w:lvlText w:val=""/>
      <w:lvlJc w:val="left"/>
      <w:pPr>
        <w:ind w:left="45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D3D629A"/>
    <w:multiLevelType w:val="hybridMultilevel"/>
    <w:tmpl w:val="5964BCA6"/>
    <w:lvl w:ilvl="0" w:tplc="8E1E99C4">
      <w:start w:val="3"/>
      <w:numFmt w:val="bullet"/>
      <w:lvlText w:val="-"/>
      <w:lvlJc w:val="left"/>
      <w:pPr>
        <w:ind w:left="720" w:hanging="360"/>
      </w:pPr>
      <w:rPr>
        <w:rFonts w:ascii="Trebuchet MS" w:eastAsia="SimSun" w:hAnsi="Trebuchet M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D894B05"/>
    <w:multiLevelType w:val="hybridMultilevel"/>
    <w:tmpl w:val="15326DDA"/>
    <w:lvl w:ilvl="0" w:tplc="F83EFD24">
      <w:start w:val="50"/>
      <w:numFmt w:val="bullet"/>
      <w:lvlText w:val="-"/>
      <w:lvlJc w:val="left"/>
      <w:pPr>
        <w:ind w:left="720" w:hanging="360"/>
      </w:pPr>
      <w:rPr>
        <w:rFonts w:ascii="Calibri" w:eastAsia="Times New Roman" w:hAnsi="Calibri" w:cs="Calibri"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1D06536"/>
    <w:multiLevelType w:val="hybridMultilevel"/>
    <w:tmpl w:val="B2F4D4F6"/>
    <w:lvl w:ilvl="0" w:tplc="5AF4CE52">
      <w:start w:val="3"/>
      <w:numFmt w:val="bullet"/>
      <w:lvlText w:val="-"/>
      <w:lvlJc w:val="left"/>
      <w:pPr>
        <w:ind w:left="720" w:hanging="360"/>
      </w:pPr>
      <w:rPr>
        <w:rFonts w:ascii="Trebuchet MS" w:eastAsia="SimSun" w:hAnsi="Trebuchet M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3A81A3D"/>
    <w:multiLevelType w:val="hybridMultilevel"/>
    <w:tmpl w:val="8C4CC26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6EE43D9"/>
    <w:multiLevelType w:val="hybridMultilevel"/>
    <w:tmpl w:val="A11632C6"/>
    <w:lvl w:ilvl="0" w:tplc="11D442E4">
      <w:start w:val="1"/>
      <w:numFmt w:val="decimal"/>
      <w:lvlText w:val="%1."/>
      <w:lvlJc w:val="left"/>
      <w:pPr>
        <w:ind w:left="720" w:hanging="360"/>
      </w:pPr>
      <w:rPr>
        <w:rFonts w:cs="Calibr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739645B"/>
    <w:multiLevelType w:val="hybridMultilevel"/>
    <w:tmpl w:val="255800D8"/>
    <w:lvl w:ilvl="0" w:tplc="913C3C92">
      <w:start w:val="3"/>
      <w:numFmt w:val="bullet"/>
      <w:lvlText w:val="-"/>
      <w:lvlJc w:val="left"/>
      <w:pPr>
        <w:ind w:left="720" w:hanging="360"/>
      </w:pPr>
      <w:rPr>
        <w:rFonts w:ascii="Trebuchet MS" w:eastAsia="Times New Roman" w:hAnsi="Trebuchet M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868474B"/>
    <w:multiLevelType w:val="hybridMultilevel"/>
    <w:tmpl w:val="6C2EA89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99C7A8D"/>
    <w:multiLevelType w:val="hybridMultilevel"/>
    <w:tmpl w:val="A5E4907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B807719"/>
    <w:multiLevelType w:val="hybridMultilevel"/>
    <w:tmpl w:val="86A6F7FE"/>
    <w:lvl w:ilvl="0" w:tplc="7124CC74">
      <w:start w:val="2"/>
      <w:numFmt w:val="bullet"/>
      <w:lvlText w:val="-"/>
      <w:lvlJc w:val="left"/>
      <w:pPr>
        <w:ind w:left="720" w:hanging="360"/>
      </w:pPr>
      <w:rPr>
        <w:rFonts w:ascii="Trebuchet MS" w:eastAsia="SimSun" w:hAnsi="Trebuchet MS" w:cs="Calibri" w:hint="default"/>
      </w:rPr>
    </w:lvl>
    <w:lvl w:ilvl="1" w:tplc="8C02A1BA">
      <w:numFmt w:val="bullet"/>
      <w:lvlText w:val=""/>
      <w:lvlJc w:val="left"/>
      <w:pPr>
        <w:ind w:left="1440" w:hanging="360"/>
      </w:pPr>
      <w:rPr>
        <w:rFonts w:ascii="Symbol" w:eastAsia="Times New Roman" w:hAnsi="Symbol"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CA73FD3"/>
    <w:multiLevelType w:val="hybridMultilevel"/>
    <w:tmpl w:val="C6961E4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CE90DF6"/>
    <w:multiLevelType w:val="hybridMultilevel"/>
    <w:tmpl w:val="FFFFFFFF"/>
    <w:lvl w:ilvl="0" w:tplc="0418000D">
      <w:start w:val="1"/>
      <w:numFmt w:val="bullet"/>
      <w:lvlText w:val=""/>
      <w:lvlJc w:val="left"/>
      <w:pPr>
        <w:ind w:left="3905" w:hanging="360"/>
      </w:pPr>
      <w:rPr>
        <w:rFonts w:ascii="Wingdings" w:hAnsi="Wingdings" w:hint="default"/>
      </w:rPr>
    </w:lvl>
    <w:lvl w:ilvl="1" w:tplc="04180003" w:tentative="1">
      <w:start w:val="1"/>
      <w:numFmt w:val="bullet"/>
      <w:lvlText w:val="o"/>
      <w:lvlJc w:val="left"/>
      <w:pPr>
        <w:ind w:left="4625" w:hanging="360"/>
      </w:pPr>
      <w:rPr>
        <w:rFonts w:ascii="Courier New" w:hAnsi="Courier New" w:hint="default"/>
      </w:rPr>
    </w:lvl>
    <w:lvl w:ilvl="2" w:tplc="04180005" w:tentative="1">
      <w:start w:val="1"/>
      <w:numFmt w:val="bullet"/>
      <w:lvlText w:val=""/>
      <w:lvlJc w:val="left"/>
      <w:pPr>
        <w:ind w:left="5345" w:hanging="360"/>
      </w:pPr>
      <w:rPr>
        <w:rFonts w:ascii="Wingdings" w:hAnsi="Wingdings" w:hint="default"/>
      </w:rPr>
    </w:lvl>
    <w:lvl w:ilvl="3" w:tplc="04180001" w:tentative="1">
      <w:start w:val="1"/>
      <w:numFmt w:val="bullet"/>
      <w:lvlText w:val=""/>
      <w:lvlJc w:val="left"/>
      <w:pPr>
        <w:ind w:left="6065" w:hanging="360"/>
      </w:pPr>
      <w:rPr>
        <w:rFonts w:ascii="Symbol" w:hAnsi="Symbol" w:hint="default"/>
      </w:rPr>
    </w:lvl>
    <w:lvl w:ilvl="4" w:tplc="04180003" w:tentative="1">
      <w:start w:val="1"/>
      <w:numFmt w:val="bullet"/>
      <w:lvlText w:val="o"/>
      <w:lvlJc w:val="left"/>
      <w:pPr>
        <w:ind w:left="6785" w:hanging="360"/>
      </w:pPr>
      <w:rPr>
        <w:rFonts w:ascii="Courier New" w:hAnsi="Courier New" w:hint="default"/>
      </w:rPr>
    </w:lvl>
    <w:lvl w:ilvl="5" w:tplc="04180005" w:tentative="1">
      <w:start w:val="1"/>
      <w:numFmt w:val="bullet"/>
      <w:lvlText w:val=""/>
      <w:lvlJc w:val="left"/>
      <w:pPr>
        <w:ind w:left="7505" w:hanging="360"/>
      </w:pPr>
      <w:rPr>
        <w:rFonts w:ascii="Wingdings" w:hAnsi="Wingdings" w:hint="default"/>
      </w:rPr>
    </w:lvl>
    <w:lvl w:ilvl="6" w:tplc="04180001" w:tentative="1">
      <w:start w:val="1"/>
      <w:numFmt w:val="bullet"/>
      <w:lvlText w:val=""/>
      <w:lvlJc w:val="left"/>
      <w:pPr>
        <w:ind w:left="8225" w:hanging="360"/>
      </w:pPr>
      <w:rPr>
        <w:rFonts w:ascii="Symbol" w:hAnsi="Symbol" w:hint="default"/>
      </w:rPr>
    </w:lvl>
    <w:lvl w:ilvl="7" w:tplc="04180003" w:tentative="1">
      <w:start w:val="1"/>
      <w:numFmt w:val="bullet"/>
      <w:lvlText w:val="o"/>
      <w:lvlJc w:val="left"/>
      <w:pPr>
        <w:ind w:left="8945" w:hanging="360"/>
      </w:pPr>
      <w:rPr>
        <w:rFonts w:ascii="Courier New" w:hAnsi="Courier New" w:hint="default"/>
      </w:rPr>
    </w:lvl>
    <w:lvl w:ilvl="8" w:tplc="04180005" w:tentative="1">
      <w:start w:val="1"/>
      <w:numFmt w:val="bullet"/>
      <w:lvlText w:val=""/>
      <w:lvlJc w:val="left"/>
      <w:pPr>
        <w:ind w:left="9665" w:hanging="360"/>
      </w:pPr>
      <w:rPr>
        <w:rFonts w:ascii="Wingdings" w:hAnsi="Wingdings" w:hint="default"/>
      </w:rPr>
    </w:lvl>
  </w:abstractNum>
  <w:abstractNum w:abstractNumId="52" w15:restartNumberingAfterBreak="0">
    <w:nsid w:val="5D747981"/>
    <w:multiLevelType w:val="hybridMultilevel"/>
    <w:tmpl w:val="56E8712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FC00C74"/>
    <w:multiLevelType w:val="hybridMultilevel"/>
    <w:tmpl w:val="214CDD24"/>
    <w:lvl w:ilvl="0" w:tplc="0809000D">
      <w:start w:val="1"/>
      <w:numFmt w:val="bullet"/>
      <w:lvlText w:val=""/>
      <w:lvlJc w:val="left"/>
      <w:pPr>
        <w:ind w:left="960" w:hanging="360"/>
      </w:pPr>
      <w:rPr>
        <w:rFonts w:ascii="Wingdings" w:hAnsi="Wingdings" w:hint="default"/>
      </w:rPr>
    </w:lvl>
    <w:lvl w:ilvl="1" w:tplc="08090003" w:tentative="1">
      <w:start w:val="1"/>
      <w:numFmt w:val="bullet"/>
      <w:lvlText w:val="o"/>
      <w:lvlJc w:val="left"/>
      <w:pPr>
        <w:ind w:left="1680" w:hanging="360"/>
      </w:pPr>
      <w:rPr>
        <w:rFonts w:ascii="Courier New" w:hAnsi="Courier New" w:cs="Courier New" w:hint="default"/>
      </w:rPr>
    </w:lvl>
    <w:lvl w:ilvl="2" w:tplc="08090005" w:tentative="1">
      <w:start w:val="1"/>
      <w:numFmt w:val="bullet"/>
      <w:lvlText w:val=""/>
      <w:lvlJc w:val="left"/>
      <w:pPr>
        <w:ind w:left="2400" w:hanging="360"/>
      </w:pPr>
      <w:rPr>
        <w:rFonts w:ascii="Wingdings" w:hAnsi="Wingdings" w:hint="default"/>
      </w:rPr>
    </w:lvl>
    <w:lvl w:ilvl="3" w:tplc="08090001" w:tentative="1">
      <w:start w:val="1"/>
      <w:numFmt w:val="bullet"/>
      <w:lvlText w:val=""/>
      <w:lvlJc w:val="left"/>
      <w:pPr>
        <w:ind w:left="3120" w:hanging="360"/>
      </w:pPr>
      <w:rPr>
        <w:rFonts w:ascii="Symbol" w:hAnsi="Symbol" w:hint="default"/>
      </w:rPr>
    </w:lvl>
    <w:lvl w:ilvl="4" w:tplc="08090003" w:tentative="1">
      <w:start w:val="1"/>
      <w:numFmt w:val="bullet"/>
      <w:lvlText w:val="o"/>
      <w:lvlJc w:val="left"/>
      <w:pPr>
        <w:ind w:left="3840" w:hanging="360"/>
      </w:pPr>
      <w:rPr>
        <w:rFonts w:ascii="Courier New" w:hAnsi="Courier New" w:cs="Courier New" w:hint="default"/>
      </w:rPr>
    </w:lvl>
    <w:lvl w:ilvl="5" w:tplc="08090005" w:tentative="1">
      <w:start w:val="1"/>
      <w:numFmt w:val="bullet"/>
      <w:lvlText w:val=""/>
      <w:lvlJc w:val="left"/>
      <w:pPr>
        <w:ind w:left="4560" w:hanging="360"/>
      </w:pPr>
      <w:rPr>
        <w:rFonts w:ascii="Wingdings" w:hAnsi="Wingdings" w:hint="default"/>
      </w:rPr>
    </w:lvl>
    <w:lvl w:ilvl="6" w:tplc="08090001" w:tentative="1">
      <w:start w:val="1"/>
      <w:numFmt w:val="bullet"/>
      <w:lvlText w:val=""/>
      <w:lvlJc w:val="left"/>
      <w:pPr>
        <w:ind w:left="5280" w:hanging="360"/>
      </w:pPr>
      <w:rPr>
        <w:rFonts w:ascii="Symbol" w:hAnsi="Symbol" w:hint="default"/>
      </w:rPr>
    </w:lvl>
    <w:lvl w:ilvl="7" w:tplc="08090003" w:tentative="1">
      <w:start w:val="1"/>
      <w:numFmt w:val="bullet"/>
      <w:lvlText w:val="o"/>
      <w:lvlJc w:val="left"/>
      <w:pPr>
        <w:ind w:left="6000" w:hanging="360"/>
      </w:pPr>
      <w:rPr>
        <w:rFonts w:ascii="Courier New" w:hAnsi="Courier New" w:cs="Courier New" w:hint="default"/>
      </w:rPr>
    </w:lvl>
    <w:lvl w:ilvl="8" w:tplc="08090005" w:tentative="1">
      <w:start w:val="1"/>
      <w:numFmt w:val="bullet"/>
      <w:lvlText w:val=""/>
      <w:lvlJc w:val="left"/>
      <w:pPr>
        <w:ind w:left="6720" w:hanging="360"/>
      </w:pPr>
      <w:rPr>
        <w:rFonts w:ascii="Wingdings" w:hAnsi="Wingdings" w:hint="default"/>
      </w:rPr>
    </w:lvl>
  </w:abstractNum>
  <w:abstractNum w:abstractNumId="54" w15:restartNumberingAfterBreak="0">
    <w:nsid w:val="605019CC"/>
    <w:multiLevelType w:val="hybridMultilevel"/>
    <w:tmpl w:val="FFFFFFFF"/>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0735A13"/>
    <w:multiLevelType w:val="hybridMultilevel"/>
    <w:tmpl w:val="CDFCCB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29B2E43"/>
    <w:multiLevelType w:val="hybridMultilevel"/>
    <w:tmpl w:val="722445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68C6241"/>
    <w:multiLevelType w:val="hybridMultilevel"/>
    <w:tmpl w:val="505641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7574111"/>
    <w:multiLevelType w:val="hybridMultilevel"/>
    <w:tmpl w:val="C4EE8B60"/>
    <w:lvl w:ilvl="0" w:tplc="0809000D">
      <w:start w:val="1"/>
      <w:numFmt w:val="bullet"/>
      <w:lvlText w:val=""/>
      <w:lvlJc w:val="left"/>
      <w:pPr>
        <w:ind w:left="720" w:hanging="360"/>
      </w:pPr>
      <w:rPr>
        <w:rFonts w:ascii="Wingdings" w:hAnsi="Wingdings" w:hint="default"/>
      </w:rPr>
    </w:lvl>
    <w:lvl w:ilvl="1" w:tplc="6CB03380">
      <w:numFmt w:val="bullet"/>
      <w:lvlText w:val="•"/>
      <w:lvlJc w:val="left"/>
      <w:pPr>
        <w:ind w:left="1800" w:hanging="720"/>
      </w:pPr>
      <w:rPr>
        <w:rFonts w:ascii="Trebuchet MS" w:eastAsia="Times New Roman" w:hAnsi="Trebuchet MS"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78A5DAA"/>
    <w:multiLevelType w:val="hybridMultilevel"/>
    <w:tmpl w:val="AAC0F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82648F6"/>
    <w:multiLevelType w:val="hybridMultilevel"/>
    <w:tmpl w:val="6608C0F6"/>
    <w:lvl w:ilvl="0" w:tplc="5D2AAAD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83A41C4"/>
    <w:multiLevelType w:val="hybridMultilevel"/>
    <w:tmpl w:val="84B4738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B572694"/>
    <w:multiLevelType w:val="hybridMultilevel"/>
    <w:tmpl w:val="628633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D064662"/>
    <w:multiLevelType w:val="hybridMultilevel"/>
    <w:tmpl w:val="73CA9E68"/>
    <w:lvl w:ilvl="0" w:tplc="0809000D">
      <w:start w:val="1"/>
      <w:numFmt w:val="bullet"/>
      <w:lvlText w:val=""/>
      <w:lvlJc w:val="left"/>
      <w:pPr>
        <w:ind w:left="720" w:hanging="360"/>
      </w:pPr>
      <w:rPr>
        <w:rFonts w:ascii="Wingdings" w:hAnsi="Wingdings" w:hint="default"/>
      </w:rPr>
    </w:lvl>
    <w:lvl w:ilvl="1" w:tplc="0409000D">
      <w:start w:val="1"/>
      <w:numFmt w:val="bullet"/>
      <w:lvlText w:val=""/>
      <w:lvlJc w:val="left"/>
      <w:pPr>
        <w:ind w:left="72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D8B4CAC"/>
    <w:multiLevelType w:val="hybridMultilevel"/>
    <w:tmpl w:val="4222A2B0"/>
    <w:lvl w:ilvl="0" w:tplc="B016C34C">
      <w:start w:val="2"/>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75D073B8"/>
    <w:multiLevelType w:val="hybridMultilevel"/>
    <w:tmpl w:val="FFFFFFFF"/>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6" w15:restartNumberingAfterBreak="0">
    <w:nsid w:val="78F350AE"/>
    <w:multiLevelType w:val="hybridMultilevel"/>
    <w:tmpl w:val="709A5040"/>
    <w:lvl w:ilvl="0" w:tplc="19866B14">
      <w:start w:val="3"/>
      <w:numFmt w:val="bullet"/>
      <w:lvlText w:val="-"/>
      <w:lvlJc w:val="left"/>
      <w:pPr>
        <w:ind w:left="720" w:hanging="360"/>
      </w:pPr>
      <w:rPr>
        <w:rFonts w:ascii="Trebuchet MS" w:eastAsia="SimSun" w:hAnsi="Trebuchet M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9CD7F37"/>
    <w:multiLevelType w:val="hybridMultilevel"/>
    <w:tmpl w:val="FFFFFFFF"/>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C453D63"/>
    <w:multiLevelType w:val="hybridMultilevel"/>
    <w:tmpl w:val="3EDA8956"/>
    <w:lvl w:ilvl="0" w:tplc="0809000B">
      <w:start w:val="1"/>
      <w:numFmt w:val="bullet"/>
      <w:lvlText w:val=""/>
      <w:lvlJc w:val="left"/>
      <w:pPr>
        <w:ind w:left="789" w:hanging="360"/>
      </w:pPr>
      <w:rPr>
        <w:rFonts w:ascii="Wingdings" w:hAnsi="Wingdings"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69" w15:restartNumberingAfterBreak="0">
    <w:nsid w:val="7E50047F"/>
    <w:multiLevelType w:val="hybridMultilevel"/>
    <w:tmpl w:val="373C4E4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F384D98"/>
    <w:multiLevelType w:val="hybridMultilevel"/>
    <w:tmpl w:val="459CF002"/>
    <w:lvl w:ilvl="0" w:tplc="1660A5FE">
      <w:start w:val="1"/>
      <w:numFmt w:val="lowerLetter"/>
      <w:lvlText w:val="%1)"/>
      <w:lvlJc w:val="left"/>
      <w:pPr>
        <w:ind w:left="720" w:hanging="360"/>
      </w:pPr>
      <w:rPr>
        <w:rFonts w:hint="default"/>
        <w:b/>
        <w:bCs/>
      </w:rPr>
    </w:lvl>
    <w:lvl w:ilvl="1" w:tplc="0AA81CAE">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7FA70162"/>
    <w:multiLevelType w:val="hybridMultilevel"/>
    <w:tmpl w:val="94061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75979850">
    <w:abstractNumId w:val="58"/>
  </w:num>
  <w:num w:numId="2" w16cid:durableId="515118323">
    <w:abstractNumId w:val="67"/>
  </w:num>
  <w:num w:numId="3" w16cid:durableId="564797154">
    <w:abstractNumId w:val="25"/>
  </w:num>
  <w:num w:numId="4" w16cid:durableId="2115468778">
    <w:abstractNumId w:val="51"/>
  </w:num>
  <w:num w:numId="5" w16cid:durableId="1531335801">
    <w:abstractNumId w:val="36"/>
  </w:num>
  <w:num w:numId="6" w16cid:durableId="1203518057">
    <w:abstractNumId w:val="12"/>
  </w:num>
  <w:num w:numId="7" w16cid:durableId="1640961313">
    <w:abstractNumId w:val="27"/>
  </w:num>
  <w:num w:numId="8" w16cid:durableId="1289555561">
    <w:abstractNumId w:val="65"/>
  </w:num>
  <w:num w:numId="9" w16cid:durableId="465701033">
    <w:abstractNumId w:val="54"/>
  </w:num>
  <w:num w:numId="10" w16cid:durableId="204484180">
    <w:abstractNumId w:val="8"/>
  </w:num>
  <w:num w:numId="11" w16cid:durableId="965503173">
    <w:abstractNumId w:val="16"/>
  </w:num>
  <w:num w:numId="12" w16cid:durableId="1226985201">
    <w:abstractNumId w:val="20"/>
  </w:num>
  <w:num w:numId="13" w16cid:durableId="527835372">
    <w:abstractNumId w:val="46"/>
  </w:num>
  <w:num w:numId="14" w16cid:durableId="1646543855">
    <w:abstractNumId w:val="42"/>
  </w:num>
  <w:num w:numId="15" w16cid:durableId="601497993">
    <w:abstractNumId w:val="37"/>
  </w:num>
  <w:num w:numId="16" w16cid:durableId="240994774">
    <w:abstractNumId w:val="63"/>
  </w:num>
  <w:num w:numId="17" w16cid:durableId="238713616">
    <w:abstractNumId w:val="4"/>
  </w:num>
  <w:num w:numId="18" w16cid:durableId="449738395">
    <w:abstractNumId w:val="52"/>
  </w:num>
  <w:num w:numId="19" w16cid:durableId="461965524">
    <w:abstractNumId w:val="53"/>
  </w:num>
  <w:num w:numId="20" w16cid:durableId="802891370">
    <w:abstractNumId w:val="50"/>
  </w:num>
  <w:num w:numId="21" w16cid:durableId="1267882028">
    <w:abstractNumId w:val="44"/>
  </w:num>
  <w:num w:numId="22" w16cid:durableId="356778574">
    <w:abstractNumId w:val="64"/>
  </w:num>
  <w:num w:numId="23" w16cid:durableId="1342974203">
    <w:abstractNumId w:val="48"/>
  </w:num>
  <w:num w:numId="24" w16cid:durableId="1013141870">
    <w:abstractNumId w:val="23"/>
  </w:num>
  <w:num w:numId="25" w16cid:durableId="815997088">
    <w:abstractNumId w:val="47"/>
  </w:num>
  <w:num w:numId="26" w16cid:durableId="1694529357">
    <w:abstractNumId w:val="2"/>
  </w:num>
  <w:num w:numId="27" w16cid:durableId="460004314">
    <w:abstractNumId w:val="1"/>
  </w:num>
  <w:num w:numId="28" w16cid:durableId="912593509">
    <w:abstractNumId w:val="0"/>
  </w:num>
  <w:num w:numId="29" w16cid:durableId="1017657245">
    <w:abstractNumId w:val="49"/>
  </w:num>
  <w:num w:numId="30" w16cid:durableId="1750039836">
    <w:abstractNumId w:val="57"/>
  </w:num>
  <w:num w:numId="31" w16cid:durableId="173570212">
    <w:abstractNumId w:val="3"/>
  </w:num>
  <w:num w:numId="32" w16cid:durableId="1821772207">
    <w:abstractNumId w:val="32"/>
  </w:num>
  <w:num w:numId="33" w16cid:durableId="2128035882">
    <w:abstractNumId w:val="31"/>
  </w:num>
  <w:num w:numId="34" w16cid:durableId="1437100272">
    <w:abstractNumId w:val="14"/>
  </w:num>
  <w:num w:numId="35" w16cid:durableId="1205633006">
    <w:abstractNumId w:val="60"/>
  </w:num>
  <w:num w:numId="36" w16cid:durableId="2053845920">
    <w:abstractNumId w:val="39"/>
  </w:num>
  <w:num w:numId="37" w16cid:durableId="1720737510">
    <w:abstractNumId w:val="62"/>
  </w:num>
  <w:num w:numId="38" w16cid:durableId="1790969847">
    <w:abstractNumId w:val="24"/>
  </w:num>
  <w:num w:numId="39" w16cid:durableId="1989166667">
    <w:abstractNumId w:val="71"/>
  </w:num>
  <w:num w:numId="40" w16cid:durableId="906964087">
    <w:abstractNumId w:val="6"/>
  </w:num>
  <w:num w:numId="41" w16cid:durableId="975522720">
    <w:abstractNumId w:val="55"/>
  </w:num>
  <w:num w:numId="42" w16cid:durableId="830104906">
    <w:abstractNumId w:val="33"/>
  </w:num>
  <w:num w:numId="43" w16cid:durableId="404304890">
    <w:abstractNumId w:val="29"/>
  </w:num>
  <w:num w:numId="44" w16cid:durableId="1599361373">
    <w:abstractNumId w:val="38"/>
  </w:num>
  <w:num w:numId="45" w16cid:durableId="629633678">
    <w:abstractNumId w:val="70"/>
  </w:num>
  <w:num w:numId="46" w16cid:durableId="963584010">
    <w:abstractNumId w:val="40"/>
  </w:num>
  <w:num w:numId="47" w16cid:durableId="1514144268">
    <w:abstractNumId w:val="43"/>
  </w:num>
  <w:num w:numId="48" w16cid:durableId="2095081403">
    <w:abstractNumId w:val="41"/>
  </w:num>
  <w:num w:numId="49" w16cid:durableId="1433017677">
    <w:abstractNumId w:val="61"/>
  </w:num>
  <w:num w:numId="50" w16cid:durableId="701128756">
    <w:abstractNumId w:val="18"/>
  </w:num>
  <w:num w:numId="51" w16cid:durableId="347415250">
    <w:abstractNumId w:val="66"/>
  </w:num>
  <w:num w:numId="52" w16cid:durableId="1959330154">
    <w:abstractNumId w:val="34"/>
  </w:num>
  <w:num w:numId="53" w16cid:durableId="1339382860">
    <w:abstractNumId w:val="17"/>
  </w:num>
  <w:num w:numId="54" w16cid:durableId="1869488150">
    <w:abstractNumId w:val="19"/>
  </w:num>
  <w:num w:numId="55" w16cid:durableId="1557812244">
    <w:abstractNumId w:val="35"/>
  </w:num>
  <w:num w:numId="56" w16cid:durableId="985234762">
    <w:abstractNumId w:val="59"/>
  </w:num>
  <w:num w:numId="57" w16cid:durableId="1248148414">
    <w:abstractNumId w:val="26"/>
  </w:num>
  <w:num w:numId="58" w16cid:durableId="170723064">
    <w:abstractNumId w:val="13"/>
  </w:num>
  <w:num w:numId="59" w16cid:durableId="1120565063">
    <w:abstractNumId w:val="7"/>
  </w:num>
  <w:num w:numId="60" w16cid:durableId="1901286695">
    <w:abstractNumId w:val="28"/>
  </w:num>
  <w:num w:numId="61" w16cid:durableId="583417877">
    <w:abstractNumId w:val="15"/>
  </w:num>
  <w:num w:numId="62" w16cid:durableId="954100235">
    <w:abstractNumId w:val="5"/>
  </w:num>
  <w:num w:numId="63" w16cid:durableId="1295404777">
    <w:abstractNumId w:val="69"/>
  </w:num>
  <w:num w:numId="64" w16cid:durableId="690885082">
    <w:abstractNumId w:val="45"/>
  </w:num>
  <w:num w:numId="65" w16cid:durableId="461002282">
    <w:abstractNumId w:val="56"/>
  </w:num>
  <w:num w:numId="66" w16cid:durableId="56825054">
    <w:abstractNumId w:val="30"/>
  </w:num>
  <w:num w:numId="67" w16cid:durableId="236012182">
    <w:abstractNumId w:val="9"/>
  </w:num>
  <w:num w:numId="68" w16cid:durableId="1709144962">
    <w:abstractNumId w:val="11"/>
  </w:num>
  <w:num w:numId="69" w16cid:durableId="669452277">
    <w:abstractNumId w:val="21"/>
  </w:num>
  <w:num w:numId="70" w16cid:durableId="1601790689">
    <w:abstractNumId w:val="68"/>
  </w:num>
  <w:num w:numId="71" w16cid:durableId="1518808617">
    <w:abstractNumId w:val="10"/>
  </w:num>
  <w:num w:numId="72" w16cid:durableId="1136608157">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05B"/>
    <w:rsid w:val="00000911"/>
    <w:rsid w:val="000010C8"/>
    <w:rsid w:val="000011EF"/>
    <w:rsid w:val="00001554"/>
    <w:rsid w:val="00001F27"/>
    <w:rsid w:val="00003E6E"/>
    <w:rsid w:val="000042D2"/>
    <w:rsid w:val="00004B3C"/>
    <w:rsid w:val="00006579"/>
    <w:rsid w:val="000117DC"/>
    <w:rsid w:val="00012A7E"/>
    <w:rsid w:val="00012DC7"/>
    <w:rsid w:val="00017790"/>
    <w:rsid w:val="0002144E"/>
    <w:rsid w:val="000215D1"/>
    <w:rsid w:val="00021673"/>
    <w:rsid w:val="000264D1"/>
    <w:rsid w:val="000266A3"/>
    <w:rsid w:val="00026FB6"/>
    <w:rsid w:val="00032292"/>
    <w:rsid w:val="0003329D"/>
    <w:rsid w:val="00033F4A"/>
    <w:rsid w:val="00036957"/>
    <w:rsid w:val="000370C5"/>
    <w:rsid w:val="00041C02"/>
    <w:rsid w:val="0004529E"/>
    <w:rsid w:val="00046767"/>
    <w:rsid w:val="00047CF7"/>
    <w:rsid w:val="00047FD5"/>
    <w:rsid w:val="0005035F"/>
    <w:rsid w:val="000505A7"/>
    <w:rsid w:val="00052C85"/>
    <w:rsid w:val="000551BD"/>
    <w:rsid w:val="00055C49"/>
    <w:rsid w:val="00055F85"/>
    <w:rsid w:val="00057481"/>
    <w:rsid w:val="00057C7E"/>
    <w:rsid w:val="000602EA"/>
    <w:rsid w:val="00063765"/>
    <w:rsid w:val="00063EAB"/>
    <w:rsid w:val="00065DCC"/>
    <w:rsid w:val="00066904"/>
    <w:rsid w:val="00067397"/>
    <w:rsid w:val="00067CAD"/>
    <w:rsid w:val="00067E41"/>
    <w:rsid w:val="000705A8"/>
    <w:rsid w:val="000733D6"/>
    <w:rsid w:val="000736B0"/>
    <w:rsid w:val="00074215"/>
    <w:rsid w:val="00076026"/>
    <w:rsid w:val="0008003F"/>
    <w:rsid w:val="0008050B"/>
    <w:rsid w:val="00080C43"/>
    <w:rsid w:val="00081C20"/>
    <w:rsid w:val="00082390"/>
    <w:rsid w:val="0008487B"/>
    <w:rsid w:val="00085B25"/>
    <w:rsid w:val="0008729B"/>
    <w:rsid w:val="0009083E"/>
    <w:rsid w:val="00090A8B"/>
    <w:rsid w:val="00092E2E"/>
    <w:rsid w:val="00093B70"/>
    <w:rsid w:val="00096AE0"/>
    <w:rsid w:val="00096EDF"/>
    <w:rsid w:val="000978B7"/>
    <w:rsid w:val="000A1C98"/>
    <w:rsid w:val="000A2399"/>
    <w:rsid w:val="000A32C4"/>
    <w:rsid w:val="000A3554"/>
    <w:rsid w:val="000A38F9"/>
    <w:rsid w:val="000A4C10"/>
    <w:rsid w:val="000A502D"/>
    <w:rsid w:val="000A671B"/>
    <w:rsid w:val="000A6B7D"/>
    <w:rsid w:val="000A6F98"/>
    <w:rsid w:val="000B101C"/>
    <w:rsid w:val="000B2E29"/>
    <w:rsid w:val="000B2F35"/>
    <w:rsid w:val="000B50D5"/>
    <w:rsid w:val="000B6AEE"/>
    <w:rsid w:val="000C05EB"/>
    <w:rsid w:val="000C3D06"/>
    <w:rsid w:val="000C47BD"/>
    <w:rsid w:val="000C4908"/>
    <w:rsid w:val="000C53B2"/>
    <w:rsid w:val="000C5BE8"/>
    <w:rsid w:val="000C62DA"/>
    <w:rsid w:val="000D07EA"/>
    <w:rsid w:val="000D2315"/>
    <w:rsid w:val="000D26EB"/>
    <w:rsid w:val="000D2DD8"/>
    <w:rsid w:val="000D311B"/>
    <w:rsid w:val="000D4143"/>
    <w:rsid w:val="000D49B1"/>
    <w:rsid w:val="000D4EEF"/>
    <w:rsid w:val="000D5B87"/>
    <w:rsid w:val="000D5BA4"/>
    <w:rsid w:val="000D627B"/>
    <w:rsid w:val="000E0B05"/>
    <w:rsid w:val="000E0EE7"/>
    <w:rsid w:val="000E1081"/>
    <w:rsid w:val="000E4791"/>
    <w:rsid w:val="000E5194"/>
    <w:rsid w:val="000E531C"/>
    <w:rsid w:val="000E6145"/>
    <w:rsid w:val="000E768C"/>
    <w:rsid w:val="000E7BF0"/>
    <w:rsid w:val="000F10E8"/>
    <w:rsid w:val="000F131C"/>
    <w:rsid w:val="000F16E2"/>
    <w:rsid w:val="000F3B73"/>
    <w:rsid w:val="000F47E1"/>
    <w:rsid w:val="000F4907"/>
    <w:rsid w:val="000F4B18"/>
    <w:rsid w:val="000F7660"/>
    <w:rsid w:val="000F7B11"/>
    <w:rsid w:val="00100061"/>
    <w:rsid w:val="001006D5"/>
    <w:rsid w:val="00101B97"/>
    <w:rsid w:val="00103133"/>
    <w:rsid w:val="0010473B"/>
    <w:rsid w:val="0010561A"/>
    <w:rsid w:val="00105EF4"/>
    <w:rsid w:val="0010623C"/>
    <w:rsid w:val="00106A96"/>
    <w:rsid w:val="00107746"/>
    <w:rsid w:val="0011047F"/>
    <w:rsid w:val="001105A0"/>
    <w:rsid w:val="00111B9F"/>
    <w:rsid w:val="00113794"/>
    <w:rsid w:val="001148EB"/>
    <w:rsid w:val="0011601F"/>
    <w:rsid w:val="00116433"/>
    <w:rsid w:val="0011656B"/>
    <w:rsid w:val="0011765B"/>
    <w:rsid w:val="00120304"/>
    <w:rsid w:val="001212F1"/>
    <w:rsid w:val="00121778"/>
    <w:rsid w:val="001225E3"/>
    <w:rsid w:val="00122F15"/>
    <w:rsid w:val="001245B5"/>
    <w:rsid w:val="001246C7"/>
    <w:rsid w:val="001248EC"/>
    <w:rsid w:val="00124BE8"/>
    <w:rsid w:val="00124C7B"/>
    <w:rsid w:val="001264EB"/>
    <w:rsid w:val="00126FC4"/>
    <w:rsid w:val="00127BD9"/>
    <w:rsid w:val="001304F4"/>
    <w:rsid w:val="00130578"/>
    <w:rsid w:val="00132E53"/>
    <w:rsid w:val="00133279"/>
    <w:rsid w:val="00133B7B"/>
    <w:rsid w:val="001350FD"/>
    <w:rsid w:val="00135940"/>
    <w:rsid w:val="00136CE0"/>
    <w:rsid w:val="001413D7"/>
    <w:rsid w:val="001422C0"/>
    <w:rsid w:val="00142E42"/>
    <w:rsid w:val="0014305B"/>
    <w:rsid w:val="00143EAE"/>
    <w:rsid w:val="00144684"/>
    <w:rsid w:val="00145784"/>
    <w:rsid w:val="00145D8A"/>
    <w:rsid w:val="00146029"/>
    <w:rsid w:val="001464AB"/>
    <w:rsid w:val="00146503"/>
    <w:rsid w:val="001470BB"/>
    <w:rsid w:val="00147C58"/>
    <w:rsid w:val="00147E75"/>
    <w:rsid w:val="0015019E"/>
    <w:rsid w:val="00150A00"/>
    <w:rsid w:val="00150BFF"/>
    <w:rsid w:val="00151A64"/>
    <w:rsid w:val="00151F19"/>
    <w:rsid w:val="00152D10"/>
    <w:rsid w:val="00152D1F"/>
    <w:rsid w:val="001533BC"/>
    <w:rsid w:val="0015378B"/>
    <w:rsid w:val="00153C96"/>
    <w:rsid w:val="0015430B"/>
    <w:rsid w:val="00154BFD"/>
    <w:rsid w:val="00154CB3"/>
    <w:rsid w:val="00155925"/>
    <w:rsid w:val="0015639A"/>
    <w:rsid w:val="001568EA"/>
    <w:rsid w:val="00156A70"/>
    <w:rsid w:val="00156DA2"/>
    <w:rsid w:val="0016061E"/>
    <w:rsid w:val="00160787"/>
    <w:rsid w:val="001609CD"/>
    <w:rsid w:val="001617FB"/>
    <w:rsid w:val="00161CB9"/>
    <w:rsid w:val="0016418E"/>
    <w:rsid w:val="001642B0"/>
    <w:rsid w:val="0016594D"/>
    <w:rsid w:val="00165A55"/>
    <w:rsid w:val="00166EA9"/>
    <w:rsid w:val="00167D51"/>
    <w:rsid w:val="0017066B"/>
    <w:rsid w:val="00170B41"/>
    <w:rsid w:val="00170FA1"/>
    <w:rsid w:val="00170FC6"/>
    <w:rsid w:val="001735DA"/>
    <w:rsid w:val="001739F6"/>
    <w:rsid w:val="0017531A"/>
    <w:rsid w:val="001760D3"/>
    <w:rsid w:val="0017651E"/>
    <w:rsid w:val="00177C94"/>
    <w:rsid w:val="00177D82"/>
    <w:rsid w:val="001801E0"/>
    <w:rsid w:val="00180D45"/>
    <w:rsid w:val="00182502"/>
    <w:rsid w:val="00182F9E"/>
    <w:rsid w:val="001834D3"/>
    <w:rsid w:val="0018385D"/>
    <w:rsid w:val="00183D3B"/>
    <w:rsid w:val="001859D0"/>
    <w:rsid w:val="001865FF"/>
    <w:rsid w:val="00186F46"/>
    <w:rsid w:val="0019192A"/>
    <w:rsid w:val="0019202C"/>
    <w:rsid w:val="001956FB"/>
    <w:rsid w:val="001A0081"/>
    <w:rsid w:val="001A0088"/>
    <w:rsid w:val="001A7D37"/>
    <w:rsid w:val="001B033F"/>
    <w:rsid w:val="001B065D"/>
    <w:rsid w:val="001B109D"/>
    <w:rsid w:val="001B25AD"/>
    <w:rsid w:val="001B3B29"/>
    <w:rsid w:val="001B4CD5"/>
    <w:rsid w:val="001B4D53"/>
    <w:rsid w:val="001B66EE"/>
    <w:rsid w:val="001C18F6"/>
    <w:rsid w:val="001C1C14"/>
    <w:rsid w:val="001C21C6"/>
    <w:rsid w:val="001C2A1A"/>
    <w:rsid w:val="001C5D3D"/>
    <w:rsid w:val="001C5FEB"/>
    <w:rsid w:val="001D00F3"/>
    <w:rsid w:val="001D10F8"/>
    <w:rsid w:val="001D2BD7"/>
    <w:rsid w:val="001D30C5"/>
    <w:rsid w:val="001D34B5"/>
    <w:rsid w:val="001D396D"/>
    <w:rsid w:val="001D3CD0"/>
    <w:rsid w:val="001D5288"/>
    <w:rsid w:val="001D62E9"/>
    <w:rsid w:val="001D7438"/>
    <w:rsid w:val="001D7866"/>
    <w:rsid w:val="001E0AC1"/>
    <w:rsid w:val="001E5CBD"/>
    <w:rsid w:val="001E5E4D"/>
    <w:rsid w:val="001E7D5C"/>
    <w:rsid w:val="001F0DB2"/>
    <w:rsid w:val="001F11BF"/>
    <w:rsid w:val="001F2866"/>
    <w:rsid w:val="001F3CD6"/>
    <w:rsid w:val="001F48A8"/>
    <w:rsid w:val="001F7AE0"/>
    <w:rsid w:val="0020100F"/>
    <w:rsid w:val="00201D5A"/>
    <w:rsid w:val="00202392"/>
    <w:rsid w:val="00203EF9"/>
    <w:rsid w:val="00204832"/>
    <w:rsid w:val="00205217"/>
    <w:rsid w:val="00210116"/>
    <w:rsid w:val="00212532"/>
    <w:rsid w:val="00212AB0"/>
    <w:rsid w:val="0021350B"/>
    <w:rsid w:val="0021367A"/>
    <w:rsid w:val="00213D9E"/>
    <w:rsid w:val="002149C3"/>
    <w:rsid w:val="00217C20"/>
    <w:rsid w:val="00217CFC"/>
    <w:rsid w:val="002200B3"/>
    <w:rsid w:val="00220206"/>
    <w:rsid w:val="00220F4A"/>
    <w:rsid w:val="00221DA1"/>
    <w:rsid w:val="00224BC5"/>
    <w:rsid w:val="00224F26"/>
    <w:rsid w:val="00225000"/>
    <w:rsid w:val="0022505A"/>
    <w:rsid w:val="002253B7"/>
    <w:rsid w:val="002268C2"/>
    <w:rsid w:val="00226AFE"/>
    <w:rsid w:val="002277A7"/>
    <w:rsid w:val="00227D5A"/>
    <w:rsid w:val="002308F7"/>
    <w:rsid w:val="00230B5A"/>
    <w:rsid w:val="0023156C"/>
    <w:rsid w:val="00232666"/>
    <w:rsid w:val="002329E9"/>
    <w:rsid w:val="0023353B"/>
    <w:rsid w:val="00235322"/>
    <w:rsid w:val="00235396"/>
    <w:rsid w:val="00235620"/>
    <w:rsid w:val="00235D66"/>
    <w:rsid w:val="0024256B"/>
    <w:rsid w:val="00243A75"/>
    <w:rsid w:val="00244051"/>
    <w:rsid w:val="00244B82"/>
    <w:rsid w:val="00244C0D"/>
    <w:rsid w:val="00247188"/>
    <w:rsid w:val="00251E25"/>
    <w:rsid w:val="002523BD"/>
    <w:rsid w:val="00252BE7"/>
    <w:rsid w:val="00254070"/>
    <w:rsid w:val="00254D95"/>
    <w:rsid w:val="0025507E"/>
    <w:rsid w:val="002553BD"/>
    <w:rsid w:val="002555FD"/>
    <w:rsid w:val="0025775B"/>
    <w:rsid w:val="00260147"/>
    <w:rsid w:val="00263A74"/>
    <w:rsid w:val="00263D7C"/>
    <w:rsid w:val="00263E3E"/>
    <w:rsid w:val="00264073"/>
    <w:rsid w:val="00264113"/>
    <w:rsid w:val="00270002"/>
    <w:rsid w:val="00271B33"/>
    <w:rsid w:val="00272655"/>
    <w:rsid w:val="002752D2"/>
    <w:rsid w:val="00275E27"/>
    <w:rsid w:val="0027712F"/>
    <w:rsid w:val="00277F4E"/>
    <w:rsid w:val="0028073E"/>
    <w:rsid w:val="00281071"/>
    <w:rsid w:val="0028168F"/>
    <w:rsid w:val="00281D99"/>
    <w:rsid w:val="00282F96"/>
    <w:rsid w:val="00287403"/>
    <w:rsid w:val="002900A8"/>
    <w:rsid w:val="002926B2"/>
    <w:rsid w:val="002928F0"/>
    <w:rsid w:val="00293B5F"/>
    <w:rsid w:val="0029425D"/>
    <w:rsid w:val="002954D1"/>
    <w:rsid w:val="00295921"/>
    <w:rsid w:val="002A09C3"/>
    <w:rsid w:val="002A3EF0"/>
    <w:rsid w:val="002A46EC"/>
    <w:rsid w:val="002A5625"/>
    <w:rsid w:val="002B15F9"/>
    <w:rsid w:val="002B3567"/>
    <w:rsid w:val="002B3DE3"/>
    <w:rsid w:val="002B76FF"/>
    <w:rsid w:val="002C01BE"/>
    <w:rsid w:val="002C1701"/>
    <w:rsid w:val="002C184E"/>
    <w:rsid w:val="002C30DB"/>
    <w:rsid w:val="002C5284"/>
    <w:rsid w:val="002C55B3"/>
    <w:rsid w:val="002D0DE2"/>
    <w:rsid w:val="002D0E76"/>
    <w:rsid w:val="002D19B8"/>
    <w:rsid w:val="002D2490"/>
    <w:rsid w:val="002D47EF"/>
    <w:rsid w:val="002D54DA"/>
    <w:rsid w:val="002D660D"/>
    <w:rsid w:val="002D7FE9"/>
    <w:rsid w:val="002E04C2"/>
    <w:rsid w:val="002E0E13"/>
    <w:rsid w:val="002E2F66"/>
    <w:rsid w:val="002E3BE8"/>
    <w:rsid w:val="002E3E76"/>
    <w:rsid w:val="002E5735"/>
    <w:rsid w:val="002E651B"/>
    <w:rsid w:val="002E774C"/>
    <w:rsid w:val="002F195D"/>
    <w:rsid w:val="002F1A51"/>
    <w:rsid w:val="002F3145"/>
    <w:rsid w:val="002F3BCD"/>
    <w:rsid w:val="002F3C74"/>
    <w:rsid w:val="002F569E"/>
    <w:rsid w:val="002F6B21"/>
    <w:rsid w:val="00300BC1"/>
    <w:rsid w:val="003016C3"/>
    <w:rsid w:val="00301722"/>
    <w:rsid w:val="00301A4F"/>
    <w:rsid w:val="00301BA3"/>
    <w:rsid w:val="00301FAE"/>
    <w:rsid w:val="003031CA"/>
    <w:rsid w:val="003042F4"/>
    <w:rsid w:val="003048E0"/>
    <w:rsid w:val="00304DE0"/>
    <w:rsid w:val="003063E3"/>
    <w:rsid w:val="00307282"/>
    <w:rsid w:val="00313AAB"/>
    <w:rsid w:val="00314A66"/>
    <w:rsid w:val="00314DCB"/>
    <w:rsid w:val="003167A3"/>
    <w:rsid w:val="00317057"/>
    <w:rsid w:val="003177B5"/>
    <w:rsid w:val="0032547A"/>
    <w:rsid w:val="003255D3"/>
    <w:rsid w:val="003256EB"/>
    <w:rsid w:val="00325DDD"/>
    <w:rsid w:val="00326043"/>
    <w:rsid w:val="00327CE4"/>
    <w:rsid w:val="00327FBB"/>
    <w:rsid w:val="00330823"/>
    <w:rsid w:val="00333925"/>
    <w:rsid w:val="00333C7A"/>
    <w:rsid w:val="003359D1"/>
    <w:rsid w:val="00335A40"/>
    <w:rsid w:val="003361FE"/>
    <w:rsid w:val="0033730B"/>
    <w:rsid w:val="003404D5"/>
    <w:rsid w:val="003406F6"/>
    <w:rsid w:val="003410C4"/>
    <w:rsid w:val="003419AD"/>
    <w:rsid w:val="00342962"/>
    <w:rsid w:val="00342B4B"/>
    <w:rsid w:val="00342ECF"/>
    <w:rsid w:val="0034379A"/>
    <w:rsid w:val="00343BD2"/>
    <w:rsid w:val="003446E9"/>
    <w:rsid w:val="00346F60"/>
    <w:rsid w:val="00347E5A"/>
    <w:rsid w:val="003503D6"/>
    <w:rsid w:val="00350568"/>
    <w:rsid w:val="003505A1"/>
    <w:rsid w:val="0035186A"/>
    <w:rsid w:val="00351A8D"/>
    <w:rsid w:val="003537C5"/>
    <w:rsid w:val="003542CC"/>
    <w:rsid w:val="00355220"/>
    <w:rsid w:val="003564C3"/>
    <w:rsid w:val="00356B10"/>
    <w:rsid w:val="00357734"/>
    <w:rsid w:val="00357E78"/>
    <w:rsid w:val="00365A8D"/>
    <w:rsid w:val="003664E7"/>
    <w:rsid w:val="003669D4"/>
    <w:rsid w:val="00366BC3"/>
    <w:rsid w:val="0036715F"/>
    <w:rsid w:val="0036747E"/>
    <w:rsid w:val="00370BB7"/>
    <w:rsid w:val="00370F78"/>
    <w:rsid w:val="00371A2C"/>
    <w:rsid w:val="003738CE"/>
    <w:rsid w:val="00373E75"/>
    <w:rsid w:val="00374F6C"/>
    <w:rsid w:val="00377074"/>
    <w:rsid w:val="0037781C"/>
    <w:rsid w:val="003813E9"/>
    <w:rsid w:val="00383E20"/>
    <w:rsid w:val="00384776"/>
    <w:rsid w:val="003851A3"/>
    <w:rsid w:val="0038682F"/>
    <w:rsid w:val="00386F8C"/>
    <w:rsid w:val="00387EF0"/>
    <w:rsid w:val="003900E6"/>
    <w:rsid w:val="00390CA8"/>
    <w:rsid w:val="003920FD"/>
    <w:rsid w:val="003924B1"/>
    <w:rsid w:val="00392BFA"/>
    <w:rsid w:val="00392D1C"/>
    <w:rsid w:val="00393083"/>
    <w:rsid w:val="00393E9D"/>
    <w:rsid w:val="00394675"/>
    <w:rsid w:val="003954A8"/>
    <w:rsid w:val="00396332"/>
    <w:rsid w:val="00396467"/>
    <w:rsid w:val="00397093"/>
    <w:rsid w:val="003977F7"/>
    <w:rsid w:val="003A14F3"/>
    <w:rsid w:val="003A320F"/>
    <w:rsid w:val="003A37D8"/>
    <w:rsid w:val="003A557D"/>
    <w:rsid w:val="003A55F0"/>
    <w:rsid w:val="003A5AFE"/>
    <w:rsid w:val="003A6DE3"/>
    <w:rsid w:val="003A7303"/>
    <w:rsid w:val="003B26E6"/>
    <w:rsid w:val="003B337A"/>
    <w:rsid w:val="003B40F8"/>
    <w:rsid w:val="003B55D2"/>
    <w:rsid w:val="003B658C"/>
    <w:rsid w:val="003B6F13"/>
    <w:rsid w:val="003C2320"/>
    <w:rsid w:val="003C34F8"/>
    <w:rsid w:val="003C3E83"/>
    <w:rsid w:val="003C4005"/>
    <w:rsid w:val="003C5FF8"/>
    <w:rsid w:val="003D0486"/>
    <w:rsid w:val="003D052F"/>
    <w:rsid w:val="003D1142"/>
    <w:rsid w:val="003D182E"/>
    <w:rsid w:val="003D25E3"/>
    <w:rsid w:val="003D2EB6"/>
    <w:rsid w:val="003D5CCB"/>
    <w:rsid w:val="003E05A7"/>
    <w:rsid w:val="003E06C9"/>
    <w:rsid w:val="003E0835"/>
    <w:rsid w:val="003E1E71"/>
    <w:rsid w:val="003E1FAC"/>
    <w:rsid w:val="003E50DC"/>
    <w:rsid w:val="003E5450"/>
    <w:rsid w:val="003E5F24"/>
    <w:rsid w:val="003E6515"/>
    <w:rsid w:val="003E7003"/>
    <w:rsid w:val="003E7061"/>
    <w:rsid w:val="003F0315"/>
    <w:rsid w:val="003F0AC6"/>
    <w:rsid w:val="003F343C"/>
    <w:rsid w:val="003F475A"/>
    <w:rsid w:val="003F539C"/>
    <w:rsid w:val="003F53AF"/>
    <w:rsid w:val="003F6286"/>
    <w:rsid w:val="003F689E"/>
    <w:rsid w:val="003F6B20"/>
    <w:rsid w:val="003F6F4B"/>
    <w:rsid w:val="003F77F5"/>
    <w:rsid w:val="00400DE8"/>
    <w:rsid w:val="00401A86"/>
    <w:rsid w:val="004020A5"/>
    <w:rsid w:val="00404CBF"/>
    <w:rsid w:val="00405B15"/>
    <w:rsid w:val="00407860"/>
    <w:rsid w:val="00407889"/>
    <w:rsid w:val="004079BB"/>
    <w:rsid w:val="00411232"/>
    <w:rsid w:val="0041136E"/>
    <w:rsid w:val="004123A8"/>
    <w:rsid w:val="00413479"/>
    <w:rsid w:val="00414B4C"/>
    <w:rsid w:val="00414BDF"/>
    <w:rsid w:val="00414C79"/>
    <w:rsid w:val="00420713"/>
    <w:rsid w:val="00420726"/>
    <w:rsid w:val="00420D71"/>
    <w:rsid w:val="00423632"/>
    <w:rsid w:val="00423649"/>
    <w:rsid w:val="004271D1"/>
    <w:rsid w:val="004274DC"/>
    <w:rsid w:val="004316E9"/>
    <w:rsid w:val="00433D72"/>
    <w:rsid w:val="004349CA"/>
    <w:rsid w:val="00434EA5"/>
    <w:rsid w:val="00435B60"/>
    <w:rsid w:val="004368ED"/>
    <w:rsid w:val="0044044F"/>
    <w:rsid w:val="00441DA0"/>
    <w:rsid w:val="004421C3"/>
    <w:rsid w:val="004427AD"/>
    <w:rsid w:val="004428A7"/>
    <w:rsid w:val="004435C5"/>
    <w:rsid w:val="00444B0B"/>
    <w:rsid w:val="0044568C"/>
    <w:rsid w:val="00445E3C"/>
    <w:rsid w:val="004478F1"/>
    <w:rsid w:val="00450299"/>
    <w:rsid w:val="00451E91"/>
    <w:rsid w:val="00454006"/>
    <w:rsid w:val="0045441F"/>
    <w:rsid w:val="00455ABC"/>
    <w:rsid w:val="00457375"/>
    <w:rsid w:val="00461C28"/>
    <w:rsid w:val="004620CA"/>
    <w:rsid w:val="00465462"/>
    <w:rsid w:val="00465CFA"/>
    <w:rsid w:val="00466027"/>
    <w:rsid w:val="0046622E"/>
    <w:rsid w:val="00466BB1"/>
    <w:rsid w:val="00467066"/>
    <w:rsid w:val="0047097A"/>
    <w:rsid w:val="00471F37"/>
    <w:rsid w:val="00473C87"/>
    <w:rsid w:val="00474F79"/>
    <w:rsid w:val="00480E4C"/>
    <w:rsid w:val="0048257E"/>
    <w:rsid w:val="004831BC"/>
    <w:rsid w:val="00483E41"/>
    <w:rsid w:val="00485752"/>
    <w:rsid w:val="00485A66"/>
    <w:rsid w:val="00486BDF"/>
    <w:rsid w:val="00486CF6"/>
    <w:rsid w:val="00486F6E"/>
    <w:rsid w:val="00491213"/>
    <w:rsid w:val="004933A0"/>
    <w:rsid w:val="00494B6B"/>
    <w:rsid w:val="00495097"/>
    <w:rsid w:val="0049512C"/>
    <w:rsid w:val="00495FFB"/>
    <w:rsid w:val="00497CF7"/>
    <w:rsid w:val="004A12B2"/>
    <w:rsid w:val="004A1868"/>
    <w:rsid w:val="004A3B6C"/>
    <w:rsid w:val="004A424F"/>
    <w:rsid w:val="004A57C8"/>
    <w:rsid w:val="004A687A"/>
    <w:rsid w:val="004A767B"/>
    <w:rsid w:val="004B0AC0"/>
    <w:rsid w:val="004B1435"/>
    <w:rsid w:val="004B5A5F"/>
    <w:rsid w:val="004B7EA3"/>
    <w:rsid w:val="004C00B5"/>
    <w:rsid w:val="004C0B72"/>
    <w:rsid w:val="004C0C31"/>
    <w:rsid w:val="004C0EB8"/>
    <w:rsid w:val="004C2404"/>
    <w:rsid w:val="004C3964"/>
    <w:rsid w:val="004C3EC3"/>
    <w:rsid w:val="004C637B"/>
    <w:rsid w:val="004C6B51"/>
    <w:rsid w:val="004C7480"/>
    <w:rsid w:val="004D0440"/>
    <w:rsid w:val="004D0A1E"/>
    <w:rsid w:val="004D191A"/>
    <w:rsid w:val="004D1D07"/>
    <w:rsid w:val="004D5B84"/>
    <w:rsid w:val="004D71A1"/>
    <w:rsid w:val="004D7D24"/>
    <w:rsid w:val="004E0439"/>
    <w:rsid w:val="004E3846"/>
    <w:rsid w:val="004E3B8B"/>
    <w:rsid w:val="004E5381"/>
    <w:rsid w:val="004E7819"/>
    <w:rsid w:val="004F01C5"/>
    <w:rsid w:val="004F098D"/>
    <w:rsid w:val="004F1EA6"/>
    <w:rsid w:val="00501835"/>
    <w:rsid w:val="00501863"/>
    <w:rsid w:val="00501FAE"/>
    <w:rsid w:val="005021FB"/>
    <w:rsid w:val="005027FE"/>
    <w:rsid w:val="00502C81"/>
    <w:rsid w:val="00503019"/>
    <w:rsid w:val="00504ED0"/>
    <w:rsid w:val="00505A6D"/>
    <w:rsid w:val="00505D75"/>
    <w:rsid w:val="00505D97"/>
    <w:rsid w:val="00506051"/>
    <w:rsid w:val="005111FF"/>
    <w:rsid w:val="00512AD4"/>
    <w:rsid w:val="005142D7"/>
    <w:rsid w:val="00514F37"/>
    <w:rsid w:val="005152B1"/>
    <w:rsid w:val="00515876"/>
    <w:rsid w:val="0051598C"/>
    <w:rsid w:val="0051687A"/>
    <w:rsid w:val="0052048C"/>
    <w:rsid w:val="00520922"/>
    <w:rsid w:val="00520BEE"/>
    <w:rsid w:val="00520D8D"/>
    <w:rsid w:val="005212C7"/>
    <w:rsid w:val="00525000"/>
    <w:rsid w:val="00525385"/>
    <w:rsid w:val="00525E88"/>
    <w:rsid w:val="005262E6"/>
    <w:rsid w:val="00526E84"/>
    <w:rsid w:val="00527AB5"/>
    <w:rsid w:val="00527AE5"/>
    <w:rsid w:val="0053031F"/>
    <w:rsid w:val="00530698"/>
    <w:rsid w:val="00530995"/>
    <w:rsid w:val="00534A01"/>
    <w:rsid w:val="00534F01"/>
    <w:rsid w:val="0053515B"/>
    <w:rsid w:val="005352E1"/>
    <w:rsid w:val="00536847"/>
    <w:rsid w:val="00537B5B"/>
    <w:rsid w:val="0054094D"/>
    <w:rsid w:val="00541577"/>
    <w:rsid w:val="00541819"/>
    <w:rsid w:val="005427A7"/>
    <w:rsid w:val="00542E37"/>
    <w:rsid w:val="00544B29"/>
    <w:rsid w:val="0054615E"/>
    <w:rsid w:val="00546BB3"/>
    <w:rsid w:val="00547420"/>
    <w:rsid w:val="005475EF"/>
    <w:rsid w:val="00547C80"/>
    <w:rsid w:val="00552378"/>
    <w:rsid w:val="0055245D"/>
    <w:rsid w:val="00552708"/>
    <w:rsid w:val="00553351"/>
    <w:rsid w:val="005537A4"/>
    <w:rsid w:val="005564D6"/>
    <w:rsid w:val="005575E6"/>
    <w:rsid w:val="00561287"/>
    <w:rsid w:val="005612D6"/>
    <w:rsid w:val="00561308"/>
    <w:rsid w:val="00561C4B"/>
    <w:rsid w:val="00564A0D"/>
    <w:rsid w:val="005656F7"/>
    <w:rsid w:val="00565B5F"/>
    <w:rsid w:val="0056610A"/>
    <w:rsid w:val="00566CCA"/>
    <w:rsid w:val="00571FA4"/>
    <w:rsid w:val="005737D6"/>
    <w:rsid w:val="005740AE"/>
    <w:rsid w:val="00574EA8"/>
    <w:rsid w:val="00575801"/>
    <w:rsid w:val="00575F98"/>
    <w:rsid w:val="00580AE6"/>
    <w:rsid w:val="0058113C"/>
    <w:rsid w:val="00590D96"/>
    <w:rsid w:val="005964BF"/>
    <w:rsid w:val="005A03B0"/>
    <w:rsid w:val="005A04B7"/>
    <w:rsid w:val="005A19DE"/>
    <w:rsid w:val="005A1D91"/>
    <w:rsid w:val="005A492C"/>
    <w:rsid w:val="005A699B"/>
    <w:rsid w:val="005A76F1"/>
    <w:rsid w:val="005A7822"/>
    <w:rsid w:val="005B28F4"/>
    <w:rsid w:val="005B34E4"/>
    <w:rsid w:val="005B436A"/>
    <w:rsid w:val="005B5A1C"/>
    <w:rsid w:val="005B688D"/>
    <w:rsid w:val="005B7A7B"/>
    <w:rsid w:val="005C1829"/>
    <w:rsid w:val="005C300B"/>
    <w:rsid w:val="005C40E1"/>
    <w:rsid w:val="005C48B0"/>
    <w:rsid w:val="005C6687"/>
    <w:rsid w:val="005C67BC"/>
    <w:rsid w:val="005C736F"/>
    <w:rsid w:val="005D1BC8"/>
    <w:rsid w:val="005D1EEC"/>
    <w:rsid w:val="005D1FB1"/>
    <w:rsid w:val="005D456B"/>
    <w:rsid w:val="005D480F"/>
    <w:rsid w:val="005E130C"/>
    <w:rsid w:val="005E31B8"/>
    <w:rsid w:val="005E478B"/>
    <w:rsid w:val="005E4F08"/>
    <w:rsid w:val="005E6DDA"/>
    <w:rsid w:val="005E716C"/>
    <w:rsid w:val="005E764C"/>
    <w:rsid w:val="005E7F14"/>
    <w:rsid w:val="005F0C9A"/>
    <w:rsid w:val="005F0F6D"/>
    <w:rsid w:val="005F1483"/>
    <w:rsid w:val="005F1984"/>
    <w:rsid w:val="005F1B20"/>
    <w:rsid w:val="005F1D6C"/>
    <w:rsid w:val="005F254D"/>
    <w:rsid w:val="005F5288"/>
    <w:rsid w:val="005F6EC0"/>
    <w:rsid w:val="005F7BC7"/>
    <w:rsid w:val="006015EB"/>
    <w:rsid w:val="00601B6B"/>
    <w:rsid w:val="00602C80"/>
    <w:rsid w:val="006035A5"/>
    <w:rsid w:val="00604339"/>
    <w:rsid w:val="0060448D"/>
    <w:rsid w:val="00604FFC"/>
    <w:rsid w:val="006076CE"/>
    <w:rsid w:val="00607B1F"/>
    <w:rsid w:val="0061485A"/>
    <w:rsid w:val="00616365"/>
    <w:rsid w:val="00616A78"/>
    <w:rsid w:val="0061751F"/>
    <w:rsid w:val="006176F2"/>
    <w:rsid w:val="0062030E"/>
    <w:rsid w:val="006204B3"/>
    <w:rsid w:val="00621938"/>
    <w:rsid w:val="006233D4"/>
    <w:rsid w:val="00625385"/>
    <w:rsid w:val="00626C8B"/>
    <w:rsid w:val="00627F63"/>
    <w:rsid w:val="0063128A"/>
    <w:rsid w:val="0063133C"/>
    <w:rsid w:val="00631456"/>
    <w:rsid w:val="006316FF"/>
    <w:rsid w:val="00632A0E"/>
    <w:rsid w:val="00633D04"/>
    <w:rsid w:val="0063513C"/>
    <w:rsid w:val="006370AC"/>
    <w:rsid w:val="00640C5C"/>
    <w:rsid w:val="00640DE5"/>
    <w:rsid w:val="00641F27"/>
    <w:rsid w:val="00643522"/>
    <w:rsid w:val="0064511E"/>
    <w:rsid w:val="006460E4"/>
    <w:rsid w:val="006462BB"/>
    <w:rsid w:val="006464F5"/>
    <w:rsid w:val="00647199"/>
    <w:rsid w:val="00650384"/>
    <w:rsid w:val="00651C4F"/>
    <w:rsid w:val="006524A8"/>
    <w:rsid w:val="0065295E"/>
    <w:rsid w:val="00653056"/>
    <w:rsid w:val="00653C37"/>
    <w:rsid w:val="00654755"/>
    <w:rsid w:val="00655438"/>
    <w:rsid w:val="00655C42"/>
    <w:rsid w:val="006568ED"/>
    <w:rsid w:val="00657F59"/>
    <w:rsid w:val="0066087A"/>
    <w:rsid w:val="00661596"/>
    <w:rsid w:val="00662074"/>
    <w:rsid w:val="006620D4"/>
    <w:rsid w:val="0066380C"/>
    <w:rsid w:val="0067111D"/>
    <w:rsid w:val="006711B9"/>
    <w:rsid w:val="0067140F"/>
    <w:rsid w:val="00671FC1"/>
    <w:rsid w:val="00672046"/>
    <w:rsid w:val="006732CD"/>
    <w:rsid w:val="006741D2"/>
    <w:rsid w:val="0067643C"/>
    <w:rsid w:val="006777A8"/>
    <w:rsid w:val="00677C7B"/>
    <w:rsid w:val="006808F9"/>
    <w:rsid w:val="0068516B"/>
    <w:rsid w:val="00685323"/>
    <w:rsid w:val="006857B6"/>
    <w:rsid w:val="006865E4"/>
    <w:rsid w:val="006907AC"/>
    <w:rsid w:val="00690E17"/>
    <w:rsid w:val="006926B0"/>
    <w:rsid w:val="00692D74"/>
    <w:rsid w:val="00692D9A"/>
    <w:rsid w:val="006935B4"/>
    <w:rsid w:val="006965A7"/>
    <w:rsid w:val="0069688B"/>
    <w:rsid w:val="0069689B"/>
    <w:rsid w:val="00696EFA"/>
    <w:rsid w:val="006A1A17"/>
    <w:rsid w:val="006A1AC8"/>
    <w:rsid w:val="006A2685"/>
    <w:rsid w:val="006A6B3B"/>
    <w:rsid w:val="006A7796"/>
    <w:rsid w:val="006B1126"/>
    <w:rsid w:val="006B14E0"/>
    <w:rsid w:val="006B3478"/>
    <w:rsid w:val="006B3A10"/>
    <w:rsid w:val="006B5348"/>
    <w:rsid w:val="006B5727"/>
    <w:rsid w:val="006B6224"/>
    <w:rsid w:val="006B7CDE"/>
    <w:rsid w:val="006C0954"/>
    <w:rsid w:val="006C23DE"/>
    <w:rsid w:val="006C255A"/>
    <w:rsid w:val="006C2CA2"/>
    <w:rsid w:val="006C3C30"/>
    <w:rsid w:val="006C4A38"/>
    <w:rsid w:val="006C616B"/>
    <w:rsid w:val="006C6E3B"/>
    <w:rsid w:val="006D1811"/>
    <w:rsid w:val="006D1DE4"/>
    <w:rsid w:val="006D1F86"/>
    <w:rsid w:val="006D232E"/>
    <w:rsid w:val="006D3FD7"/>
    <w:rsid w:val="006D556B"/>
    <w:rsid w:val="006D5B3A"/>
    <w:rsid w:val="006D5D87"/>
    <w:rsid w:val="006D65AC"/>
    <w:rsid w:val="006E07AF"/>
    <w:rsid w:val="006E08AA"/>
    <w:rsid w:val="006E0FA0"/>
    <w:rsid w:val="006E19A8"/>
    <w:rsid w:val="006E2155"/>
    <w:rsid w:val="006E22BD"/>
    <w:rsid w:val="006E517B"/>
    <w:rsid w:val="006E64E9"/>
    <w:rsid w:val="006E6E68"/>
    <w:rsid w:val="006F2D5C"/>
    <w:rsid w:val="006F756A"/>
    <w:rsid w:val="006F7FBA"/>
    <w:rsid w:val="00700046"/>
    <w:rsid w:val="007014EE"/>
    <w:rsid w:val="0070171B"/>
    <w:rsid w:val="00701C51"/>
    <w:rsid w:val="007022AD"/>
    <w:rsid w:val="007030AD"/>
    <w:rsid w:val="0070504C"/>
    <w:rsid w:val="00705F3B"/>
    <w:rsid w:val="00706804"/>
    <w:rsid w:val="0070700E"/>
    <w:rsid w:val="00712156"/>
    <w:rsid w:val="00712F23"/>
    <w:rsid w:val="00713360"/>
    <w:rsid w:val="0071408B"/>
    <w:rsid w:val="00714746"/>
    <w:rsid w:val="00717FA0"/>
    <w:rsid w:val="00721788"/>
    <w:rsid w:val="00721C21"/>
    <w:rsid w:val="00724358"/>
    <w:rsid w:val="0072509A"/>
    <w:rsid w:val="0072671F"/>
    <w:rsid w:val="00727910"/>
    <w:rsid w:val="00730040"/>
    <w:rsid w:val="007303F6"/>
    <w:rsid w:val="0073079E"/>
    <w:rsid w:val="007322C0"/>
    <w:rsid w:val="00732356"/>
    <w:rsid w:val="007336B0"/>
    <w:rsid w:val="00734CD1"/>
    <w:rsid w:val="0074031E"/>
    <w:rsid w:val="007408F3"/>
    <w:rsid w:val="0074287F"/>
    <w:rsid w:val="00742A15"/>
    <w:rsid w:val="007431D9"/>
    <w:rsid w:val="00744228"/>
    <w:rsid w:val="00744D28"/>
    <w:rsid w:val="00744F57"/>
    <w:rsid w:val="007458A0"/>
    <w:rsid w:val="0074713B"/>
    <w:rsid w:val="00750347"/>
    <w:rsid w:val="00750AB1"/>
    <w:rsid w:val="00751AA8"/>
    <w:rsid w:val="00753FE7"/>
    <w:rsid w:val="007546DE"/>
    <w:rsid w:val="0075545B"/>
    <w:rsid w:val="00756DC2"/>
    <w:rsid w:val="007606CA"/>
    <w:rsid w:val="00760774"/>
    <w:rsid w:val="00763313"/>
    <w:rsid w:val="0076432C"/>
    <w:rsid w:val="00764EF0"/>
    <w:rsid w:val="00766AF8"/>
    <w:rsid w:val="00767E0E"/>
    <w:rsid w:val="0077013F"/>
    <w:rsid w:val="00770D88"/>
    <w:rsid w:val="007716DC"/>
    <w:rsid w:val="007743AB"/>
    <w:rsid w:val="00774424"/>
    <w:rsid w:val="00774666"/>
    <w:rsid w:val="007749DD"/>
    <w:rsid w:val="00774CDF"/>
    <w:rsid w:val="00776113"/>
    <w:rsid w:val="007766C7"/>
    <w:rsid w:val="0077682C"/>
    <w:rsid w:val="00777438"/>
    <w:rsid w:val="00777C54"/>
    <w:rsid w:val="00780BAE"/>
    <w:rsid w:val="00780F57"/>
    <w:rsid w:val="00782610"/>
    <w:rsid w:val="007854FE"/>
    <w:rsid w:val="00785519"/>
    <w:rsid w:val="00785F0C"/>
    <w:rsid w:val="00790AFF"/>
    <w:rsid w:val="00791CF3"/>
    <w:rsid w:val="00792A4A"/>
    <w:rsid w:val="00793914"/>
    <w:rsid w:val="00793E73"/>
    <w:rsid w:val="007943F6"/>
    <w:rsid w:val="00794D73"/>
    <w:rsid w:val="0079562F"/>
    <w:rsid w:val="00796989"/>
    <w:rsid w:val="007972E0"/>
    <w:rsid w:val="007A0E47"/>
    <w:rsid w:val="007A29B5"/>
    <w:rsid w:val="007A3147"/>
    <w:rsid w:val="007A448D"/>
    <w:rsid w:val="007A510E"/>
    <w:rsid w:val="007A5DAD"/>
    <w:rsid w:val="007A67BA"/>
    <w:rsid w:val="007A6CD8"/>
    <w:rsid w:val="007B1F95"/>
    <w:rsid w:val="007B2A02"/>
    <w:rsid w:val="007B31A2"/>
    <w:rsid w:val="007B34F9"/>
    <w:rsid w:val="007B4DF1"/>
    <w:rsid w:val="007B510E"/>
    <w:rsid w:val="007B5C03"/>
    <w:rsid w:val="007C0B8A"/>
    <w:rsid w:val="007C2B91"/>
    <w:rsid w:val="007C2FBC"/>
    <w:rsid w:val="007C392D"/>
    <w:rsid w:val="007C4164"/>
    <w:rsid w:val="007C68CE"/>
    <w:rsid w:val="007D05D1"/>
    <w:rsid w:val="007D0BC6"/>
    <w:rsid w:val="007D16F4"/>
    <w:rsid w:val="007D1CDF"/>
    <w:rsid w:val="007D27E6"/>
    <w:rsid w:val="007D3133"/>
    <w:rsid w:val="007D6BE3"/>
    <w:rsid w:val="007D792D"/>
    <w:rsid w:val="007D7C2E"/>
    <w:rsid w:val="007E0302"/>
    <w:rsid w:val="007E052E"/>
    <w:rsid w:val="007E0732"/>
    <w:rsid w:val="007E0749"/>
    <w:rsid w:val="007E0949"/>
    <w:rsid w:val="007E0BFB"/>
    <w:rsid w:val="007E1033"/>
    <w:rsid w:val="007E1296"/>
    <w:rsid w:val="007E2627"/>
    <w:rsid w:val="007E3302"/>
    <w:rsid w:val="007E360B"/>
    <w:rsid w:val="007E3E18"/>
    <w:rsid w:val="007E4DDD"/>
    <w:rsid w:val="007E5875"/>
    <w:rsid w:val="007E7664"/>
    <w:rsid w:val="007F0E2A"/>
    <w:rsid w:val="007F0E8F"/>
    <w:rsid w:val="007F11C7"/>
    <w:rsid w:val="007F2AF4"/>
    <w:rsid w:val="007F2B1E"/>
    <w:rsid w:val="007F3679"/>
    <w:rsid w:val="007F3D48"/>
    <w:rsid w:val="007F3DE4"/>
    <w:rsid w:val="007F52CC"/>
    <w:rsid w:val="007F532A"/>
    <w:rsid w:val="007F6DA7"/>
    <w:rsid w:val="0080026A"/>
    <w:rsid w:val="00801D86"/>
    <w:rsid w:val="008020EB"/>
    <w:rsid w:val="0080238D"/>
    <w:rsid w:val="008027F5"/>
    <w:rsid w:val="00802BCF"/>
    <w:rsid w:val="00802E25"/>
    <w:rsid w:val="0080356F"/>
    <w:rsid w:val="0080365C"/>
    <w:rsid w:val="0080454B"/>
    <w:rsid w:val="0080531A"/>
    <w:rsid w:val="00805943"/>
    <w:rsid w:val="00813018"/>
    <w:rsid w:val="0081399E"/>
    <w:rsid w:val="00816644"/>
    <w:rsid w:val="008174A5"/>
    <w:rsid w:val="008174D9"/>
    <w:rsid w:val="00821438"/>
    <w:rsid w:val="008216E7"/>
    <w:rsid w:val="008217E0"/>
    <w:rsid w:val="00824A7D"/>
    <w:rsid w:val="0082543A"/>
    <w:rsid w:val="00825BA1"/>
    <w:rsid w:val="008308E2"/>
    <w:rsid w:val="0083105F"/>
    <w:rsid w:val="00831A6C"/>
    <w:rsid w:val="008322A2"/>
    <w:rsid w:val="0083307A"/>
    <w:rsid w:val="00833DD1"/>
    <w:rsid w:val="0083473F"/>
    <w:rsid w:val="00834AA5"/>
    <w:rsid w:val="008353E1"/>
    <w:rsid w:val="00836914"/>
    <w:rsid w:val="00843AEB"/>
    <w:rsid w:val="008444F8"/>
    <w:rsid w:val="00844AF2"/>
    <w:rsid w:val="00850167"/>
    <w:rsid w:val="00851B75"/>
    <w:rsid w:val="00851E81"/>
    <w:rsid w:val="00852525"/>
    <w:rsid w:val="008536F1"/>
    <w:rsid w:val="00853DCA"/>
    <w:rsid w:val="00853EB4"/>
    <w:rsid w:val="008554D2"/>
    <w:rsid w:val="00861987"/>
    <w:rsid w:val="00862FAC"/>
    <w:rsid w:val="00863A14"/>
    <w:rsid w:val="008649BD"/>
    <w:rsid w:val="008711AB"/>
    <w:rsid w:val="008713E8"/>
    <w:rsid w:val="00871E5D"/>
    <w:rsid w:val="00872451"/>
    <w:rsid w:val="0087403B"/>
    <w:rsid w:val="00874180"/>
    <w:rsid w:val="0087439F"/>
    <w:rsid w:val="00874717"/>
    <w:rsid w:val="00875122"/>
    <w:rsid w:val="00875293"/>
    <w:rsid w:val="00880558"/>
    <w:rsid w:val="0088105C"/>
    <w:rsid w:val="008831FF"/>
    <w:rsid w:val="00884866"/>
    <w:rsid w:val="008849B5"/>
    <w:rsid w:val="00884E9E"/>
    <w:rsid w:val="00885AFD"/>
    <w:rsid w:val="00885F39"/>
    <w:rsid w:val="0088610E"/>
    <w:rsid w:val="008861BA"/>
    <w:rsid w:val="008866B3"/>
    <w:rsid w:val="008905BE"/>
    <w:rsid w:val="00890F8C"/>
    <w:rsid w:val="008916E2"/>
    <w:rsid w:val="00894963"/>
    <w:rsid w:val="0089539C"/>
    <w:rsid w:val="00896081"/>
    <w:rsid w:val="00896AF2"/>
    <w:rsid w:val="008A11D3"/>
    <w:rsid w:val="008A3B75"/>
    <w:rsid w:val="008A4839"/>
    <w:rsid w:val="008A4994"/>
    <w:rsid w:val="008A7D17"/>
    <w:rsid w:val="008B14C2"/>
    <w:rsid w:val="008B2EEC"/>
    <w:rsid w:val="008B3376"/>
    <w:rsid w:val="008B6176"/>
    <w:rsid w:val="008B63E7"/>
    <w:rsid w:val="008B6922"/>
    <w:rsid w:val="008B6A0D"/>
    <w:rsid w:val="008C069A"/>
    <w:rsid w:val="008C0F53"/>
    <w:rsid w:val="008C13BF"/>
    <w:rsid w:val="008C1BBD"/>
    <w:rsid w:val="008C38FD"/>
    <w:rsid w:val="008C3DEA"/>
    <w:rsid w:val="008C3E62"/>
    <w:rsid w:val="008D028C"/>
    <w:rsid w:val="008D0C49"/>
    <w:rsid w:val="008D14F1"/>
    <w:rsid w:val="008D1B76"/>
    <w:rsid w:val="008D33E4"/>
    <w:rsid w:val="008D451B"/>
    <w:rsid w:val="008D5FFB"/>
    <w:rsid w:val="008D69D5"/>
    <w:rsid w:val="008E1885"/>
    <w:rsid w:val="008E2D2B"/>
    <w:rsid w:val="008E3134"/>
    <w:rsid w:val="008E34AF"/>
    <w:rsid w:val="008E3742"/>
    <w:rsid w:val="008E3C9C"/>
    <w:rsid w:val="008E4607"/>
    <w:rsid w:val="008E465E"/>
    <w:rsid w:val="008E5362"/>
    <w:rsid w:val="008E7DE7"/>
    <w:rsid w:val="008F0FAF"/>
    <w:rsid w:val="008F234A"/>
    <w:rsid w:val="008F25FE"/>
    <w:rsid w:val="008F4B56"/>
    <w:rsid w:val="008F6131"/>
    <w:rsid w:val="008F7EC6"/>
    <w:rsid w:val="008F7ED6"/>
    <w:rsid w:val="00900DAF"/>
    <w:rsid w:val="009014F6"/>
    <w:rsid w:val="00902882"/>
    <w:rsid w:val="00903150"/>
    <w:rsid w:val="009040B0"/>
    <w:rsid w:val="0090484B"/>
    <w:rsid w:val="00904A74"/>
    <w:rsid w:val="00904F1C"/>
    <w:rsid w:val="009055C6"/>
    <w:rsid w:val="00905C33"/>
    <w:rsid w:val="00906A09"/>
    <w:rsid w:val="00907AE9"/>
    <w:rsid w:val="00910277"/>
    <w:rsid w:val="00910425"/>
    <w:rsid w:val="0091097D"/>
    <w:rsid w:val="00913DBA"/>
    <w:rsid w:val="00913FF1"/>
    <w:rsid w:val="00915340"/>
    <w:rsid w:val="00920AAB"/>
    <w:rsid w:val="0092136D"/>
    <w:rsid w:val="009214C2"/>
    <w:rsid w:val="00921B1E"/>
    <w:rsid w:val="00922174"/>
    <w:rsid w:val="00924F32"/>
    <w:rsid w:val="00927483"/>
    <w:rsid w:val="00927DDB"/>
    <w:rsid w:val="00930F8A"/>
    <w:rsid w:val="00931141"/>
    <w:rsid w:val="00932E3C"/>
    <w:rsid w:val="00933B24"/>
    <w:rsid w:val="00933C60"/>
    <w:rsid w:val="00933E8C"/>
    <w:rsid w:val="00937009"/>
    <w:rsid w:val="00937860"/>
    <w:rsid w:val="00937FAB"/>
    <w:rsid w:val="0094012B"/>
    <w:rsid w:val="0094031E"/>
    <w:rsid w:val="00940E92"/>
    <w:rsid w:val="00944EEF"/>
    <w:rsid w:val="00945926"/>
    <w:rsid w:val="00946E1E"/>
    <w:rsid w:val="00947828"/>
    <w:rsid w:val="009501A0"/>
    <w:rsid w:val="00950841"/>
    <w:rsid w:val="009515DB"/>
    <w:rsid w:val="00953340"/>
    <w:rsid w:val="009533FA"/>
    <w:rsid w:val="0095351F"/>
    <w:rsid w:val="0095366E"/>
    <w:rsid w:val="00953C7F"/>
    <w:rsid w:val="00955ED2"/>
    <w:rsid w:val="0095631B"/>
    <w:rsid w:val="00957204"/>
    <w:rsid w:val="009572FE"/>
    <w:rsid w:val="0095785C"/>
    <w:rsid w:val="009606FD"/>
    <w:rsid w:val="00961AA2"/>
    <w:rsid w:val="0096246C"/>
    <w:rsid w:val="00962B3C"/>
    <w:rsid w:val="00963884"/>
    <w:rsid w:val="00963A8C"/>
    <w:rsid w:val="00964A04"/>
    <w:rsid w:val="00964A10"/>
    <w:rsid w:val="00966D34"/>
    <w:rsid w:val="009672CE"/>
    <w:rsid w:val="00971898"/>
    <w:rsid w:val="00972A99"/>
    <w:rsid w:val="009734E0"/>
    <w:rsid w:val="00973FE7"/>
    <w:rsid w:val="00974B77"/>
    <w:rsid w:val="00974D8C"/>
    <w:rsid w:val="00976932"/>
    <w:rsid w:val="0098114D"/>
    <w:rsid w:val="009815DB"/>
    <w:rsid w:val="00981C7D"/>
    <w:rsid w:val="00982924"/>
    <w:rsid w:val="009837DD"/>
    <w:rsid w:val="00984917"/>
    <w:rsid w:val="0099096B"/>
    <w:rsid w:val="00991368"/>
    <w:rsid w:val="00993CF4"/>
    <w:rsid w:val="00995724"/>
    <w:rsid w:val="009A0D92"/>
    <w:rsid w:val="009A244B"/>
    <w:rsid w:val="009A2B8F"/>
    <w:rsid w:val="009A3351"/>
    <w:rsid w:val="009A3439"/>
    <w:rsid w:val="009A5131"/>
    <w:rsid w:val="009A55CF"/>
    <w:rsid w:val="009A5E29"/>
    <w:rsid w:val="009B0727"/>
    <w:rsid w:val="009B11F7"/>
    <w:rsid w:val="009B14C2"/>
    <w:rsid w:val="009B401C"/>
    <w:rsid w:val="009B5778"/>
    <w:rsid w:val="009B5965"/>
    <w:rsid w:val="009B5C46"/>
    <w:rsid w:val="009B5CB9"/>
    <w:rsid w:val="009B616A"/>
    <w:rsid w:val="009C0993"/>
    <w:rsid w:val="009C21A3"/>
    <w:rsid w:val="009C248C"/>
    <w:rsid w:val="009C3EAC"/>
    <w:rsid w:val="009C44ED"/>
    <w:rsid w:val="009C60B4"/>
    <w:rsid w:val="009C6355"/>
    <w:rsid w:val="009D3D77"/>
    <w:rsid w:val="009D675A"/>
    <w:rsid w:val="009D71D4"/>
    <w:rsid w:val="009D7553"/>
    <w:rsid w:val="009D7556"/>
    <w:rsid w:val="009D76CC"/>
    <w:rsid w:val="009E0A0D"/>
    <w:rsid w:val="009E155A"/>
    <w:rsid w:val="009E3963"/>
    <w:rsid w:val="009E3CD9"/>
    <w:rsid w:val="009E42DC"/>
    <w:rsid w:val="009E4657"/>
    <w:rsid w:val="009E48F8"/>
    <w:rsid w:val="009E5D59"/>
    <w:rsid w:val="009E6403"/>
    <w:rsid w:val="009E6659"/>
    <w:rsid w:val="009E78EA"/>
    <w:rsid w:val="009F03C5"/>
    <w:rsid w:val="009F2335"/>
    <w:rsid w:val="009F369D"/>
    <w:rsid w:val="009F5536"/>
    <w:rsid w:val="009F638D"/>
    <w:rsid w:val="009F64B6"/>
    <w:rsid w:val="009F6B5B"/>
    <w:rsid w:val="009F776B"/>
    <w:rsid w:val="009F7831"/>
    <w:rsid w:val="00A018BA"/>
    <w:rsid w:val="00A05B8E"/>
    <w:rsid w:val="00A06DE2"/>
    <w:rsid w:val="00A070B5"/>
    <w:rsid w:val="00A0777D"/>
    <w:rsid w:val="00A111B2"/>
    <w:rsid w:val="00A11520"/>
    <w:rsid w:val="00A12A9D"/>
    <w:rsid w:val="00A12E76"/>
    <w:rsid w:val="00A14505"/>
    <w:rsid w:val="00A14AD1"/>
    <w:rsid w:val="00A162DA"/>
    <w:rsid w:val="00A16520"/>
    <w:rsid w:val="00A17086"/>
    <w:rsid w:val="00A219FE"/>
    <w:rsid w:val="00A23806"/>
    <w:rsid w:val="00A23862"/>
    <w:rsid w:val="00A24C8B"/>
    <w:rsid w:val="00A25CD2"/>
    <w:rsid w:val="00A25D92"/>
    <w:rsid w:val="00A263A9"/>
    <w:rsid w:val="00A277CC"/>
    <w:rsid w:val="00A307D5"/>
    <w:rsid w:val="00A3080C"/>
    <w:rsid w:val="00A32293"/>
    <w:rsid w:val="00A342F0"/>
    <w:rsid w:val="00A34AAA"/>
    <w:rsid w:val="00A34EC3"/>
    <w:rsid w:val="00A35516"/>
    <w:rsid w:val="00A35D11"/>
    <w:rsid w:val="00A35EA2"/>
    <w:rsid w:val="00A37804"/>
    <w:rsid w:val="00A40AB7"/>
    <w:rsid w:val="00A40B56"/>
    <w:rsid w:val="00A4308E"/>
    <w:rsid w:val="00A4456F"/>
    <w:rsid w:val="00A46600"/>
    <w:rsid w:val="00A516FA"/>
    <w:rsid w:val="00A52697"/>
    <w:rsid w:val="00A562B2"/>
    <w:rsid w:val="00A6006E"/>
    <w:rsid w:val="00A60C9E"/>
    <w:rsid w:val="00A65114"/>
    <w:rsid w:val="00A668D8"/>
    <w:rsid w:val="00A7044C"/>
    <w:rsid w:val="00A714DA"/>
    <w:rsid w:val="00A7168A"/>
    <w:rsid w:val="00A72A89"/>
    <w:rsid w:val="00A733E4"/>
    <w:rsid w:val="00A73EFC"/>
    <w:rsid w:val="00A75166"/>
    <w:rsid w:val="00A75540"/>
    <w:rsid w:val="00A8188A"/>
    <w:rsid w:val="00A82893"/>
    <w:rsid w:val="00A829B3"/>
    <w:rsid w:val="00A82A10"/>
    <w:rsid w:val="00A82C58"/>
    <w:rsid w:val="00A82C81"/>
    <w:rsid w:val="00A843A1"/>
    <w:rsid w:val="00A843D7"/>
    <w:rsid w:val="00A85D6A"/>
    <w:rsid w:val="00A914BF"/>
    <w:rsid w:val="00A926D9"/>
    <w:rsid w:val="00A92ECD"/>
    <w:rsid w:val="00A936E7"/>
    <w:rsid w:val="00A93A34"/>
    <w:rsid w:val="00A94831"/>
    <w:rsid w:val="00A96E67"/>
    <w:rsid w:val="00AA05B3"/>
    <w:rsid w:val="00AA098F"/>
    <w:rsid w:val="00AA10D8"/>
    <w:rsid w:val="00AA231D"/>
    <w:rsid w:val="00AA305B"/>
    <w:rsid w:val="00AA571B"/>
    <w:rsid w:val="00AB00EB"/>
    <w:rsid w:val="00AB0190"/>
    <w:rsid w:val="00AB08FD"/>
    <w:rsid w:val="00AB0CD1"/>
    <w:rsid w:val="00AB1091"/>
    <w:rsid w:val="00AB1251"/>
    <w:rsid w:val="00AB242A"/>
    <w:rsid w:val="00AB256D"/>
    <w:rsid w:val="00AB3417"/>
    <w:rsid w:val="00AB407A"/>
    <w:rsid w:val="00AB4C87"/>
    <w:rsid w:val="00AB7C15"/>
    <w:rsid w:val="00AB7DB0"/>
    <w:rsid w:val="00AC0297"/>
    <w:rsid w:val="00AC41A4"/>
    <w:rsid w:val="00AC44D7"/>
    <w:rsid w:val="00AC4E5C"/>
    <w:rsid w:val="00AC6963"/>
    <w:rsid w:val="00AC69A8"/>
    <w:rsid w:val="00AC75C5"/>
    <w:rsid w:val="00AC7AA3"/>
    <w:rsid w:val="00AC7C9E"/>
    <w:rsid w:val="00AD1377"/>
    <w:rsid w:val="00AD2211"/>
    <w:rsid w:val="00AD2B9B"/>
    <w:rsid w:val="00AD552E"/>
    <w:rsid w:val="00AD5579"/>
    <w:rsid w:val="00AD7259"/>
    <w:rsid w:val="00AE117A"/>
    <w:rsid w:val="00AE304D"/>
    <w:rsid w:val="00AE6353"/>
    <w:rsid w:val="00AE6B5C"/>
    <w:rsid w:val="00AF075F"/>
    <w:rsid w:val="00AF11E1"/>
    <w:rsid w:val="00AF1679"/>
    <w:rsid w:val="00AF1853"/>
    <w:rsid w:val="00AF2655"/>
    <w:rsid w:val="00AF2931"/>
    <w:rsid w:val="00AF4DF2"/>
    <w:rsid w:val="00AF553C"/>
    <w:rsid w:val="00AF5661"/>
    <w:rsid w:val="00AF63DA"/>
    <w:rsid w:val="00AF7AE4"/>
    <w:rsid w:val="00AF7EFE"/>
    <w:rsid w:val="00B00044"/>
    <w:rsid w:val="00B003E1"/>
    <w:rsid w:val="00B00C05"/>
    <w:rsid w:val="00B01396"/>
    <w:rsid w:val="00B013D3"/>
    <w:rsid w:val="00B01FAB"/>
    <w:rsid w:val="00B038A3"/>
    <w:rsid w:val="00B03D56"/>
    <w:rsid w:val="00B04936"/>
    <w:rsid w:val="00B04964"/>
    <w:rsid w:val="00B10EB4"/>
    <w:rsid w:val="00B11D51"/>
    <w:rsid w:val="00B1235D"/>
    <w:rsid w:val="00B12400"/>
    <w:rsid w:val="00B1279C"/>
    <w:rsid w:val="00B13223"/>
    <w:rsid w:val="00B139E5"/>
    <w:rsid w:val="00B13A85"/>
    <w:rsid w:val="00B13AC3"/>
    <w:rsid w:val="00B15D03"/>
    <w:rsid w:val="00B16BC5"/>
    <w:rsid w:val="00B16F87"/>
    <w:rsid w:val="00B177FB"/>
    <w:rsid w:val="00B20313"/>
    <w:rsid w:val="00B22131"/>
    <w:rsid w:val="00B26143"/>
    <w:rsid w:val="00B261F7"/>
    <w:rsid w:val="00B304C3"/>
    <w:rsid w:val="00B318D8"/>
    <w:rsid w:val="00B31910"/>
    <w:rsid w:val="00B31A8F"/>
    <w:rsid w:val="00B32205"/>
    <w:rsid w:val="00B34EDB"/>
    <w:rsid w:val="00B354B3"/>
    <w:rsid w:val="00B37F3D"/>
    <w:rsid w:val="00B4489B"/>
    <w:rsid w:val="00B4492A"/>
    <w:rsid w:val="00B44A17"/>
    <w:rsid w:val="00B45A21"/>
    <w:rsid w:val="00B45E20"/>
    <w:rsid w:val="00B46373"/>
    <w:rsid w:val="00B4646A"/>
    <w:rsid w:val="00B47A5D"/>
    <w:rsid w:val="00B51402"/>
    <w:rsid w:val="00B531CF"/>
    <w:rsid w:val="00B558B3"/>
    <w:rsid w:val="00B55B30"/>
    <w:rsid w:val="00B566CF"/>
    <w:rsid w:val="00B56AED"/>
    <w:rsid w:val="00B56F23"/>
    <w:rsid w:val="00B57FD6"/>
    <w:rsid w:val="00B60B27"/>
    <w:rsid w:val="00B61021"/>
    <w:rsid w:val="00B630B1"/>
    <w:rsid w:val="00B63863"/>
    <w:rsid w:val="00B63B25"/>
    <w:rsid w:val="00B644C4"/>
    <w:rsid w:val="00B6571F"/>
    <w:rsid w:val="00B6608F"/>
    <w:rsid w:val="00B7301D"/>
    <w:rsid w:val="00B73452"/>
    <w:rsid w:val="00B74573"/>
    <w:rsid w:val="00B74778"/>
    <w:rsid w:val="00B751F9"/>
    <w:rsid w:val="00B75773"/>
    <w:rsid w:val="00B763A7"/>
    <w:rsid w:val="00B76D60"/>
    <w:rsid w:val="00B8102A"/>
    <w:rsid w:val="00B81345"/>
    <w:rsid w:val="00B826D3"/>
    <w:rsid w:val="00B84B48"/>
    <w:rsid w:val="00B84E5B"/>
    <w:rsid w:val="00B85045"/>
    <w:rsid w:val="00B86A7A"/>
    <w:rsid w:val="00B905FA"/>
    <w:rsid w:val="00B91A56"/>
    <w:rsid w:val="00B94706"/>
    <w:rsid w:val="00B948DF"/>
    <w:rsid w:val="00B94C54"/>
    <w:rsid w:val="00B977A1"/>
    <w:rsid w:val="00BA02CA"/>
    <w:rsid w:val="00BA0333"/>
    <w:rsid w:val="00BA0CA2"/>
    <w:rsid w:val="00BA14D3"/>
    <w:rsid w:val="00BA22F7"/>
    <w:rsid w:val="00BA24B2"/>
    <w:rsid w:val="00BA4F46"/>
    <w:rsid w:val="00BA5069"/>
    <w:rsid w:val="00BA7F0A"/>
    <w:rsid w:val="00BB0DEE"/>
    <w:rsid w:val="00BB4B63"/>
    <w:rsid w:val="00BB571F"/>
    <w:rsid w:val="00BB6264"/>
    <w:rsid w:val="00BB7645"/>
    <w:rsid w:val="00BB7F6B"/>
    <w:rsid w:val="00BC1569"/>
    <w:rsid w:val="00BC26FA"/>
    <w:rsid w:val="00BC4307"/>
    <w:rsid w:val="00BC4FEC"/>
    <w:rsid w:val="00BC686B"/>
    <w:rsid w:val="00BC6A80"/>
    <w:rsid w:val="00BC6E2F"/>
    <w:rsid w:val="00BC747C"/>
    <w:rsid w:val="00BD0270"/>
    <w:rsid w:val="00BD22A2"/>
    <w:rsid w:val="00BD26DA"/>
    <w:rsid w:val="00BD2BEB"/>
    <w:rsid w:val="00BD3B75"/>
    <w:rsid w:val="00BD55DB"/>
    <w:rsid w:val="00BE005F"/>
    <w:rsid w:val="00BE16A2"/>
    <w:rsid w:val="00BE1A74"/>
    <w:rsid w:val="00BE22AC"/>
    <w:rsid w:val="00BE27B5"/>
    <w:rsid w:val="00BE3962"/>
    <w:rsid w:val="00BE7C7B"/>
    <w:rsid w:val="00BF18CF"/>
    <w:rsid w:val="00BF5490"/>
    <w:rsid w:val="00BF752B"/>
    <w:rsid w:val="00BF7E5B"/>
    <w:rsid w:val="00C00BA5"/>
    <w:rsid w:val="00C014BB"/>
    <w:rsid w:val="00C02040"/>
    <w:rsid w:val="00C03041"/>
    <w:rsid w:val="00C03992"/>
    <w:rsid w:val="00C04040"/>
    <w:rsid w:val="00C06A6C"/>
    <w:rsid w:val="00C10127"/>
    <w:rsid w:val="00C125EF"/>
    <w:rsid w:val="00C1471D"/>
    <w:rsid w:val="00C160CF"/>
    <w:rsid w:val="00C17B36"/>
    <w:rsid w:val="00C21051"/>
    <w:rsid w:val="00C21BBE"/>
    <w:rsid w:val="00C23A9C"/>
    <w:rsid w:val="00C244CA"/>
    <w:rsid w:val="00C25EC5"/>
    <w:rsid w:val="00C269EB"/>
    <w:rsid w:val="00C274AE"/>
    <w:rsid w:val="00C304AD"/>
    <w:rsid w:val="00C318E3"/>
    <w:rsid w:val="00C32E64"/>
    <w:rsid w:val="00C33538"/>
    <w:rsid w:val="00C33980"/>
    <w:rsid w:val="00C34AC5"/>
    <w:rsid w:val="00C34EE7"/>
    <w:rsid w:val="00C355C0"/>
    <w:rsid w:val="00C3699A"/>
    <w:rsid w:val="00C3707B"/>
    <w:rsid w:val="00C409CA"/>
    <w:rsid w:val="00C40EB7"/>
    <w:rsid w:val="00C411A2"/>
    <w:rsid w:val="00C431E0"/>
    <w:rsid w:val="00C43B34"/>
    <w:rsid w:val="00C44614"/>
    <w:rsid w:val="00C4587E"/>
    <w:rsid w:val="00C4600D"/>
    <w:rsid w:val="00C4686D"/>
    <w:rsid w:val="00C47076"/>
    <w:rsid w:val="00C47EAF"/>
    <w:rsid w:val="00C50421"/>
    <w:rsid w:val="00C52554"/>
    <w:rsid w:val="00C532D7"/>
    <w:rsid w:val="00C53AB4"/>
    <w:rsid w:val="00C53F9C"/>
    <w:rsid w:val="00C56104"/>
    <w:rsid w:val="00C6120C"/>
    <w:rsid w:val="00C61C22"/>
    <w:rsid w:val="00C653C6"/>
    <w:rsid w:val="00C70D75"/>
    <w:rsid w:val="00C714C4"/>
    <w:rsid w:val="00C80415"/>
    <w:rsid w:val="00C805E6"/>
    <w:rsid w:val="00C80A1A"/>
    <w:rsid w:val="00C814C5"/>
    <w:rsid w:val="00C81E6A"/>
    <w:rsid w:val="00C824A9"/>
    <w:rsid w:val="00C837BC"/>
    <w:rsid w:val="00C83B10"/>
    <w:rsid w:val="00C87FBF"/>
    <w:rsid w:val="00C90144"/>
    <w:rsid w:val="00C92482"/>
    <w:rsid w:val="00C9340D"/>
    <w:rsid w:val="00C93BF4"/>
    <w:rsid w:val="00C940A4"/>
    <w:rsid w:val="00C943E8"/>
    <w:rsid w:val="00C944C8"/>
    <w:rsid w:val="00C97112"/>
    <w:rsid w:val="00C971FD"/>
    <w:rsid w:val="00C97563"/>
    <w:rsid w:val="00C977DE"/>
    <w:rsid w:val="00CA049C"/>
    <w:rsid w:val="00CA18CB"/>
    <w:rsid w:val="00CA2FF7"/>
    <w:rsid w:val="00CA4569"/>
    <w:rsid w:val="00CA4D82"/>
    <w:rsid w:val="00CB35E8"/>
    <w:rsid w:val="00CB447F"/>
    <w:rsid w:val="00CB53AB"/>
    <w:rsid w:val="00CB56D0"/>
    <w:rsid w:val="00CB5E01"/>
    <w:rsid w:val="00CB75E8"/>
    <w:rsid w:val="00CC0F15"/>
    <w:rsid w:val="00CC1263"/>
    <w:rsid w:val="00CC1D11"/>
    <w:rsid w:val="00CC25B8"/>
    <w:rsid w:val="00CC363A"/>
    <w:rsid w:val="00CC397D"/>
    <w:rsid w:val="00CC39C2"/>
    <w:rsid w:val="00CC3D7E"/>
    <w:rsid w:val="00CC64AA"/>
    <w:rsid w:val="00CC6715"/>
    <w:rsid w:val="00CD2DAB"/>
    <w:rsid w:val="00CD356B"/>
    <w:rsid w:val="00CD499A"/>
    <w:rsid w:val="00CD590D"/>
    <w:rsid w:val="00CD6872"/>
    <w:rsid w:val="00CD6979"/>
    <w:rsid w:val="00CD7077"/>
    <w:rsid w:val="00CD7E67"/>
    <w:rsid w:val="00CE192C"/>
    <w:rsid w:val="00CE2F91"/>
    <w:rsid w:val="00CE343E"/>
    <w:rsid w:val="00CE5488"/>
    <w:rsid w:val="00CE722E"/>
    <w:rsid w:val="00CE7C6C"/>
    <w:rsid w:val="00CF28A6"/>
    <w:rsid w:val="00CF2B81"/>
    <w:rsid w:val="00CF3E4E"/>
    <w:rsid w:val="00CF52F0"/>
    <w:rsid w:val="00CF570C"/>
    <w:rsid w:val="00CF5927"/>
    <w:rsid w:val="00CF5E11"/>
    <w:rsid w:val="00CF7EC6"/>
    <w:rsid w:val="00D03D1F"/>
    <w:rsid w:val="00D0483B"/>
    <w:rsid w:val="00D04F0A"/>
    <w:rsid w:val="00D057BE"/>
    <w:rsid w:val="00D06739"/>
    <w:rsid w:val="00D07AB4"/>
    <w:rsid w:val="00D108BD"/>
    <w:rsid w:val="00D11A8C"/>
    <w:rsid w:val="00D132F9"/>
    <w:rsid w:val="00D15929"/>
    <w:rsid w:val="00D16803"/>
    <w:rsid w:val="00D16DC2"/>
    <w:rsid w:val="00D16F2B"/>
    <w:rsid w:val="00D17AE7"/>
    <w:rsid w:val="00D17B52"/>
    <w:rsid w:val="00D212F4"/>
    <w:rsid w:val="00D21323"/>
    <w:rsid w:val="00D21A0A"/>
    <w:rsid w:val="00D225F8"/>
    <w:rsid w:val="00D23B4C"/>
    <w:rsid w:val="00D23C93"/>
    <w:rsid w:val="00D25B06"/>
    <w:rsid w:val="00D307B7"/>
    <w:rsid w:val="00D31013"/>
    <w:rsid w:val="00D317E2"/>
    <w:rsid w:val="00D31D59"/>
    <w:rsid w:val="00D31FFE"/>
    <w:rsid w:val="00D33574"/>
    <w:rsid w:val="00D337AB"/>
    <w:rsid w:val="00D339BD"/>
    <w:rsid w:val="00D3448D"/>
    <w:rsid w:val="00D3460B"/>
    <w:rsid w:val="00D34C14"/>
    <w:rsid w:val="00D37931"/>
    <w:rsid w:val="00D41091"/>
    <w:rsid w:val="00D42471"/>
    <w:rsid w:val="00D435F2"/>
    <w:rsid w:val="00D457FD"/>
    <w:rsid w:val="00D46A50"/>
    <w:rsid w:val="00D47A88"/>
    <w:rsid w:val="00D50432"/>
    <w:rsid w:val="00D51F92"/>
    <w:rsid w:val="00D52186"/>
    <w:rsid w:val="00D55B32"/>
    <w:rsid w:val="00D56036"/>
    <w:rsid w:val="00D5778A"/>
    <w:rsid w:val="00D62BBA"/>
    <w:rsid w:val="00D63D18"/>
    <w:rsid w:val="00D66192"/>
    <w:rsid w:val="00D6675A"/>
    <w:rsid w:val="00D67AA9"/>
    <w:rsid w:val="00D67ECB"/>
    <w:rsid w:val="00D705A0"/>
    <w:rsid w:val="00D70767"/>
    <w:rsid w:val="00D71900"/>
    <w:rsid w:val="00D728EE"/>
    <w:rsid w:val="00D72E0D"/>
    <w:rsid w:val="00D74085"/>
    <w:rsid w:val="00D76BF1"/>
    <w:rsid w:val="00D8002D"/>
    <w:rsid w:val="00D80595"/>
    <w:rsid w:val="00D80627"/>
    <w:rsid w:val="00D81367"/>
    <w:rsid w:val="00D8228F"/>
    <w:rsid w:val="00D8290F"/>
    <w:rsid w:val="00D82B4E"/>
    <w:rsid w:val="00D84C69"/>
    <w:rsid w:val="00D85296"/>
    <w:rsid w:val="00D85AFC"/>
    <w:rsid w:val="00D87653"/>
    <w:rsid w:val="00D877AC"/>
    <w:rsid w:val="00D87E33"/>
    <w:rsid w:val="00D9026B"/>
    <w:rsid w:val="00D91941"/>
    <w:rsid w:val="00D919B6"/>
    <w:rsid w:val="00D91BF7"/>
    <w:rsid w:val="00D92EA5"/>
    <w:rsid w:val="00D9323B"/>
    <w:rsid w:val="00D94382"/>
    <w:rsid w:val="00D953AE"/>
    <w:rsid w:val="00D95A13"/>
    <w:rsid w:val="00D95ED8"/>
    <w:rsid w:val="00D96144"/>
    <w:rsid w:val="00D965B0"/>
    <w:rsid w:val="00DA07CD"/>
    <w:rsid w:val="00DA2E51"/>
    <w:rsid w:val="00DA4EDD"/>
    <w:rsid w:val="00DA560A"/>
    <w:rsid w:val="00DA6371"/>
    <w:rsid w:val="00DA693E"/>
    <w:rsid w:val="00DB04FF"/>
    <w:rsid w:val="00DB2529"/>
    <w:rsid w:val="00DB3BF1"/>
    <w:rsid w:val="00DB66FB"/>
    <w:rsid w:val="00DB709D"/>
    <w:rsid w:val="00DB7A1F"/>
    <w:rsid w:val="00DC0882"/>
    <w:rsid w:val="00DC24C7"/>
    <w:rsid w:val="00DC3FA2"/>
    <w:rsid w:val="00DC4149"/>
    <w:rsid w:val="00DC4434"/>
    <w:rsid w:val="00DC52C9"/>
    <w:rsid w:val="00DC5BB4"/>
    <w:rsid w:val="00DC5C90"/>
    <w:rsid w:val="00DC5D29"/>
    <w:rsid w:val="00DC742F"/>
    <w:rsid w:val="00DD0A83"/>
    <w:rsid w:val="00DD0AB1"/>
    <w:rsid w:val="00DD1C30"/>
    <w:rsid w:val="00DD49D5"/>
    <w:rsid w:val="00DD4B57"/>
    <w:rsid w:val="00DD738D"/>
    <w:rsid w:val="00DE4153"/>
    <w:rsid w:val="00DE4AE5"/>
    <w:rsid w:val="00DE4F13"/>
    <w:rsid w:val="00DE595B"/>
    <w:rsid w:val="00DE6D75"/>
    <w:rsid w:val="00DF0929"/>
    <w:rsid w:val="00DF1127"/>
    <w:rsid w:val="00DF2702"/>
    <w:rsid w:val="00DF2F90"/>
    <w:rsid w:val="00DF3FBF"/>
    <w:rsid w:val="00DF4BF8"/>
    <w:rsid w:val="00DF4D3F"/>
    <w:rsid w:val="00DF5491"/>
    <w:rsid w:val="00DF5913"/>
    <w:rsid w:val="00DF745F"/>
    <w:rsid w:val="00E01CFD"/>
    <w:rsid w:val="00E0219D"/>
    <w:rsid w:val="00E021E5"/>
    <w:rsid w:val="00E04CAB"/>
    <w:rsid w:val="00E04CE6"/>
    <w:rsid w:val="00E04CEA"/>
    <w:rsid w:val="00E0674E"/>
    <w:rsid w:val="00E069C9"/>
    <w:rsid w:val="00E06DB4"/>
    <w:rsid w:val="00E07207"/>
    <w:rsid w:val="00E07BD1"/>
    <w:rsid w:val="00E10021"/>
    <w:rsid w:val="00E12BB6"/>
    <w:rsid w:val="00E12C6A"/>
    <w:rsid w:val="00E12DEE"/>
    <w:rsid w:val="00E141AE"/>
    <w:rsid w:val="00E14603"/>
    <w:rsid w:val="00E14692"/>
    <w:rsid w:val="00E14800"/>
    <w:rsid w:val="00E15028"/>
    <w:rsid w:val="00E17217"/>
    <w:rsid w:val="00E22FA8"/>
    <w:rsid w:val="00E23A04"/>
    <w:rsid w:val="00E23C34"/>
    <w:rsid w:val="00E248F5"/>
    <w:rsid w:val="00E24F68"/>
    <w:rsid w:val="00E2560C"/>
    <w:rsid w:val="00E25AE9"/>
    <w:rsid w:val="00E2626B"/>
    <w:rsid w:val="00E26AC3"/>
    <w:rsid w:val="00E274EA"/>
    <w:rsid w:val="00E27AA4"/>
    <w:rsid w:val="00E3154C"/>
    <w:rsid w:val="00E3216B"/>
    <w:rsid w:val="00E32919"/>
    <w:rsid w:val="00E32CEA"/>
    <w:rsid w:val="00E33248"/>
    <w:rsid w:val="00E335CD"/>
    <w:rsid w:val="00E33AC8"/>
    <w:rsid w:val="00E35353"/>
    <w:rsid w:val="00E35C33"/>
    <w:rsid w:val="00E35CD0"/>
    <w:rsid w:val="00E35D85"/>
    <w:rsid w:val="00E4044E"/>
    <w:rsid w:val="00E4049A"/>
    <w:rsid w:val="00E413B8"/>
    <w:rsid w:val="00E4153D"/>
    <w:rsid w:val="00E41AE2"/>
    <w:rsid w:val="00E442BA"/>
    <w:rsid w:val="00E44539"/>
    <w:rsid w:val="00E44D38"/>
    <w:rsid w:val="00E45C99"/>
    <w:rsid w:val="00E47D81"/>
    <w:rsid w:val="00E50655"/>
    <w:rsid w:val="00E50AAE"/>
    <w:rsid w:val="00E5212F"/>
    <w:rsid w:val="00E52528"/>
    <w:rsid w:val="00E53756"/>
    <w:rsid w:val="00E53862"/>
    <w:rsid w:val="00E53A0D"/>
    <w:rsid w:val="00E5410B"/>
    <w:rsid w:val="00E546C3"/>
    <w:rsid w:val="00E54936"/>
    <w:rsid w:val="00E55E5F"/>
    <w:rsid w:val="00E561DA"/>
    <w:rsid w:val="00E572CB"/>
    <w:rsid w:val="00E573E2"/>
    <w:rsid w:val="00E574AA"/>
    <w:rsid w:val="00E6022B"/>
    <w:rsid w:val="00E61D9C"/>
    <w:rsid w:val="00E62C33"/>
    <w:rsid w:val="00E63A8D"/>
    <w:rsid w:val="00E6464A"/>
    <w:rsid w:val="00E64E7D"/>
    <w:rsid w:val="00E657C9"/>
    <w:rsid w:val="00E660F1"/>
    <w:rsid w:val="00E71913"/>
    <w:rsid w:val="00E72133"/>
    <w:rsid w:val="00E72711"/>
    <w:rsid w:val="00E72A59"/>
    <w:rsid w:val="00E7551B"/>
    <w:rsid w:val="00E77115"/>
    <w:rsid w:val="00E77336"/>
    <w:rsid w:val="00E80898"/>
    <w:rsid w:val="00E80E05"/>
    <w:rsid w:val="00E82A1C"/>
    <w:rsid w:val="00E83211"/>
    <w:rsid w:val="00E83E81"/>
    <w:rsid w:val="00E85AE2"/>
    <w:rsid w:val="00E872B2"/>
    <w:rsid w:val="00E87339"/>
    <w:rsid w:val="00E90083"/>
    <w:rsid w:val="00E90ACE"/>
    <w:rsid w:val="00E90D15"/>
    <w:rsid w:val="00E90E98"/>
    <w:rsid w:val="00E9153D"/>
    <w:rsid w:val="00E91D11"/>
    <w:rsid w:val="00E9359B"/>
    <w:rsid w:val="00E939E4"/>
    <w:rsid w:val="00E97DB4"/>
    <w:rsid w:val="00EA0055"/>
    <w:rsid w:val="00EA0EF9"/>
    <w:rsid w:val="00EA3A02"/>
    <w:rsid w:val="00EA6134"/>
    <w:rsid w:val="00EA77E2"/>
    <w:rsid w:val="00EB1DE6"/>
    <w:rsid w:val="00EB30A6"/>
    <w:rsid w:val="00EB30CC"/>
    <w:rsid w:val="00EB3553"/>
    <w:rsid w:val="00EB3A7A"/>
    <w:rsid w:val="00EB47E7"/>
    <w:rsid w:val="00EB48F2"/>
    <w:rsid w:val="00EB675A"/>
    <w:rsid w:val="00EB67E1"/>
    <w:rsid w:val="00EB74A9"/>
    <w:rsid w:val="00EC0FD6"/>
    <w:rsid w:val="00EC16A2"/>
    <w:rsid w:val="00EC237A"/>
    <w:rsid w:val="00EC3FEB"/>
    <w:rsid w:val="00EC41AE"/>
    <w:rsid w:val="00EC4718"/>
    <w:rsid w:val="00EC5395"/>
    <w:rsid w:val="00EC6231"/>
    <w:rsid w:val="00EC67B5"/>
    <w:rsid w:val="00ED21AA"/>
    <w:rsid w:val="00ED2DDD"/>
    <w:rsid w:val="00ED2FA4"/>
    <w:rsid w:val="00ED4026"/>
    <w:rsid w:val="00ED42A8"/>
    <w:rsid w:val="00ED4605"/>
    <w:rsid w:val="00ED4ACB"/>
    <w:rsid w:val="00ED4BA2"/>
    <w:rsid w:val="00ED4FC6"/>
    <w:rsid w:val="00ED7943"/>
    <w:rsid w:val="00EE0F16"/>
    <w:rsid w:val="00EE3203"/>
    <w:rsid w:val="00EE3EBD"/>
    <w:rsid w:val="00EE4438"/>
    <w:rsid w:val="00EE481B"/>
    <w:rsid w:val="00EE5BE2"/>
    <w:rsid w:val="00EE6695"/>
    <w:rsid w:val="00EE6806"/>
    <w:rsid w:val="00EE70F3"/>
    <w:rsid w:val="00EF04FD"/>
    <w:rsid w:val="00EF0FA7"/>
    <w:rsid w:val="00EF1345"/>
    <w:rsid w:val="00EF1528"/>
    <w:rsid w:val="00EF1548"/>
    <w:rsid w:val="00EF15DA"/>
    <w:rsid w:val="00EF17F6"/>
    <w:rsid w:val="00EF2C69"/>
    <w:rsid w:val="00EF5133"/>
    <w:rsid w:val="00EF5C61"/>
    <w:rsid w:val="00EF7B35"/>
    <w:rsid w:val="00EF7D09"/>
    <w:rsid w:val="00EF7EA3"/>
    <w:rsid w:val="00F0043B"/>
    <w:rsid w:val="00F018FE"/>
    <w:rsid w:val="00F0597B"/>
    <w:rsid w:val="00F0627A"/>
    <w:rsid w:val="00F0657E"/>
    <w:rsid w:val="00F06C38"/>
    <w:rsid w:val="00F107AD"/>
    <w:rsid w:val="00F11D83"/>
    <w:rsid w:val="00F12952"/>
    <w:rsid w:val="00F13308"/>
    <w:rsid w:val="00F1512E"/>
    <w:rsid w:val="00F202C1"/>
    <w:rsid w:val="00F219CA"/>
    <w:rsid w:val="00F26488"/>
    <w:rsid w:val="00F27FB1"/>
    <w:rsid w:val="00F3064E"/>
    <w:rsid w:val="00F30C47"/>
    <w:rsid w:val="00F3285B"/>
    <w:rsid w:val="00F33E06"/>
    <w:rsid w:val="00F3462F"/>
    <w:rsid w:val="00F359C9"/>
    <w:rsid w:val="00F363B9"/>
    <w:rsid w:val="00F42006"/>
    <w:rsid w:val="00F436D1"/>
    <w:rsid w:val="00F43755"/>
    <w:rsid w:val="00F43CCA"/>
    <w:rsid w:val="00F44F5E"/>
    <w:rsid w:val="00F46BBD"/>
    <w:rsid w:val="00F47693"/>
    <w:rsid w:val="00F47AE6"/>
    <w:rsid w:val="00F47C20"/>
    <w:rsid w:val="00F47E36"/>
    <w:rsid w:val="00F51C65"/>
    <w:rsid w:val="00F530AE"/>
    <w:rsid w:val="00F5596C"/>
    <w:rsid w:val="00F56630"/>
    <w:rsid w:val="00F56A7E"/>
    <w:rsid w:val="00F575EF"/>
    <w:rsid w:val="00F60FBD"/>
    <w:rsid w:val="00F65293"/>
    <w:rsid w:val="00F654E0"/>
    <w:rsid w:val="00F657DF"/>
    <w:rsid w:val="00F65B4F"/>
    <w:rsid w:val="00F667C9"/>
    <w:rsid w:val="00F66F83"/>
    <w:rsid w:val="00F67720"/>
    <w:rsid w:val="00F70C38"/>
    <w:rsid w:val="00F74500"/>
    <w:rsid w:val="00F75190"/>
    <w:rsid w:val="00F77B27"/>
    <w:rsid w:val="00F822E2"/>
    <w:rsid w:val="00F830F9"/>
    <w:rsid w:val="00F837CC"/>
    <w:rsid w:val="00F839AF"/>
    <w:rsid w:val="00F8482C"/>
    <w:rsid w:val="00F86B3B"/>
    <w:rsid w:val="00F933E4"/>
    <w:rsid w:val="00F93C47"/>
    <w:rsid w:val="00F9424A"/>
    <w:rsid w:val="00F947C3"/>
    <w:rsid w:val="00F956BF"/>
    <w:rsid w:val="00F96784"/>
    <w:rsid w:val="00F977A9"/>
    <w:rsid w:val="00FA01B5"/>
    <w:rsid w:val="00FA07E6"/>
    <w:rsid w:val="00FA1817"/>
    <w:rsid w:val="00FA37BF"/>
    <w:rsid w:val="00FB00B3"/>
    <w:rsid w:val="00FB0B44"/>
    <w:rsid w:val="00FB2025"/>
    <w:rsid w:val="00FB7747"/>
    <w:rsid w:val="00FB7D6B"/>
    <w:rsid w:val="00FB7ED4"/>
    <w:rsid w:val="00FC0618"/>
    <w:rsid w:val="00FC0916"/>
    <w:rsid w:val="00FC17D2"/>
    <w:rsid w:val="00FC1A3A"/>
    <w:rsid w:val="00FC1EA6"/>
    <w:rsid w:val="00FC2555"/>
    <w:rsid w:val="00FC483E"/>
    <w:rsid w:val="00FC5CFC"/>
    <w:rsid w:val="00FD4E38"/>
    <w:rsid w:val="00FD723E"/>
    <w:rsid w:val="00FD7B28"/>
    <w:rsid w:val="00FE06CD"/>
    <w:rsid w:val="00FE0B28"/>
    <w:rsid w:val="00FE19E8"/>
    <w:rsid w:val="00FE1E69"/>
    <w:rsid w:val="00FE383F"/>
    <w:rsid w:val="00FE4118"/>
    <w:rsid w:val="00FE62AF"/>
    <w:rsid w:val="00FE6416"/>
    <w:rsid w:val="00FE7228"/>
    <w:rsid w:val="00FF1B06"/>
    <w:rsid w:val="00FF33ED"/>
    <w:rsid w:val="00FF5C0E"/>
    <w:rsid w:val="00FF5C10"/>
    <w:rsid w:val="00FF5E1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7FF58C"/>
  <w15:chartTrackingRefBased/>
  <w15:docId w15:val="{274FE12B-163B-4EA5-A3D8-C25B48938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58C"/>
    <w:rPr>
      <w:rFonts w:eastAsia="Times New Roman" w:cs="Times New Roman"/>
    </w:rPr>
  </w:style>
  <w:style w:type="paragraph" w:styleId="Heading1">
    <w:name w:val="heading 1"/>
    <w:basedOn w:val="Normal"/>
    <w:next w:val="Normal"/>
    <w:link w:val="Heading1Char"/>
    <w:uiPriority w:val="9"/>
    <w:qFormat/>
    <w:rsid w:val="001F2866"/>
    <w:pPr>
      <w:keepNext/>
      <w:keepLines/>
      <w:spacing w:before="240" w:after="0"/>
      <w:outlineLvl w:val="0"/>
    </w:pPr>
    <w:rPr>
      <w:rFonts w:ascii="Trebuchet MS" w:eastAsiaTheme="majorEastAsia" w:hAnsi="Trebuchet MS" w:cstheme="majorBidi"/>
      <w:b/>
      <w:sz w:val="32"/>
      <w:szCs w:val="32"/>
    </w:rPr>
  </w:style>
  <w:style w:type="paragraph" w:styleId="Heading2">
    <w:name w:val="heading 2"/>
    <w:basedOn w:val="Normal"/>
    <w:next w:val="Normal"/>
    <w:link w:val="Heading2Char"/>
    <w:uiPriority w:val="9"/>
    <w:unhideWhenUsed/>
    <w:qFormat/>
    <w:rsid w:val="001F2866"/>
    <w:pPr>
      <w:keepNext/>
      <w:keepLines/>
      <w:spacing w:before="40" w:after="0"/>
      <w:outlineLvl w:val="1"/>
    </w:pPr>
    <w:rPr>
      <w:rFonts w:ascii="Trebuchet MS" w:eastAsiaTheme="majorEastAsia" w:hAnsi="Trebuchet MS" w:cstheme="majorBidi"/>
      <w:color w:val="000000" w:themeColor="text1"/>
      <w:sz w:val="28"/>
      <w:szCs w:val="26"/>
    </w:rPr>
  </w:style>
  <w:style w:type="paragraph" w:styleId="Heading3">
    <w:name w:val="heading 3"/>
    <w:basedOn w:val="Normal"/>
    <w:next w:val="Normal"/>
    <w:link w:val="Heading3Char"/>
    <w:uiPriority w:val="9"/>
    <w:unhideWhenUsed/>
    <w:qFormat/>
    <w:rsid w:val="00C431E0"/>
    <w:pPr>
      <w:keepNext/>
      <w:keepLines/>
      <w:spacing w:before="40" w:after="0"/>
      <w:outlineLvl w:val="2"/>
    </w:pPr>
    <w:rPr>
      <w:rFonts w:ascii="Trebuchet MS" w:eastAsiaTheme="majorEastAsia" w:hAnsi="Trebuchet MS" w:cstheme="majorBidi"/>
      <w:b/>
      <w:sz w:val="24"/>
      <w:szCs w:val="24"/>
    </w:rPr>
  </w:style>
  <w:style w:type="paragraph" w:styleId="Heading4">
    <w:name w:val="heading 4"/>
    <w:basedOn w:val="Normal"/>
    <w:next w:val="Normal"/>
    <w:link w:val="Heading4Char"/>
    <w:uiPriority w:val="9"/>
    <w:unhideWhenUsed/>
    <w:qFormat/>
    <w:rsid w:val="00E23C34"/>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rsid w:val="00B57FD6"/>
    <w:rPr>
      <w:sz w:val="16"/>
      <w:szCs w:val="16"/>
    </w:rPr>
  </w:style>
  <w:style w:type="paragraph" w:styleId="CommentText">
    <w:name w:val="annotation text"/>
    <w:basedOn w:val="Normal"/>
    <w:link w:val="CommentTextChar"/>
    <w:uiPriority w:val="99"/>
    <w:unhideWhenUsed/>
    <w:rsid w:val="00B57FD6"/>
    <w:pPr>
      <w:spacing w:line="240" w:lineRule="auto"/>
    </w:pPr>
    <w:rPr>
      <w:sz w:val="20"/>
      <w:szCs w:val="20"/>
    </w:rPr>
  </w:style>
  <w:style w:type="character" w:customStyle="1" w:styleId="CommentTextChar">
    <w:name w:val="Comment Text Char"/>
    <w:basedOn w:val="DefaultParagraphFont"/>
    <w:link w:val="CommentText"/>
    <w:uiPriority w:val="99"/>
    <w:rsid w:val="00B57FD6"/>
    <w:rPr>
      <w:sz w:val="20"/>
      <w:szCs w:val="20"/>
    </w:rPr>
  </w:style>
  <w:style w:type="paragraph" w:styleId="CommentSubject">
    <w:name w:val="annotation subject"/>
    <w:basedOn w:val="CommentText"/>
    <w:next w:val="CommentText"/>
    <w:link w:val="CommentSubjectChar"/>
    <w:uiPriority w:val="99"/>
    <w:semiHidden/>
    <w:unhideWhenUsed/>
    <w:rsid w:val="00B57FD6"/>
    <w:rPr>
      <w:b/>
      <w:bCs/>
    </w:rPr>
  </w:style>
  <w:style w:type="character" w:customStyle="1" w:styleId="CommentSubjectChar">
    <w:name w:val="Comment Subject Char"/>
    <w:basedOn w:val="CommentTextChar"/>
    <w:link w:val="CommentSubject"/>
    <w:uiPriority w:val="99"/>
    <w:semiHidden/>
    <w:rsid w:val="00B57FD6"/>
    <w:rPr>
      <w:b/>
      <w:bCs/>
      <w:sz w:val="20"/>
      <w:szCs w:val="20"/>
    </w:rPr>
  </w:style>
  <w:style w:type="paragraph" w:styleId="BalloonText">
    <w:name w:val="Balloon Text"/>
    <w:basedOn w:val="Normal"/>
    <w:link w:val="BalloonTextChar"/>
    <w:uiPriority w:val="99"/>
    <w:semiHidden/>
    <w:unhideWhenUsed/>
    <w:rsid w:val="00B57F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7FD6"/>
    <w:rPr>
      <w:rFonts w:ascii="Segoe UI" w:hAnsi="Segoe UI" w:cs="Segoe UI"/>
      <w:sz w:val="18"/>
      <w:szCs w:val="18"/>
    </w:rPr>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character" w:customStyle="1" w:styleId="HeaderChar">
    <w:name w:val="Header Char"/>
    <w:basedOn w:val="DefaultParagraphFont"/>
    <w:link w:val="Header"/>
    <w:uiPriority w:val="99"/>
    <w:rsid w:val="00235396"/>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character" w:customStyle="1" w:styleId="FooterChar">
    <w:name w:val="Footer Char"/>
    <w:basedOn w:val="DefaultParagraphFont"/>
    <w:link w:val="Footer"/>
    <w:uiPriority w:val="99"/>
    <w:rsid w:val="00235396"/>
  </w:style>
  <w:style w:type="paragraph" w:styleId="Revision">
    <w:name w:val="Revision"/>
    <w:hidden/>
    <w:uiPriority w:val="99"/>
    <w:semiHidden/>
    <w:rsid w:val="00566CCA"/>
    <w:pPr>
      <w:spacing w:after="0" w:line="240" w:lineRule="auto"/>
    </w:pPr>
  </w:style>
  <w:style w:type="table" w:styleId="TableGrid">
    <w:name w:val="Table Grid"/>
    <w:basedOn w:val="TableNormal"/>
    <w:uiPriority w:val="39"/>
    <w:rsid w:val="00907A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ormal bullet 2,List Paragraph1,Akapit z listą BS,Outlines a.b.c.,List_Paragraph,Multilevel para_II,Akapit z lista BS,Forth level,List1,body 2,List Paragraph11,Listă colorată - Accentuare 11,Bullet,Citation List,Bullet list,Reference lis"/>
    <w:basedOn w:val="Normal"/>
    <w:link w:val="ListParagraphChar"/>
    <w:uiPriority w:val="34"/>
    <w:qFormat/>
    <w:rsid w:val="00907AE9"/>
    <w:pPr>
      <w:ind w:left="720"/>
      <w:contextualSpacing/>
    </w:pPr>
  </w:style>
  <w:style w:type="character" w:styleId="Hyperlink">
    <w:name w:val="Hyperlink"/>
    <w:basedOn w:val="DefaultParagraphFont"/>
    <w:uiPriority w:val="99"/>
    <w:unhideWhenUsed/>
    <w:rsid w:val="00EF5C61"/>
    <w:rPr>
      <w:rFonts w:cs="Times New Roman"/>
      <w:color w:val="0563C1" w:themeColor="hyperlink"/>
      <w:u w:val="single"/>
    </w:rPr>
  </w:style>
  <w:style w:type="character" w:customStyle="1" w:styleId="ListParagraphChar">
    <w:name w:val="List Paragraph Char"/>
    <w:aliases w:val="Normal bullet 2 Char,List Paragraph1 Char,Akapit z listą BS Char,Outlines a.b.c. Char,List_Paragraph Char,Multilevel para_II Char,Akapit z lista BS Char,Forth level Char,List1 Char,body 2 Char,List Paragraph11 Char,Bullet Char"/>
    <w:link w:val="ListParagraph"/>
    <w:uiPriority w:val="34"/>
    <w:qFormat/>
    <w:locked/>
    <w:rsid w:val="00EF5C61"/>
  </w:style>
  <w:style w:type="paragraph" w:customStyle="1" w:styleId="Default">
    <w:name w:val="Default"/>
    <w:rsid w:val="00EF5C61"/>
    <w:pPr>
      <w:autoSpaceDE w:val="0"/>
      <w:autoSpaceDN w:val="0"/>
      <w:adjustRightInd w:val="0"/>
      <w:spacing w:after="0" w:line="240" w:lineRule="auto"/>
    </w:pPr>
    <w:rPr>
      <w:rFonts w:ascii="Verdana" w:eastAsiaTheme="minorEastAsia" w:hAnsi="Verdana" w:cs="Times New Roman"/>
      <w:sz w:val="20"/>
      <w:szCs w:val="20"/>
      <w:lang w:val="en-US"/>
    </w:rPr>
  </w:style>
  <w:style w:type="character" w:styleId="UnresolvedMention">
    <w:name w:val="Unresolved Mention"/>
    <w:basedOn w:val="DefaultParagraphFont"/>
    <w:uiPriority w:val="99"/>
    <w:semiHidden/>
    <w:unhideWhenUsed/>
    <w:rsid w:val="00D67ECB"/>
    <w:rPr>
      <w:color w:val="605E5C"/>
      <w:shd w:val="clear" w:color="auto" w:fill="E1DFDD"/>
    </w:rPr>
  </w:style>
  <w:style w:type="paragraph" w:customStyle="1" w:styleId="criterii">
    <w:name w:val="criterii"/>
    <w:basedOn w:val="Normal"/>
    <w:rsid w:val="00186F46"/>
    <w:pPr>
      <w:shd w:val="clear" w:color="auto" w:fill="E6E6E6"/>
      <w:spacing w:before="240" w:after="120" w:line="240" w:lineRule="auto"/>
      <w:jc w:val="both"/>
    </w:pPr>
    <w:rPr>
      <w:rFonts w:ascii="Trebuchet MS" w:hAnsi="Trebuchet MS"/>
      <w:b/>
      <w:bCs/>
      <w:sz w:val="20"/>
      <w:szCs w:val="24"/>
    </w:rPr>
  </w:style>
  <w:style w:type="paragraph" w:customStyle="1" w:styleId="al">
    <w:name w:val="a_l"/>
    <w:basedOn w:val="Normal"/>
    <w:rsid w:val="00692D74"/>
    <w:pPr>
      <w:spacing w:before="100" w:beforeAutospacing="1" w:after="100" w:afterAutospacing="1" w:line="240" w:lineRule="auto"/>
    </w:pPr>
    <w:rPr>
      <w:rFonts w:ascii="Times New Roman" w:hAnsi="Times New Roman"/>
      <w:sz w:val="24"/>
      <w:szCs w:val="24"/>
      <w:lang w:val="en-GB" w:eastAsia="en-GB"/>
    </w:rPr>
  </w:style>
  <w:style w:type="paragraph" w:styleId="BodyText">
    <w:name w:val="Body Text"/>
    <w:aliases w:val="block style,Body,Standard paragraph,b"/>
    <w:basedOn w:val="Normal"/>
    <w:link w:val="BodyTextChar"/>
    <w:rsid w:val="007C4164"/>
    <w:pPr>
      <w:spacing w:before="120" w:after="120" w:line="240" w:lineRule="auto"/>
    </w:pPr>
    <w:rPr>
      <w:rFonts w:ascii="Trebuchet MS" w:hAnsi="Trebuchet MS"/>
      <w:sz w:val="20"/>
      <w:szCs w:val="24"/>
    </w:rPr>
  </w:style>
  <w:style w:type="character" w:customStyle="1" w:styleId="BodyTextChar">
    <w:name w:val="Body Text Char"/>
    <w:aliases w:val="block style Char,Body Char,Standard paragraph Char,b Char"/>
    <w:basedOn w:val="DefaultParagraphFont"/>
    <w:link w:val="BodyText"/>
    <w:rsid w:val="007C4164"/>
    <w:rPr>
      <w:rFonts w:ascii="Trebuchet MS" w:eastAsiaTheme="minorEastAsia" w:hAnsi="Trebuchet MS" w:cs="Times New Roman"/>
      <w:sz w:val="20"/>
      <w:szCs w:val="24"/>
    </w:rPr>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unhideWhenUsed/>
    <w:qFormat/>
    <w:rsid w:val="00B6608F"/>
    <w:pPr>
      <w:spacing w:after="0" w:line="240" w:lineRule="auto"/>
    </w:pPr>
    <w:rPr>
      <w:sz w:val="20"/>
      <w:szCs w:val="20"/>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basedOn w:val="DefaultParagraphFont"/>
    <w:link w:val="FootnoteText"/>
    <w:uiPriority w:val="99"/>
    <w:rsid w:val="00B6608F"/>
    <w:rPr>
      <w:rFonts w:eastAsiaTheme="minorEastAsia" w:cs="Times New Roman"/>
      <w:sz w:val="20"/>
      <w:szCs w:val="20"/>
    </w:rPr>
  </w:style>
  <w:style w:type="character" w:styleId="FootnoteReference">
    <w:name w:val="footnote reference"/>
    <w:aliases w:val="Footnote symbol,Footnote Reference Number,Char1,Ref,de nota al pie,16 Point,Superscript 6 Point,Footnote Reference_LVL6,Footnote Reference_LVL61,Footnote Reference_LVL62,Footnote Reference_LVL63,Footnote Reference_LVL64,BVI fnr"/>
    <w:basedOn w:val="DefaultParagraphFont"/>
    <w:link w:val="ftrefCaracterCaracterCaracter"/>
    <w:uiPriority w:val="99"/>
    <w:unhideWhenUsed/>
    <w:qFormat/>
    <w:rsid w:val="00B6608F"/>
    <w:rPr>
      <w:vertAlign w:val="superscript"/>
    </w:rPr>
  </w:style>
  <w:style w:type="character" w:customStyle="1" w:styleId="Heading1Char">
    <w:name w:val="Heading 1 Char"/>
    <w:basedOn w:val="DefaultParagraphFont"/>
    <w:link w:val="Heading1"/>
    <w:uiPriority w:val="9"/>
    <w:rsid w:val="001F2866"/>
    <w:rPr>
      <w:rFonts w:ascii="Trebuchet MS" w:eastAsiaTheme="majorEastAsia" w:hAnsi="Trebuchet MS" w:cstheme="majorBidi"/>
      <w:b/>
      <w:sz w:val="32"/>
      <w:szCs w:val="32"/>
    </w:rPr>
  </w:style>
  <w:style w:type="character" w:customStyle="1" w:styleId="Heading2Char">
    <w:name w:val="Heading 2 Char"/>
    <w:basedOn w:val="DefaultParagraphFont"/>
    <w:link w:val="Heading2"/>
    <w:uiPriority w:val="9"/>
    <w:rsid w:val="001F2866"/>
    <w:rPr>
      <w:rFonts w:ascii="Trebuchet MS" w:eastAsiaTheme="majorEastAsia" w:hAnsi="Trebuchet MS" w:cstheme="majorBidi"/>
      <w:color w:val="000000" w:themeColor="text1"/>
      <w:sz w:val="28"/>
      <w:szCs w:val="26"/>
    </w:rPr>
  </w:style>
  <w:style w:type="character" w:customStyle="1" w:styleId="Heading3Char">
    <w:name w:val="Heading 3 Char"/>
    <w:basedOn w:val="DefaultParagraphFont"/>
    <w:link w:val="Heading3"/>
    <w:uiPriority w:val="9"/>
    <w:rsid w:val="00C431E0"/>
    <w:rPr>
      <w:rFonts w:ascii="Trebuchet MS" w:eastAsiaTheme="majorEastAsia" w:hAnsi="Trebuchet MS" w:cstheme="majorBidi"/>
      <w:b/>
      <w:sz w:val="24"/>
      <w:szCs w:val="24"/>
    </w:rPr>
  </w:style>
  <w:style w:type="paragraph" w:styleId="TOCHeading">
    <w:name w:val="TOC Heading"/>
    <w:basedOn w:val="Heading1"/>
    <w:next w:val="Normal"/>
    <w:uiPriority w:val="39"/>
    <w:unhideWhenUsed/>
    <w:qFormat/>
    <w:rsid w:val="0008729B"/>
    <w:pPr>
      <w:outlineLvl w:val="9"/>
    </w:pPr>
    <w:rPr>
      <w:rFonts w:asciiTheme="majorHAnsi" w:hAnsiTheme="majorHAnsi"/>
      <w:b w:val="0"/>
      <w:color w:val="2E74B5" w:themeColor="accent1" w:themeShade="BF"/>
      <w:lang w:val="en-US"/>
    </w:rPr>
  </w:style>
  <w:style w:type="paragraph" w:styleId="TOC1">
    <w:name w:val="toc 1"/>
    <w:basedOn w:val="Normal"/>
    <w:next w:val="Normal"/>
    <w:autoRedefine/>
    <w:uiPriority w:val="39"/>
    <w:unhideWhenUsed/>
    <w:rsid w:val="0008729B"/>
    <w:pPr>
      <w:spacing w:after="100"/>
    </w:pPr>
  </w:style>
  <w:style w:type="paragraph" w:styleId="TOC2">
    <w:name w:val="toc 2"/>
    <w:basedOn w:val="Normal"/>
    <w:next w:val="Normal"/>
    <w:autoRedefine/>
    <w:uiPriority w:val="39"/>
    <w:unhideWhenUsed/>
    <w:rsid w:val="0008729B"/>
    <w:pPr>
      <w:spacing w:after="100"/>
      <w:ind w:left="220"/>
    </w:pPr>
  </w:style>
  <w:style w:type="paragraph" w:styleId="TOC3">
    <w:name w:val="toc 3"/>
    <w:basedOn w:val="Normal"/>
    <w:next w:val="Normal"/>
    <w:autoRedefine/>
    <w:uiPriority w:val="39"/>
    <w:unhideWhenUsed/>
    <w:rsid w:val="0008729B"/>
    <w:pPr>
      <w:spacing w:after="100"/>
      <w:ind w:left="440"/>
    </w:pPr>
  </w:style>
  <w:style w:type="paragraph" w:styleId="TOC4">
    <w:name w:val="toc 4"/>
    <w:basedOn w:val="Normal"/>
    <w:next w:val="Normal"/>
    <w:autoRedefine/>
    <w:uiPriority w:val="39"/>
    <w:unhideWhenUsed/>
    <w:rsid w:val="0008729B"/>
    <w:pPr>
      <w:spacing w:after="100"/>
      <w:ind w:left="660"/>
    </w:pPr>
    <w:rPr>
      <w:rFonts w:eastAsiaTheme="minorEastAsia" w:cstheme="minorBidi"/>
      <w:kern w:val="2"/>
      <w:lang w:val="en-GB" w:eastAsia="en-GB"/>
      <w14:ligatures w14:val="standardContextual"/>
    </w:rPr>
  </w:style>
  <w:style w:type="paragraph" w:styleId="TOC5">
    <w:name w:val="toc 5"/>
    <w:basedOn w:val="Normal"/>
    <w:next w:val="Normal"/>
    <w:autoRedefine/>
    <w:uiPriority w:val="39"/>
    <w:unhideWhenUsed/>
    <w:rsid w:val="0008729B"/>
    <w:pPr>
      <w:spacing w:after="100"/>
      <w:ind w:left="880"/>
    </w:pPr>
    <w:rPr>
      <w:rFonts w:eastAsiaTheme="minorEastAsia" w:cstheme="minorBidi"/>
      <w:kern w:val="2"/>
      <w:lang w:val="en-GB" w:eastAsia="en-GB"/>
      <w14:ligatures w14:val="standardContextual"/>
    </w:rPr>
  </w:style>
  <w:style w:type="paragraph" w:styleId="TOC6">
    <w:name w:val="toc 6"/>
    <w:basedOn w:val="Normal"/>
    <w:next w:val="Normal"/>
    <w:autoRedefine/>
    <w:uiPriority w:val="39"/>
    <w:unhideWhenUsed/>
    <w:rsid w:val="0008729B"/>
    <w:pPr>
      <w:spacing w:after="100"/>
      <w:ind w:left="1100"/>
    </w:pPr>
    <w:rPr>
      <w:rFonts w:eastAsiaTheme="minorEastAsia" w:cstheme="minorBidi"/>
      <w:kern w:val="2"/>
      <w:lang w:val="en-GB" w:eastAsia="en-GB"/>
      <w14:ligatures w14:val="standardContextual"/>
    </w:rPr>
  </w:style>
  <w:style w:type="paragraph" w:styleId="TOC7">
    <w:name w:val="toc 7"/>
    <w:basedOn w:val="Normal"/>
    <w:next w:val="Normal"/>
    <w:autoRedefine/>
    <w:uiPriority w:val="39"/>
    <w:unhideWhenUsed/>
    <w:rsid w:val="0008729B"/>
    <w:pPr>
      <w:spacing w:after="100"/>
      <w:ind w:left="1320"/>
    </w:pPr>
    <w:rPr>
      <w:rFonts w:eastAsiaTheme="minorEastAsia" w:cstheme="minorBidi"/>
      <w:kern w:val="2"/>
      <w:lang w:val="en-GB" w:eastAsia="en-GB"/>
      <w14:ligatures w14:val="standardContextual"/>
    </w:rPr>
  </w:style>
  <w:style w:type="paragraph" w:styleId="TOC8">
    <w:name w:val="toc 8"/>
    <w:basedOn w:val="Normal"/>
    <w:next w:val="Normal"/>
    <w:autoRedefine/>
    <w:uiPriority w:val="39"/>
    <w:unhideWhenUsed/>
    <w:rsid w:val="0008729B"/>
    <w:pPr>
      <w:spacing w:after="100"/>
      <w:ind w:left="1540"/>
    </w:pPr>
    <w:rPr>
      <w:rFonts w:eastAsiaTheme="minorEastAsia" w:cstheme="minorBidi"/>
      <w:kern w:val="2"/>
      <w:lang w:val="en-GB" w:eastAsia="en-GB"/>
      <w14:ligatures w14:val="standardContextual"/>
    </w:rPr>
  </w:style>
  <w:style w:type="paragraph" w:styleId="TOC9">
    <w:name w:val="toc 9"/>
    <w:basedOn w:val="Normal"/>
    <w:next w:val="Normal"/>
    <w:autoRedefine/>
    <w:uiPriority w:val="39"/>
    <w:unhideWhenUsed/>
    <w:rsid w:val="0008729B"/>
    <w:pPr>
      <w:spacing w:after="100"/>
      <w:ind w:left="1760"/>
    </w:pPr>
    <w:rPr>
      <w:rFonts w:eastAsiaTheme="minorEastAsia" w:cstheme="minorBidi"/>
      <w:kern w:val="2"/>
      <w:lang w:val="en-GB" w:eastAsia="en-GB"/>
      <w14:ligatures w14:val="standardContextual"/>
    </w:rPr>
  </w:style>
  <w:style w:type="character" w:customStyle="1" w:styleId="Heading4Char">
    <w:name w:val="Heading 4 Char"/>
    <w:basedOn w:val="DefaultParagraphFont"/>
    <w:link w:val="Heading4"/>
    <w:uiPriority w:val="9"/>
    <w:rsid w:val="00E23C34"/>
    <w:rPr>
      <w:rFonts w:asciiTheme="majorHAnsi" w:eastAsiaTheme="majorEastAsia" w:hAnsiTheme="majorHAnsi" w:cstheme="majorBidi"/>
      <w:i/>
      <w:iCs/>
      <w:color w:val="2E74B5" w:themeColor="accent1" w:themeShade="BF"/>
    </w:rPr>
  </w:style>
  <w:style w:type="paragraph" w:customStyle="1" w:styleId="TableParagraph">
    <w:name w:val="Table Paragraph"/>
    <w:basedOn w:val="Normal"/>
    <w:uiPriority w:val="1"/>
    <w:qFormat/>
    <w:rsid w:val="003E7061"/>
    <w:pPr>
      <w:widowControl w:val="0"/>
      <w:autoSpaceDE w:val="0"/>
      <w:autoSpaceDN w:val="0"/>
      <w:spacing w:after="0" w:line="240" w:lineRule="auto"/>
      <w:ind w:left="107"/>
    </w:pPr>
    <w:rPr>
      <w:rFonts w:ascii="Calibri" w:eastAsia="Calibri" w:hAnsi="Calibri" w:cs="Calibri"/>
      <w:lang w:val="en-US" w:bidi="en-US"/>
    </w:rPr>
  </w:style>
  <w:style w:type="character" w:styleId="FollowedHyperlink">
    <w:name w:val="FollowedHyperlink"/>
    <w:basedOn w:val="DefaultParagraphFont"/>
    <w:uiPriority w:val="99"/>
    <w:semiHidden/>
    <w:unhideWhenUsed/>
    <w:rsid w:val="00844AF2"/>
    <w:rPr>
      <w:color w:val="954F72" w:themeColor="followedHyperlink"/>
      <w:u w:val="single"/>
    </w:rPr>
  </w:style>
  <w:style w:type="paragraph" w:styleId="EndnoteText">
    <w:name w:val="endnote text"/>
    <w:basedOn w:val="Normal"/>
    <w:link w:val="EndnoteTextChar"/>
    <w:uiPriority w:val="99"/>
    <w:semiHidden/>
    <w:unhideWhenUsed/>
    <w:rsid w:val="00371A2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71A2C"/>
    <w:rPr>
      <w:rFonts w:eastAsia="Times New Roman" w:cs="Times New Roman"/>
      <w:sz w:val="20"/>
      <w:szCs w:val="20"/>
    </w:rPr>
  </w:style>
  <w:style w:type="character" w:styleId="EndnoteReference">
    <w:name w:val="endnote reference"/>
    <w:basedOn w:val="DefaultParagraphFont"/>
    <w:uiPriority w:val="99"/>
    <w:semiHidden/>
    <w:unhideWhenUsed/>
    <w:rsid w:val="00371A2C"/>
    <w:rPr>
      <w:vertAlign w:val="superscript"/>
    </w:rPr>
  </w:style>
  <w:style w:type="table" w:customStyle="1" w:styleId="GridTable5Dark-Accent11">
    <w:name w:val="Grid Table 5 Dark - Accent 11"/>
    <w:basedOn w:val="TableNormal"/>
    <w:uiPriority w:val="50"/>
    <w:rsid w:val="00C93BF4"/>
    <w:pPr>
      <w:spacing w:after="0" w:line="240" w:lineRule="auto"/>
    </w:pPr>
    <w:rPr>
      <w:lang w:val="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link w:val="FootnoteReference"/>
    <w:uiPriority w:val="99"/>
    <w:rsid w:val="000D07EA"/>
    <w:pPr>
      <w:spacing w:before="120" w:line="240" w:lineRule="exact"/>
    </w:pPr>
    <w:rPr>
      <w:rFonts w:eastAsiaTheme="minorHAnsi" w:cstheme="minorBidi"/>
      <w:vertAlign w:val="superscript"/>
    </w:rPr>
  </w:style>
  <w:style w:type="paragraph" w:styleId="NormalWeb">
    <w:name w:val="Normal (Web)"/>
    <w:basedOn w:val="Normal"/>
    <w:uiPriority w:val="99"/>
    <w:unhideWhenUsed/>
    <w:rsid w:val="008554D2"/>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633973">
      <w:bodyDiv w:val="1"/>
      <w:marLeft w:val="0"/>
      <w:marRight w:val="0"/>
      <w:marTop w:val="0"/>
      <w:marBottom w:val="0"/>
      <w:divBdr>
        <w:top w:val="none" w:sz="0" w:space="0" w:color="auto"/>
        <w:left w:val="none" w:sz="0" w:space="0" w:color="auto"/>
        <w:bottom w:val="none" w:sz="0" w:space="0" w:color="auto"/>
        <w:right w:val="none" w:sz="0" w:space="0" w:color="auto"/>
      </w:divBdr>
    </w:div>
    <w:div w:id="298730775">
      <w:bodyDiv w:val="1"/>
      <w:marLeft w:val="0"/>
      <w:marRight w:val="0"/>
      <w:marTop w:val="0"/>
      <w:marBottom w:val="0"/>
      <w:divBdr>
        <w:top w:val="none" w:sz="0" w:space="0" w:color="auto"/>
        <w:left w:val="none" w:sz="0" w:space="0" w:color="auto"/>
        <w:bottom w:val="none" w:sz="0" w:space="0" w:color="auto"/>
        <w:right w:val="none" w:sz="0" w:space="0" w:color="auto"/>
      </w:divBdr>
    </w:div>
    <w:div w:id="1249655188">
      <w:bodyDiv w:val="1"/>
      <w:marLeft w:val="0"/>
      <w:marRight w:val="0"/>
      <w:marTop w:val="0"/>
      <w:marBottom w:val="0"/>
      <w:divBdr>
        <w:top w:val="none" w:sz="0" w:space="0" w:color="auto"/>
        <w:left w:val="none" w:sz="0" w:space="0" w:color="auto"/>
        <w:bottom w:val="none" w:sz="0" w:space="0" w:color="auto"/>
        <w:right w:val="none" w:sz="0" w:space="0" w:color="auto"/>
      </w:divBdr>
    </w:div>
    <w:div w:id="2094549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2021-2027.adrmuntenia.ro/identitate-vizuala/article/5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376B7-45C8-4370-B635-1F9A90140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1408</TotalTime>
  <Pages>108</Pages>
  <Words>33993</Words>
  <Characters>193761</Characters>
  <Application>Microsoft Office Word</Application>
  <DocSecurity>0</DocSecurity>
  <Lines>1614</Lines>
  <Paragraphs>454</Paragraphs>
  <ScaleCrop>false</ScaleCrop>
  <HeadingPairs>
    <vt:vector size="6" baseType="variant">
      <vt:variant>
        <vt:lpstr>Title</vt:lpstr>
      </vt:variant>
      <vt:variant>
        <vt:i4>1</vt:i4>
      </vt:variant>
      <vt:variant>
        <vt:lpstr>Titlu</vt:lpstr>
      </vt:variant>
      <vt:variant>
        <vt:i4>1</vt:i4>
      </vt:variant>
      <vt:variant>
        <vt:lpstr>Titluri</vt:lpstr>
      </vt:variant>
      <vt:variant>
        <vt:i4>49</vt:i4>
      </vt:variant>
    </vt:vector>
  </HeadingPairs>
  <TitlesOfParts>
    <vt:vector size="51" baseType="lpstr">
      <vt:lpstr/>
      <vt:lpstr/>
      <vt:lpstr>1. PREAMBUL, ABREVIERI ȘI GLOSAR</vt:lpstr>
      <vt:lpstr>    1.1 Preambul</vt:lpstr>
      <vt:lpstr>    1.2. Abrevieri</vt:lpstr>
      <vt:lpstr>    1.3 Glosar</vt:lpstr>
      <vt:lpstr>2. ELEMENTE DE CONTEXT</vt:lpstr>
      <vt:lpstr>    2.1 Informații generale Program</vt:lpstr>
      <vt:lpstr>    2.2 Prioritatea/Fond/Obiectiv de politică/Obiectiv specific</vt:lpstr>
      <vt:lpstr>    2.3 Reglementări europene și naționale, cadrul strategic, documente programatice</vt:lpstr>
      <vt:lpstr>3. ASPECTE SPECIFICE APELULUI DE PROIECTE</vt:lpstr>
      <vt:lpstr>    3.1 Tipul de apel</vt:lpstr>
      <vt:lpstr>    3.2 Forma de sprijin (granturi; instrumentele financiare; premii)</vt:lpstr>
      <vt:lpstr>    3.3 Bugetul alocat apelului de proiecte</vt:lpstr>
      <vt:lpstr>    3.4 Rata de cofinanțare</vt:lpstr>
      <vt:lpstr>    3.5 Zona/zonele geografică(e) vizată(e) de apelul de proiecte</vt:lpstr>
      <vt:lpstr>    3.6 Acțiuni sprijinite în cadrul apelului</vt:lpstr>
      <vt:lpstr>    3.7. Grup țintă vizat de apelul de proiecte</vt:lpstr>
      <vt:lpstr>    3.8. Indicatori</vt:lpstr>
      <vt:lpstr>        3.8.1. 	Indicatori de realizare</vt:lpstr>
      <vt:lpstr>        3.8.2. Indicatori de rezultat</vt:lpstr>
      <vt:lpstr>        </vt:lpstr>
      <vt:lpstr>        3.8.3. Indicatori suplimentari specifici Apelului de Proiecte (dacă este cazul)</vt:lpstr>
      <vt:lpstr>    3.9. Rezultatele așteptate</vt:lpstr>
      <vt:lpstr>    3.10. Operațiune de importanță strategică</vt:lpstr>
      <vt:lpstr>    3.11. Investiții teritoriale integrate</vt:lpstr>
      <vt:lpstr>    3.12. Dezvoltare locală plasată sub responsabilitatea comunității</vt:lpstr>
      <vt:lpstr>    3.13.Reguli privind ajutorul de stat</vt:lpstr>
      <vt:lpstr>    3.14. Reguli privind instrumentele financiare</vt:lpstr>
      <vt:lpstr>    3.15. Acțiuni interregionale, transfrontaliere și transnaționale</vt:lpstr>
      <vt:lpstr>    3.16. Principii orizontale</vt:lpstr>
      <vt:lpstr>    3.17. Aspecte de mediu (inclusiv aplicarea Directivei 2011/92/UE a Parlamentului</vt:lpstr>
      <vt:lpstr>    3.18. Caracterul durabil al proiectului</vt:lpstr>
      <vt:lpstr>    3.19. Acțiuni menite să garanteze egalitatea de șanse, de gen, incluziunea și ne</vt:lpstr>
      <vt:lpstr>    3.20 Teme secundare</vt:lpstr>
      <vt:lpstr>    3.21. Informarea și vizibilitatea sprijinului din fonduri</vt:lpstr>
      <vt:lpstr>4. INFORMAȚII ADMINISTRATIVE DESPRE APELUL DE PROIECTE</vt:lpstr>
      <vt:lpstr>    4.1 Data deschiderii apelului de proiecte</vt:lpstr>
      <vt:lpstr>    4.2. Perioada de pregătire a proiectelor</vt:lpstr>
      <vt:lpstr>    4.3. Perioada de depunere a proiectelor</vt:lpstr>
      <vt:lpstr>        4.3.1. Data și ora pentru începerea depunerii de proiecte</vt:lpstr>
      <vt:lpstr>        4.3.2. Data și ora închiderii apelului de proiecte</vt:lpstr>
      <vt:lpstr>    4.4 Modalitatea de depunere a proiectelor</vt:lpstr>
      <vt:lpstr>5. CONDIȚII DE  ELIGIBILITATE</vt:lpstr>
      <vt:lpstr>    5.1. Eligibilitatea solicitanților și partenerilor</vt:lpstr>
      <vt:lpstr>        5.1.1. Cerințe privind elibigilitatea solicitanților și partenerilor</vt:lpstr>
      <vt:lpstr>        5.1.2. Categorii de solicitanți eligibili</vt:lpstr>
      <vt:lpstr>        5.1.3. Categorii de parteneri eligibili</vt:lpstr>
      <vt:lpstr>        5.1.4. Reguli și cerințe privind parteneriatul</vt:lpstr>
      <vt:lpstr>    5.2. Eligibilitatea activităților</vt:lpstr>
      <vt:lpstr>        5.2.1. Cerințe generale privind elibigilitatea activităților</vt:lpstr>
    </vt:vector>
  </TitlesOfParts>
  <Company/>
  <LinksUpToDate>false</LinksUpToDate>
  <CharactersWithSpaces>227300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laura.marinas</dc:creator>
  <cp:keywords/>
  <dc:description/>
  <cp:lastModifiedBy>NICOLETA TOPIRCEANU</cp:lastModifiedBy>
  <cp:revision>223</cp:revision>
  <cp:lastPrinted>2026-04-01T11:36:00Z</cp:lastPrinted>
  <dcterms:created xsi:type="dcterms:W3CDTF">2026-04-20T07:11:00Z</dcterms:created>
  <dcterms:modified xsi:type="dcterms:W3CDTF">2026-04-29T06:15:00Z</dcterms:modified>
</cp:coreProperties>
</file>